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4F93" w14:textId="77777777" w:rsidR="00C952FA" w:rsidRPr="00C952FA" w:rsidRDefault="00C952FA" w:rsidP="00C952F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48C468" wp14:editId="4EA3A4BE">
            <wp:extent cx="540385" cy="596265"/>
            <wp:effectExtent l="19050" t="0" r="0" b="0"/>
            <wp:docPr id="7" name="Рисунок 3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F27287" w14:textId="77777777" w:rsidR="00C952FA" w:rsidRPr="00C952FA" w:rsidRDefault="00C952FA" w:rsidP="00C952FA">
      <w:pPr>
        <w:suppressAutoHyphens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952FA">
        <w:rPr>
          <w:rFonts w:ascii="Times New Roman" w:hAnsi="Times New Roman"/>
          <w:b/>
          <w:sz w:val="28"/>
          <w:szCs w:val="28"/>
          <w:lang w:eastAsia="zh-CN"/>
        </w:rPr>
        <w:t xml:space="preserve">АДМИНИСТРАЦИЯ </w:t>
      </w:r>
      <w:r w:rsidRPr="00C952FA">
        <w:rPr>
          <w:rFonts w:ascii="Times New Roman" w:hAnsi="Times New Roman"/>
          <w:b/>
          <w:sz w:val="28"/>
          <w:szCs w:val="28"/>
          <w:lang w:val="uk-UA" w:eastAsia="zh-CN"/>
        </w:rPr>
        <w:t xml:space="preserve">ДМИТРОВСКОГО СЕЛЬСКОГО ПОСЕЛЕНИЯ </w:t>
      </w:r>
      <w:r w:rsidRPr="00C952FA">
        <w:rPr>
          <w:rFonts w:ascii="Times New Roman" w:hAnsi="Times New Roman"/>
          <w:b/>
          <w:sz w:val="28"/>
          <w:szCs w:val="28"/>
          <w:lang w:eastAsia="zh-CN"/>
        </w:rPr>
        <w:t>СОВ</w:t>
      </w:r>
      <w:r w:rsidRPr="00C952FA">
        <w:rPr>
          <w:rFonts w:ascii="Times New Roman" w:hAnsi="Times New Roman"/>
          <w:b/>
          <w:sz w:val="28"/>
          <w:szCs w:val="28"/>
          <w:lang w:val="uk-UA" w:eastAsia="zh-CN"/>
        </w:rPr>
        <w:t>Е</w:t>
      </w:r>
      <w:r w:rsidRPr="00C952FA">
        <w:rPr>
          <w:rFonts w:ascii="Times New Roman" w:hAnsi="Times New Roman"/>
          <w:b/>
          <w:sz w:val="28"/>
          <w:szCs w:val="28"/>
          <w:lang w:eastAsia="zh-CN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52FA" w:rsidRPr="00C952FA" w14:paraId="77F05E64" w14:textId="77777777" w:rsidTr="00830E07">
        <w:tc>
          <w:tcPr>
            <w:tcW w:w="4785" w:type="dxa"/>
            <w:hideMark/>
          </w:tcPr>
          <w:p w14:paraId="4C205A64" w14:textId="77777777" w:rsidR="00C952FA" w:rsidRPr="00C952FA" w:rsidRDefault="00C952FA" w:rsidP="00C952FA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C952F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АДМ</w:t>
            </w:r>
            <w:r w:rsidRPr="00C952F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І</w:t>
            </w:r>
            <w:r w:rsidRPr="00C952F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</w:t>
            </w:r>
            <w:r w:rsidRPr="00C952F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І</w:t>
            </w:r>
            <w:r w:rsidRPr="00C952F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СТРАЦ</w:t>
            </w:r>
            <w:r w:rsidRPr="00C952F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І</w:t>
            </w:r>
            <w:r w:rsidRPr="00C952F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Я</w:t>
            </w:r>
          </w:p>
          <w:p w14:paraId="103894C2" w14:textId="77777777" w:rsidR="00C952FA" w:rsidRPr="00C952FA" w:rsidRDefault="00C952FA" w:rsidP="00C952FA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C952F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ДМИТРІВСЬКОГО</w:t>
            </w:r>
          </w:p>
          <w:p w14:paraId="65AF9590" w14:textId="77777777" w:rsidR="00C952FA" w:rsidRPr="00C952FA" w:rsidRDefault="00C952FA" w:rsidP="00C952FA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C952F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СІЛЬСКОГО ПОСЕЛЕНИЯ</w:t>
            </w:r>
          </w:p>
          <w:p w14:paraId="1C09B345" w14:textId="77777777" w:rsidR="00C952FA" w:rsidRPr="00C952FA" w:rsidRDefault="00C952FA" w:rsidP="00C952FA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C952F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СОВ</w:t>
            </w:r>
            <w:r w:rsidRPr="00C952F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ЄТСЬКОГО РАЙОНУ </w:t>
            </w:r>
          </w:p>
          <w:p w14:paraId="3B2F1E81" w14:textId="4F65B0C4" w:rsidR="00C952FA" w:rsidRPr="00C952FA" w:rsidRDefault="00A11E8E" w:rsidP="00C952FA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F3FA7E" wp14:editId="2DD4950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3655" r="28575" b="3302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A047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C952FA" w:rsidRPr="00C952F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РЕСПУБЛ</w:t>
            </w:r>
            <w:r w:rsidR="00C952FA" w:rsidRPr="00C952F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ІКИ</w:t>
            </w:r>
            <w:r w:rsidR="00C952FA" w:rsidRPr="00C952F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КР</w:t>
            </w:r>
            <w:r w:rsidR="00C952FA" w:rsidRPr="00C952F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И</w:t>
            </w:r>
            <w:r w:rsidR="00C952FA" w:rsidRPr="00C952F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М</w:t>
            </w:r>
          </w:p>
        </w:tc>
        <w:tc>
          <w:tcPr>
            <w:tcW w:w="4786" w:type="dxa"/>
          </w:tcPr>
          <w:p w14:paraId="19B21CCC" w14:textId="77777777" w:rsidR="00C952FA" w:rsidRPr="00C952FA" w:rsidRDefault="00C952FA" w:rsidP="00C952FA">
            <w:pPr>
              <w:suppressAutoHyphens/>
              <w:adjustRightInd w:val="0"/>
              <w:spacing w:after="0" w:line="240" w:lineRule="auto"/>
              <w:ind w:hanging="175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C952F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КЪЫРЫМ ДЖУМХУРИЕТИ СОВЕТСКИЙ БОЛЮГИ ДМИТРОВКА КОЙ КЪАСАБАЫНЫНЬ ИДАРЕСИ </w:t>
            </w:r>
          </w:p>
          <w:p w14:paraId="61078118" w14:textId="77777777" w:rsidR="00C952FA" w:rsidRPr="00C952FA" w:rsidRDefault="00C952FA" w:rsidP="00C952FA">
            <w:pPr>
              <w:suppressAutoHyphens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14:paraId="5B621903" w14:textId="77777777" w:rsidR="00C952FA" w:rsidRPr="00C952FA" w:rsidRDefault="00C952FA" w:rsidP="00C952FA">
      <w:pPr>
        <w:suppressAutoHyphens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5D667D80" w14:textId="77777777" w:rsidR="00C952FA" w:rsidRPr="00C952FA" w:rsidRDefault="00C952FA" w:rsidP="00C952FA">
      <w:pPr>
        <w:suppressAutoHyphens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952FA">
        <w:rPr>
          <w:rFonts w:ascii="Times New Roman" w:hAnsi="Times New Roman"/>
          <w:b/>
          <w:sz w:val="28"/>
          <w:szCs w:val="28"/>
          <w:lang w:eastAsia="zh-CN"/>
        </w:rPr>
        <w:t>ПОСТАНОВЛЕНИЕ</w:t>
      </w:r>
    </w:p>
    <w:p w14:paraId="3FE9898B" w14:textId="72B47E96" w:rsidR="00C952FA" w:rsidRPr="00C952FA" w:rsidRDefault="00C952FA" w:rsidP="00EA23A7">
      <w:pPr>
        <w:suppressAutoHyphens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952FA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от </w:t>
      </w:r>
      <w:r w:rsidR="00587405">
        <w:rPr>
          <w:rFonts w:ascii="Times New Roman" w:hAnsi="Times New Roman"/>
          <w:b/>
          <w:sz w:val="28"/>
          <w:szCs w:val="28"/>
          <w:u w:val="single"/>
          <w:lang w:eastAsia="zh-CN"/>
        </w:rPr>
        <w:t>1</w:t>
      </w:r>
      <w:r w:rsidR="00FD42B7">
        <w:rPr>
          <w:rFonts w:ascii="Times New Roman" w:hAnsi="Times New Roman"/>
          <w:b/>
          <w:sz w:val="28"/>
          <w:szCs w:val="28"/>
          <w:u w:val="single"/>
          <w:lang w:eastAsia="zh-CN"/>
        </w:rPr>
        <w:t>1</w:t>
      </w:r>
      <w:r w:rsidRPr="00C952FA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 </w:t>
      </w:r>
      <w:r w:rsidR="00587405">
        <w:rPr>
          <w:rFonts w:ascii="Times New Roman" w:hAnsi="Times New Roman"/>
          <w:b/>
          <w:sz w:val="28"/>
          <w:szCs w:val="28"/>
          <w:u w:val="single"/>
          <w:lang w:eastAsia="zh-CN"/>
        </w:rPr>
        <w:t>нояб</w:t>
      </w:r>
      <w:r w:rsidR="002B2D8D">
        <w:rPr>
          <w:rFonts w:ascii="Times New Roman" w:hAnsi="Times New Roman"/>
          <w:b/>
          <w:sz w:val="28"/>
          <w:szCs w:val="28"/>
          <w:u w:val="single"/>
          <w:lang w:eastAsia="zh-CN"/>
        </w:rPr>
        <w:t>ря</w:t>
      </w:r>
      <w:r w:rsidRPr="00C952FA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 202</w:t>
      </w:r>
      <w:r w:rsidR="00FD42B7">
        <w:rPr>
          <w:rFonts w:ascii="Times New Roman" w:hAnsi="Times New Roman"/>
          <w:b/>
          <w:sz w:val="28"/>
          <w:szCs w:val="28"/>
          <w:u w:val="single"/>
          <w:lang w:eastAsia="zh-CN"/>
        </w:rPr>
        <w:t>5</w:t>
      </w:r>
      <w:r w:rsidRPr="00C952FA">
        <w:rPr>
          <w:rFonts w:ascii="Times New Roman" w:hAnsi="Times New Roman"/>
          <w:b/>
          <w:sz w:val="28"/>
          <w:szCs w:val="28"/>
          <w:u w:val="single"/>
          <w:lang w:eastAsia="zh-CN"/>
        </w:rPr>
        <w:t xml:space="preserve"> года </w:t>
      </w:r>
      <w:r w:rsidRPr="00C952FA">
        <w:rPr>
          <w:rFonts w:ascii="Times New Roman" w:hAnsi="Times New Roman"/>
          <w:b/>
          <w:sz w:val="28"/>
          <w:szCs w:val="28"/>
          <w:lang w:eastAsia="zh-CN"/>
        </w:rPr>
        <w:t xml:space="preserve">№ </w:t>
      </w:r>
      <w:r w:rsidR="002B2D8D">
        <w:rPr>
          <w:rFonts w:ascii="Times New Roman" w:hAnsi="Times New Roman"/>
          <w:b/>
          <w:sz w:val="28"/>
          <w:szCs w:val="28"/>
          <w:lang w:eastAsia="zh-CN"/>
        </w:rPr>
        <w:t>1</w:t>
      </w:r>
      <w:r w:rsidR="00FD42B7">
        <w:rPr>
          <w:rFonts w:ascii="Times New Roman" w:hAnsi="Times New Roman"/>
          <w:b/>
          <w:sz w:val="28"/>
          <w:szCs w:val="28"/>
          <w:lang w:eastAsia="zh-CN"/>
        </w:rPr>
        <w:t>71</w:t>
      </w:r>
    </w:p>
    <w:p w14:paraId="7D4E5E80" w14:textId="77777777" w:rsidR="00C952FA" w:rsidRDefault="00C952FA" w:rsidP="00EA23A7">
      <w:pPr>
        <w:tabs>
          <w:tab w:val="left" w:pos="58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952FA">
        <w:rPr>
          <w:rFonts w:ascii="Times New Roman" w:hAnsi="Times New Roman"/>
          <w:b/>
          <w:sz w:val="28"/>
          <w:szCs w:val="28"/>
          <w:lang w:eastAsia="zh-CN"/>
        </w:rPr>
        <w:t>с. Дмитровка</w:t>
      </w:r>
    </w:p>
    <w:p w14:paraId="428C5FDE" w14:textId="77777777" w:rsidR="00C952FA" w:rsidRPr="00C952FA" w:rsidRDefault="00C952FA" w:rsidP="00EA23A7">
      <w:pPr>
        <w:tabs>
          <w:tab w:val="left" w:pos="58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E469BCC" w14:textId="77777777" w:rsidR="00EA23A7" w:rsidRDefault="00BA6C88" w:rsidP="00EA23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67"/>
          <w:sz w:val="28"/>
        </w:rPr>
      </w:pPr>
      <w:r w:rsidRPr="00BA6C88">
        <w:rPr>
          <w:rFonts w:ascii="Times New Roman" w:eastAsia="Times New Roman" w:hAnsi="Times New Roman"/>
          <w:b/>
          <w:sz w:val="28"/>
        </w:rPr>
        <w:t>Об</w:t>
      </w:r>
      <w:r w:rsidRPr="00BA6C88"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утверждении</w:t>
      </w:r>
      <w:r w:rsidRPr="00BA6C88"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перечня</w:t>
      </w:r>
      <w:r w:rsidRPr="00BA6C88"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муниципального</w:t>
      </w:r>
      <w:r w:rsidRPr="00BA6C88"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имущества,</w:t>
      </w:r>
      <w:r w:rsidRPr="00BA6C88">
        <w:rPr>
          <w:rFonts w:ascii="Times New Roman" w:eastAsia="Times New Roman" w:hAnsi="Times New Roman"/>
          <w:b/>
          <w:spacing w:val="-67"/>
          <w:sz w:val="28"/>
        </w:rPr>
        <w:t xml:space="preserve"> </w:t>
      </w:r>
    </w:p>
    <w:p w14:paraId="15D393EA" w14:textId="77777777" w:rsidR="00EA23A7" w:rsidRDefault="00BA6C88" w:rsidP="00EA23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1"/>
          <w:sz w:val="28"/>
        </w:rPr>
      </w:pPr>
      <w:r w:rsidRPr="00BA6C88">
        <w:rPr>
          <w:rFonts w:ascii="Times New Roman" w:eastAsia="Times New Roman" w:hAnsi="Times New Roman"/>
          <w:b/>
          <w:sz w:val="28"/>
        </w:rPr>
        <w:t>свободного от прав третьих лиц (за исключением</w:t>
      </w:r>
      <w:r w:rsidRPr="00BA6C88">
        <w:rPr>
          <w:rFonts w:ascii="Times New Roman" w:eastAsia="Times New Roman" w:hAnsi="Times New Roman"/>
          <w:b/>
          <w:spacing w:val="1"/>
          <w:sz w:val="28"/>
        </w:rPr>
        <w:t xml:space="preserve"> </w:t>
      </w:r>
    </w:p>
    <w:p w14:paraId="70DE3153" w14:textId="77777777" w:rsidR="00EA23A7" w:rsidRDefault="00BA6C88" w:rsidP="00EA23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1"/>
          <w:sz w:val="28"/>
        </w:rPr>
      </w:pPr>
      <w:r w:rsidRPr="00BA6C88">
        <w:rPr>
          <w:rFonts w:ascii="Times New Roman" w:eastAsia="Times New Roman" w:hAnsi="Times New Roman"/>
          <w:b/>
          <w:sz w:val="28"/>
        </w:rPr>
        <w:t>имущественных прав субъектов малого и среднего</w:t>
      </w:r>
      <w:r w:rsidRPr="00BA6C88">
        <w:rPr>
          <w:rFonts w:ascii="Times New Roman" w:eastAsia="Times New Roman" w:hAnsi="Times New Roman"/>
          <w:b/>
          <w:spacing w:val="1"/>
          <w:sz w:val="28"/>
        </w:rPr>
        <w:t xml:space="preserve"> </w:t>
      </w:r>
    </w:p>
    <w:p w14:paraId="17173BA2" w14:textId="77777777" w:rsidR="00BA6C88" w:rsidRPr="00BA6C88" w:rsidRDefault="00BA6C88" w:rsidP="00EA23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</w:rPr>
      </w:pPr>
      <w:r w:rsidRPr="00BA6C88">
        <w:rPr>
          <w:rFonts w:ascii="Times New Roman" w:eastAsia="Times New Roman" w:hAnsi="Times New Roman"/>
          <w:b/>
          <w:sz w:val="28"/>
        </w:rPr>
        <w:t>предпринимательства),</w:t>
      </w:r>
      <w:r w:rsidRPr="00BA6C88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для</w:t>
      </w:r>
      <w:r w:rsidRPr="00BA6C88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предоставления</w:t>
      </w:r>
    </w:p>
    <w:p w14:paraId="715780B4" w14:textId="77777777" w:rsidR="00BA6C88" w:rsidRPr="00BA6C88" w:rsidRDefault="00BA6C88" w:rsidP="00BA6C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</w:rPr>
      </w:pPr>
      <w:r w:rsidRPr="00BA6C88">
        <w:rPr>
          <w:rFonts w:ascii="Times New Roman" w:eastAsia="Times New Roman" w:hAnsi="Times New Roman"/>
          <w:b/>
          <w:sz w:val="28"/>
        </w:rPr>
        <w:t>во</w:t>
      </w:r>
      <w:r w:rsidRPr="00BA6C88">
        <w:rPr>
          <w:rFonts w:ascii="Times New Roman" w:eastAsia="Times New Roman" w:hAnsi="Times New Roman"/>
          <w:b/>
          <w:spacing w:val="-2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владение</w:t>
      </w:r>
      <w:r w:rsidRPr="00BA6C88">
        <w:rPr>
          <w:rFonts w:ascii="Times New Roman" w:eastAsia="Times New Roman" w:hAnsi="Times New Roman"/>
          <w:b/>
          <w:spacing w:val="-3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и</w:t>
      </w:r>
      <w:r w:rsidRPr="00BA6C88">
        <w:rPr>
          <w:rFonts w:ascii="Times New Roman" w:eastAsia="Times New Roman" w:hAnsi="Times New Roman"/>
          <w:b/>
          <w:spacing w:val="-4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(или)</w:t>
      </w:r>
      <w:r w:rsidRPr="00BA6C88">
        <w:rPr>
          <w:rFonts w:ascii="Times New Roman" w:eastAsia="Times New Roman" w:hAnsi="Times New Roman"/>
          <w:b/>
          <w:spacing w:val="-4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пользование</w:t>
      </w:r>
      <w:r w:rsidRPr="00BA6C88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на</w:t>
      </w:r>
      <w:r w:rsidRPr="00BA6C88">
        <w:rPr>
          <w:rFonts w:ascii="Times New Roman" w:eastAsia="Times New Roman" w:hAnsi="Times New Roman"/>
          <w:b/>
          <w:spacing w:val="-3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долгосрочной</w:t>
      </w:r>
    </w:p>
    <w:p w14:paraId="44F164D6" w14:textId="77777777" w:rsidR="00BA6C88" w:rsidRPr="00BA6C88" w:rsidRDefault="00BA6C88" w:rsidP="00BA6C88">
      <w:pPr>
        <w:widowControl w:val="0"/>
        <w:autoSpaceDE w:val="0"/>
        <w:autoSpaceDN w:val="0"/>
        <w:spacing w:before="2" w:after="0" w:line="240" w:lineRule="auto"/>
        <w:ind w:right="2067"/>
        <w:rPr>
          <w:rFonts w:ascii="Times New Roman" w:eastAsia="Times New Roman" w:hAnsi="Times New Roman"/>
          <w:b/>
          <w:sz w:val="28"/>
        </w:rPr>
      </w:pPr>
      <w:r w:rsidRPr="00BA6C88">
        <w:rPr>
          <w:rFonts w:ascii="Times New Roman" w:eastAsia="Times New Roman" w:hAnsi="Times New Roman"/>
          <w:b/>
          <w:sz w:val="28"/>
        </w:rPr>
        <w:t>основе субъектам малого и среднего предпринимательства</w:t>
      </w:r>
      <w:r w:rsidRPr="00BA6C88">
        <w:rPr>
          <w:rFonts w:ascii="Times New Roman" w:eastAsia="Times New Roman" w:hAnsi="Times New Roman"/>
          <w:b/>
          <w:spacing w:val="-68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на территории</w:t>
      </w:r>
      <w:r w:rsidRPr="00BA6C88">
        <w:rPr>
          <w:rFonts w:ascii="Times New Roman" w:eastAsia="Times New Roman" w:hAnsi="Times New Roman"/>
          <w:b/>
          <w:spacing w:val="-1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муниципального</w:t>
      </w:r>
      <w:r w:rsidRPr="00BA6C88">
        <w:rPr>
          <w:rFonts w:ascii="Times New Roman" w:eastAsia="Times New Roman" w:hAnsi="Times New Roman"/>
          <w:b/>
          <w:spacing w:val="5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образования</w:t>
      </w:r>
    </w:p>
    <w:p w14:paraId="7BB651DC" w14:textId="77777777" w:rsidR="001E7295" w:rsidRDefault="001E7295" w:rsidP="00BA6C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5"/>
          <w:sz w:val="28"/>
        </w:rPr>
      </w:pPr>
      <w:r>
        <w:rPr>
          <w:rFonts w:ascii="Times New Roman" w:eastAsia="Times New Roman" w:hAnsi="Times New Roman"/>
          <w:b/>
          <w:sz w:val="28"/>
        </w:rPr>
        <w:t>Дмитровского</w:t>
      </w:r>
      <w:r w:rsidR="00BA6C88" w:rsidRPr="00BA6C88"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 w:rsidR="00BA6C88" w:rsidRPr="00BA6C88">
        <w:rPr>
          <w:rFonts w:ascii="Times New Roman" w:eastAsia="Times New Roman" w:hAnsi="Times New Roman"/>
          <w:b/>
          <w:sz w:val="28"/>
        </w:rPr>
        <w:t>сельского</w:t>
      </w:r>
      <w:r w:rsidR="00BA6C88" w:rsidRPr="00BA6C88"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 w:rsidR="00BA6C88" w:rsidRPr="00BA6C88">
        <w:rPr>
          <w:rFonts w:ascii="Times New Roman" w:eastAsia="Times New Roman" w:hAnsi="Times New Roman"/>
          <w:b/>
          <w:sz w:val="28"/>
        </w:rPr>
        <w:t>поселения</w:t>
      </w:r>
      <w:r w:rsidR="00BA6C88" w:rsidRPr="00BA6C88">
        <w:rPr>
          <w:rFonts w:ascii="Times New Roman" w:eastAsia="Times New Roman" w:hAnsi="Times New Roman"/>
          <w:b/>
          <w:spacing w:val="-5"/>
          <w:sz w:val="28"/>
        </w:rPr>
        <w:t xml:space="preserve"> </w:t>
      </w:r>
    </w:p>
    <w:p w14:paraId="1C6F693F" w14:textId="09D32D3B" w:rsidR="00BA6C88" w:rsidRPr="00BA6C88" w:rsidRDefault="00BA6C88" w:rsidP="00BA6C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</w:rPr>
      </w:pPr>
      <w:r w:rsidRPr="00BA6C88">
        <w:rPr>
          <w:rFonts w:ascii="Times New Roman" w:eastAsia="Times New Roman" w:hAnsi="Times New Roman"/>
          <w:b/>
          <w:sz w:val="28"/>
        </w:rPr>
        <w:t>Советского</w:t>
      </w:r>
      <w:r w:rsidRPr="00BA6C88"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района</w:t>
      </w:r>
      <w:r w:rsidRPr="00BA6C88">
        <w:rPr>
          <w:rFonts w:ascii="Times New Roman" w:eastAsia="Times New Roman" w:hAnsi="Times New Roman"/>
          <w:b/>
          <w:spacing w:val="-67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Республики</w:t>
      </w:r>
      <w:r w:rsidRPr="00BA6C88">
        <w:rPr>
          <w:rFonts w:ascii="Times New Roman" w:eastAsia="Times New Roman" w:hAnsi="Times New Roman"/>
          <w:b/>
          <w:spacing w:val="-1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Крым</w:t>
      </w:r>
      <w:r w:rsidRPr="00BA6C88">
        <w:rPr>
          <w:rFonts w:ascii="Times New Roman" w:eastAsia="Times New Roman" w:hAnsi="Times New Roman"/>
          <w:b/>
          <w:spacing w:val="2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на</w:t>
      </w:r>
      <w:r w:rsidRPr="00BA6C88">
        <w:rPr>
          <w:rFonts w:ascii="Times New Roman" w:eastAsia="Times New Roman" w:hAnsi="Times New Roman"/>
          <w:b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b/>
          <w:sz w:val="28"/>
        </w:rPr>
        <w:t>202</w:t>
      </w:r>
      <w:r w:rsidR="00FD42B7">
        <w:rPr>
          <w:rFonts w:ascii="Times New Roman" w:eastAsia="Times New Roman" w:hAnsi="Times New Roman"/>
          <w:b/>
          <w:sz w:val="28"/>
        </w:rPr>
        <w:t>6</w:t>
      </w:r>
      <w:r w:rsidRPr="00BA6C88">
        <w:rPr>
          <w:rFonts w:ascii="Times New Roman" w:eastAsia="Times New Roman" w:hAnsi="Times New Roman"/>
          <w:b/>
          <w:sz w:val="28"/>
        </w:rPr>
        <w:t xml:space="preserve"> год.</w:t>
      </w:r>
    </w:p>
    <w:p w14:paraId="79256755" w14:textId="77777777" w:rsidR="001E7295" w:rsidRDefault="00BA6C88" w:rsidP="00BA6C88">
      <w:pPr>
        <w:widowControl w:val="0"/>
        <w:autoSpaceDE w:val="0"/>
        <w:autoSpaceDN w:val="0"/>
        <w:spacing w:before="268" w:after="0" w:line="240" w:lineRule="auto"/>
        <w:ind w:right="232" w:firstLine="567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BA6C88">
        <w:rPr>
          <w:rFonts w:ascii="Times New Roman" w:eastAsia="Times New Roman" w:hAnsi="Times New Roman"/>
          <w:sz w:val="28"/>
          <w:szCs w:val="28"/>
        </w:rPr>
        <w:t>В</w:t>
      </w:r>
      <w:r w:rsidRPr="00BA6C88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соответствии</w:t>
      </w:r>
      <w:r w:rsidRPr="00BA6C88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со</w:t>
      </w:r>
      <w:r w:rsidRPr="00BA6C88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статьями</w:t>
      </w:r>
      <w:r w:rsidRPr="00BA6C88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12,</w:t>
      </w:r>
      <w:r w:rsidRPr="00BA6C8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132</w:t>
      </w:r>
      <w:r w:rsidRPr="00BA6C88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Конституции</w:t>
      </w:r>
      <w:r w:rsidRPr="00BA6C88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Российской</w:t>
      </w:r>
      <w:r w:rsidRPr="00BA6C88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Федерации,</w:t>
      </w:r>
      <w:r w:rsidRPr="00BA6C88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 Федеральным законом от 06.10.2003 г. № 131-ФЗ «Об общих принципах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организации</w:t>
      </w:r>
      <w:r w:rsidRPr="00BA6C88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местного</w:t>
      </w:r>
      <w:r w:rsidRPr="00BA6C88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самоуправления</w:t>
      </w:r>
      <w:r w:rsidRPr="00BA6C88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в</w:t>
      </w:r>
      <w:r w:rsidRPr="00BA6C88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Российской</w:t>
      </w:r>
      <w:r w:rsidRPr="00BA6C88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Федерации»,</w:t>
      </w:r>
      <w:r w:rsidRPr="00BA6C88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со</w:t>
      </w:r>
      <w:r w:rsidRPr="00BA6C88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статьей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18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Федерального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закона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от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24.07.2007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№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209-ФЗ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«О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развитии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малого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и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среднего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предпринимательства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в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Российской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Федерации»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Законом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Республики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Крым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от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21.08.2014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г.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№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54-ЗРК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«Об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основах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местного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самоуправления в Республике Крым», Уставом муниципального образования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1E7295">
        <w:rPr>
          <w:rFonts w:ascii="Times New Roman" w:eastAsia="Times New Roman" w:hAnsi="Times New Roman"/>
          <w:sz w:val="28"/>
          <w:szCs w:val="28"/>
        </w:rPr>
        <w:t>Дмитровское</w:t>
      </w:r>
      <w:r w:rsidRPr="00BA6C88">
        <w:rPr>
          <w:rFonts w:ascii="Times New Roman" w:eastAsia="Times New Roman" w:hAnsi="Times New Roman"/>
          <w:sz w:val="28"/>
          <w:szCs w:val="28"/>
        </w:rPr>
        <w:t xml:space="preserve"> сельское поселение Советского района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Республики Крым,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в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целях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поддержки малого и среднего предпринимательства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и организаций,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образующих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инфраструктуру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поддержки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малого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и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среднего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предпринимательства,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администрация</w:t>
      </w:r>
      <w:r w:rsidRPr="00BA6C88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="001E7295">
        <w:rPr>
          <w:rFonts w:ascii="Times New Roman" w:eastAsia="Times New Roman" w:hAnsi="Times New Roman"/>
          <w:sz w:val="28"/>
          <w:szCs w:val="28"/>
        </w:rPr>
        <w:t>Дмитровского</w:t>
      </w:r>
      <w:r w:rsidRPr="00BA6C88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сельского</w:t>
      </w:r>
      <w:r w:rsidRPr="00BA6C88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поселения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</w:p>
    <w:p w14:paraId="2AFA12BA" w14:textId="77777777" w:rsidR="00BA6C88" w:rsidRPr="00BA6C88" w:rsidRDefault="00BA6C88" w:rsidP="00BA6C88">
      <w:pPr>
        <w:widowControl w:val="0"/>
        <w:autoSpaceDE w:val="0"/>
        <w:autoSpaceDN w:val="0"/>
        <w:spacing w:before="268" w:after="0" w:line="240" w:lineRule="auto"/>
        <w:ind w:right="232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A6C88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14:paraId="56AD444F" w14:textId="77777777" w:rsidR="00BA6C88" w:rsidRPr="00BA6C88" w:rsidRDefault="00BA6C88" w:rsidP="00BA6C8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b/>
          <w:sz w:val="27"/>
          <w:szCs w:val="28"/>
        </w:rPr>
      </w:pPr>
    </w:p>
    <w:p w14:paraId="50226344" w14:textId="56D98F91" w:rsidR="00BA6C88" w:rsidRPr="00BA6C88" w:rsidRDefault="00BA6C88" w:rsidP="00204140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67" w:after="0" w:line="242" w:lineRule="auto"/>
        <w:ind w:left="0" w:right="23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A6C88">
        <w:rPr>
          <w:rFonts w:ascii="Times New Roman" w:eastAsia="Times New Roman" w:hAnsi="Times New Roman"/>
          <w:sz w:val="28"/>
        </w:rPr>
        <w:t>Утвердить перечень муниципального имущества, свободного от прав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третьих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лиц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(за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исключением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имущественных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прав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субъектов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малого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и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среднего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предпринимательства),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для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предоставления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во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владение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и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(или)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пользование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на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долгосрочной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основе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субъектам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малого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и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среднего</w:t>
      </w:r>
      <w:r w:rsidRPr="00BA6C8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предпринимательства</w:t>
      </w:r>
      <w:r w:rsidRPr="00BA6C88">
        <w:rPr>
          <w:rFonts w:ascii="Times New Roman" w:eastAsia="Times New Roman" w:hAnsi="Times New Roman"/>
          <w:spacing w:val="18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на</w:t>
      </w:r>
      <w:r w:rsidRPr="00BA6C88">
        <w:rPr>
          <w:rFonts w:ascii="Times New Roman" w:eastAsia="Times New Roman" w:hAnsi="Times New Roman"/>
          <w:spacing w:val="8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территории</w:t>
      </w:r>
      <w:r w:rsidRPr="00BA6C88">
        <w:rPr>
          <w:rFonts w:ascii="Times New Roman" w:eastAsia="Times New Roman" w:hAnsi="Times New Roman"/>
          <w:spacing w:val="7"/>
          <w:sz w:val="28"/>
        </w:rPr>
        <w:t xml:space="preserve"> </w:t>
      </w:r>
      <w:r w:rsidR="001E7295" w:rsidRPr="001E7295">
        <w:rPr>
          <w:rFonts w:ascii="Times New Roman" w:eastAsia="Times New Roman" w:hAnsi="Times New Roman"/>
          <w:sz w:val="28"/>
        </w:rPr>
        <w:t>Дмитровского</w:t>
      </w:r>
      <w:r w:rsidRPr="00BA6C88">
        <w:rPr>
          <w:rFonts w:ascii="Times New Roman" w:eastAsia="Times New Roman" w:hAnsi="Times New Roman"/>
          <w:spacing w:val="4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сельского</w:t>
      </w:r>
      <w:r w:rsidRPr="00BA6C88">
        <w:rPr>
          <w:rFonts w:ascii="Times New Roman" w:eastAsia="Times New Roman" w:hAnsi="Times New Roman"/>
          <w:spacing w:val="8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поселения</w:t>
      </w:r>
      <w:r w:rsidR="001E7295" w:rsidRPr="001E7295">
        <w:rPr>
          <w:rFonts w:ascii="Times New Roman" w:eastAsia="Times New Roman" w:hAnsi="Times New Roman"/>
          <w:sz w:val="28"/>
        </w:rPr>
        <w:t xml:space="preserve"> </w:t>
      </w:r>
      <w:r w:rsidRPr="001E7295">
        <w:rPr>
          <w:rFonts w:ascii="Times New Roman" w:eastAsia="Times New Roman" w:hAnsi="Times New Roman"/>
          <w:sz w:val="28"/>
          <w:szCs w:val="28"/>
        </w:rPr>
        <w:t>Советского района Республики Крым на 202</w:t>
      </w:r>
      <w:r w:rsidR="00FD42B7">
        <w:rPr>
          <w:rFonts w:ascii="Times New Roman" w:eastAsia="Times New Roman" w:hAnsi="Times New Roman"/>
          <w:sz w:val="28"/>
          <w:szCs w:val="28"/>
        </w:rPr>
        <w:t>6</w:t>
      </w:r>
      <w:r w:rsidRPr="001E7295">
        <w:rPr>
          <w:rFonts w:ascii="Times New Roman" w:eastAsia="Times New Roman" w:hAnsi="Times New Roman"/>
          <w:sz w:val="28"/>
          <w:szCs w:val="28"/>
        </w:rPr>
        <w:t xml:space="preserve"> год (далее </w:t>
      </w:r>
      <w:r w:rsidRPr="00BA6C88">
        <w:rPr>
          <w:rFonts w:ascii="Times New Roman" w:eastAsia="Times New Roman" w:hAnsi="Times New Roman"/>
          <w:spacing w:val="-1"/>
          <w:sz w:val="28"/>
          <w:szCs w:val="28"/>
        </w:rPr>
        <w:t>перечень)</w:t>
      </w:r>
      <w:r w:rsidRPr="00BA6C88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(прилагается).</w:t>
      </w:r>
    </w:p>
    <w:p w14:paraId="5246F601" w14:textId="6A8DBBE0" w:rsidR="00BA6C88" w:rsidRPr="00BA6C88" w:rsidRDefault="00BA6C88" w:rsidP="00EA23A7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16" w:lineRule="exact"/>
        <w:ind w:left="0" w:right="14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A6C88">
        <w:rPr>
          <w:rFonts w:ascii="Times New Roman" w:eastAsia="Times New Roman" w:hAnsi="Times New Roman"/>
          <w:sz w:val="28"/>
        </w:rPr>
        <w:lastRenderedPageBreak/>
        <w:t>Муниципальное</w:t>
      </w:r>
      <w:r w:rsidRPr="00BA6C8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имущество</w:t>
      </w:r>
      <w:r w:rsidR="00204140">
        <w:rPr>
          <w:rFonts w:ascii="Times New Roman" w:eastAsia="Times New Roman" w:hAnsi="Times New Roman"/>
          <w:sz w:val="28"/>
        </w:rPr>
        <w:t>,</w:t>
      </w:r>
      <w:r w:rsidRPr="00BA6C8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включенное</w:t>
      </w:r>
      <w:r w:rsidRPr="00BA6C8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в</w:t>
      </w:r>
      <w:r w:rsidRPr="00BA6C8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вышеуказанный</w:t>
      </w:r>
      <w:r w:rsidRPr="00BA6C88">
        <w:rPr>
          <w:rFonts w:ascii="Times New Roman" w:eastAsia="Times New Roman" w:hAnsi="Times New Roman"/>
          <w:spacing w:val="63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Перечень,</w:t>
      </w:r>
      <w:r w:rsidRPr="00397ACB">
        <w:rPr>
          <w:rFonts w:ascii="Times New Roman" w:eastAsia="Times New Roman" w:hAnsi="Times New Roman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не</w:t>
      </w:r>
      <w:r w:rsidRPr="00BA6C8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подлежит отчуждению</w:t>
      </w:r>
      <w:r w:rsidRPr="00BA6C8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в</w:t>
      </w:r>
      <w:r w:rsidRPr="00BA6C8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частную</w:t>
      </w:r>
      <w:r w:rsidRPr="00BA6C8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собственность</w:t>
      </w:r>
      <w:r w:rsidRPr="00BA6C88">
        <w:rPr>
          <w:rFonts w:ascii="Times New Roman" w:eastAsia="Times New Roman" w:hAnsi="Times New Roman"/>
          <w:spacing w:val="69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субъектов</w:t>
      </w:r>
      <w:r w:rsidRPr="00BA6C8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малого</w:t>
      </w:r>
      <w:r w:rsidRPr="00397ACB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и</w:t>
      </w:r>
      <w:r w:rsidR="00397ACB" w:rsidRPr="00397ACB">
        <w:rPr>
          <w:rFonts w:ascii="Times New Roman" w:eastAsia="Times New Roman" w:hAnsi="Times New Roman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среднего</w:t>
      </w:r>
      <w:r w:rsidRPr="00BA6C88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предпринимательства,</w:t>
      </w:r>
      <w:r w:rsidR="0020414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арендующих</w:t>
      </w:r>
      <w:r w:rsidRPr="00BA6C8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это</w:t>
      </w:r>
      <w:r w:rsidRPr="00BA6C88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имущество.</w:t>
      </w:r>
    </w:p>
    <w:p w14:paraId="07585717" w14:textId="77777777" w:rsidR="00BA6C88" w:rsidRPr="00BA6C88" w:rsidRDefault="00BA6C88" w:rsidP="00397ACB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2" w:after="0" w:line="240" w:lineRule="auto"/>
        <w:ind w:left="0" w:right="32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A6C88">
        <w:rPr>
          <w:rFonts w:ascii="Times New Roman" w:eastAsia="Times New Roman" w:hAnsi="Times New Roman"/>
          <w:sz w:val="28"/>
        </w:rPr>
        <w:t>Муниципальное</w:t>
      </w:r>
      <w:r w:rsidRPr="00BA6C88">
        <w:rPr>
          <w:rFonts w:ascii="Times New Roman" w:eastAsia="Times New Roman" w:hAnsi="Times New Roman"/>
          <w:spacing w:val="-9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имущество,</w:t>
      </w:r>
      <w:r w:rsidRPr="00BA6C8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включенное</w:t>
      </w:r>
      <w:r w:rsidRPr="00BA6C88">
        <w:rPr>
          <w:rFonts w:ascii="Times New Roman" w:eastAsia="Times New Roman" w:hAnsi="Times New Roman"/>
          <w:spacing w:val="-8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в</w:t>
      </w:r>
      <w:r w:rsidRPr="00BA6C8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указанный</w:t>
      </w:r>
      <w:r w:rsidRPr="00BA6C8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перечень,</w:t>
      </w:r>
      <w:r w:rsidR="00B85431" w:rsidRPr="00B85431">
        <w:rPr>
          <w:rFonts w:ascii="Times New Roman" w:eastAsia="Times New Roman" w:hAnsi="Times New Roman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используется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в целях предоставления его во владение и (или) в пользование</w:t>
      </w:r>
      <w:r w:rsidRPr="00BA6C88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на долгосрочной основе субъектам малого среднего предпринимательства</w:t>
      </w:r>
      <w:r w:rsidRPr="00BA6C8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и</w:t>
      </w:r>
      <w:r w:rsidRPr="00BA6C88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организациями,</w:t>
      </w:r>
      <w:r w:rsidR="001E7295" w:rsidRPr="00B854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организующими</w:t>
      </w:r>
      <w:r w:rsidRPr="00BA6C88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инфраструктуру</w:t>
      </w:r>
      <w:r w:rsidRPr="00BA6C8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поддержки</w:t>
      </w:r>
      <w:r w:rsidRPr="00BA6C88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субъектов</w:t>
      </w:r>
      <w:r w:rsidR="00397ACB" w:rsidRPr="00B854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малого</w:t>
      </w:r>
      <w:r w:rsidRPr="00BA6C88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и</w:t>
      </w:r>
      <w:r w:rsidRPr="00BA6C8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среднего</w:t>
      </w:r>
      <w:r w:rsidRPr="00BA6C88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A6C88">
        <w:rPr>
          <w:rFonts w:ascii="Times New Roman" w:eastAsia="Times New Roman" w:hAnsi="Times New Roman"/>
          <w:sz w:val="28"/>
          <w:szCs w:val="28"/>
        </w:rPr>
        <w:t>предпринимательства.</w:t>
      </w:r>
    </w:p>
    <w:p w14:paraId="37E15083" w14:textId="77777777" w:rsidR="00587405" w:rsidRDefault="00587405" w:rsidP="00397ACB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</w:rPr>
      </w:pPr>
      <w:r w:rsidRPr="00587405">
        <w:rPr>
          <w:rFonts w:ascii="Times New Roman" w:eastAsia="Times New Roman" w:hAnsi="Times New Roman"/>
          <w:sz w:val="28"/>
        </w:rPr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</w:t>
      </w:r>
      <w:r>
        <w:rPr>
          <w:rFonts w:ascii="Times New Roman" w:eastAsia="Times New Roman" w:hAnsi="Times New Roman"/>
          <w:sz w:val="28"/>
        </w:rPr>
        <w:t>.</w:t>
      </w:r>
    </w:p>
    <w:p w14:paraId="386D9C17" w14:textId="56A94C4F" w:rsidR="00BA6C88" w:rsidRPr="00BA6C88" w:rsidRDefault="00BA6C88" w:rsidP="00397ACB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</w:rPr>
      </w:pPr>
      <w:r w:rsidRPr="00BA6C88">
        <w:rPr>
          <w:rFonts w:ascii="Times New Roman" w:eastAsia="Times New Roman" w:hAnsi="Times New Roman"/>
          <w:sz w:val="28"/>
        </w:rPr>
        <w:t>Настоящее</w:t>
      </w:r>
      <w:r w:rsidRPr="00BA6C8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постановление</w:t>
      </w:r>
      <w:r w:rsidRPr="00BA6C8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вступает</w:t>
      </w:r>
      <w:r w:rsidRPr="00BA6C88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в</w:t>
      </w:r>
      <w:r w:rsidRPr="00BA6C8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силу</w:t>
      </w:r>
      <w:r w:rsidRPr="00BA6C88">
        <w:rPr>
          <w:rFonts w:ascii="Times New Roman" w:eastAsia="Times New Roman" w:hAnsi="Times New Roman"/>
          <w:spacing w:val="-9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со</w:t>
      </w:r>
      <w:r w:rsidRPr="00BA6C8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дня</w:t>
      </w:r>
      <w:r w:rsidRPr="00BA6C8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его</w:t>
      </w:r>
      <w:r w:rsidRPr="00BA6C8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обнародования.</w:t>
      </w:r>
    </w:p>
    <w:p w14:paraId="6009EF5A" w14:textId="77777777" w:rsidR="00BA6C88" w:rsidRPr="00BA6C88" w:rsidRDefault="00BA6C88" w:rsidP="00EA23A7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140" w:firstLine="567"/>
        <w:jc w:val="both"/>
        <w:rPr>
          <w:rFonts w:ascii="Times New Roman" w:eastAsia="Times New Roman" w:hAnsi="Times New Roman"/>
          <w:sz w:val="28"/>
        </w:rPr>
      </w:pPr>
      <w:r w:rsidRPr="00BA6C88">
        <w:rPr>
          <w:rFonts w:ascii="Times New Roman" w:eastAsia="Times New Roman" w:hAnsi="Times New Roman"/>
          <w:sz w:val="28"/>
        </w:rPr>
        <w:t>Контроль</w:t>
      </w:r>
      <w:r w:rsidRPr="00BA6C8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за</w:t>
      </w:r>
      <w:r w:rsidRPr="00BA6C8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исполнением</w:t>
      </w:r>
      <w:r w:rsidRPr="00BA6C8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настоящего</w:t>
      </w:r>
      <w:r w:rsidRPr="00BA6C8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постановления оставляю</w:t>
      </w:r>
      <w:r w:rsidRPr="00BA6C8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за</w:t>
      </w:r>
      <w:r w:rsidRPr="00BA6C8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BA6C88">
        <w:rPr>
          <w:rFonts w:ascii="Times New Roman" w:eastAsia="Times New Roman" w:hAnsi="Times New Roman"/>
          <w:sz w:val="28"/>
        </w:rPr>
        <w:t>собой.</w:t>
      </w:r>
    </w:p>
    <w:p w14:paraId="78303718" w14:textId="77777777" w:rsidR="00BA6C88" w:rsidRPr="00BA6C88" w:rsidRDefault="00BA6C88" w:rsidP="00BA6C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</w:rPr>
      </w:pPr>
    </w:p>
    <w:p w14:paraId="6CBE8708" w14:textId="77777777" w:rsidR="00EA23A7" w:rsidRPr="009F72A3" w:rsidRDefault="00EA23A7" w:rsidP="00EA23A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F72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Председатель Дмитровского сельского совета – </w:t>
      </w:r>
    </w:p>
    <w:p w14:paraId="644F2CB9" w14:textId="77777777" w:rsidR="00EA23A7" w:rsidRPr="009F72A3" w:rsidRDefault="00EA23A7" w:rsidP="00EA23A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F72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глава администрации </w:t>
      </w:r>
    </w:p>
    <w:p w14:paraId="153384B3" w14:textId="77777777" w:rsidR="00FD42B7" w:rsidRDefault="00EA23A7" w:rsidP="00EA23A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F72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Дмитровского сельского поселения</w:t>
      </w:r>
    </w:p>
    <w:p w14:paraId="4C73A7EC" w14:textId="1A8F4B59" w:rsidR="00EA23A7" w:rsidRPr="00E73310" w:rsidRDefault="00FD42B7" w:rsidP="00EA23A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Советского района Республики Крым</w:t>
      </w:r>
      <w:r w:rsidR="00EA23A7" w:rsidRPr="009F72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EA23A7" w:rsidRPr="009F72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EA23A7" w:rsidRPr="009F72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EA23A7" w:rsidRPr="009F72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EA23A7" w:rsidRPr="009F72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  <w:t>Д.А.Ефременко</w:t>
      </w:r>
    </w:p>
    <w:p w14:paraId="0BFDE619" w14:textId="77777777" w:rsidR="00C47A4A" w:rsidRPr="00C47A4A" w:rsidRDefault="00C952FA" w:rsidP="00C47A4A">
      <w:pPr>
        <w:spacing w:after="0"/>
        <w:ind w:firstLine="97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bCs/>
          <w:color w:val="26282F"/>
          <w:sz w:val="28"/>
        </w:rPr>
        <w:br w:type="page"/>
      </w:r>
      <w:r w:rsidR="00397ACB" w:rsidRPr="00C47A4A">
        <w:rPr>
          <w:rFonts w:ascii="Times New Roman" w:eastAsia="Times New Roman" w:hAnsi="Times New Roman"/>
          <w:sz w:val="24"/>
        </w:rPr>
        <w:lastRenderedPageBreak/>
        <w:t>Приложение</w:t>
      </w:r>
      <w:r w:rsidR="00397ACB" w:rsidRPr="00C47A4A">
        <w:rPr>
          <w:rFonts w:ascii="Times New Roman" w:eastAsia="Times New Roman" w:hAnsi="Times New Roman"/>
          <w:spacing w:val="-67"/>
          <w:sz w:val="24"/>
        </w:rPr>
        <w:t xml:space="preserve"> </w:t>
      </w:r>
    </w:p>
    <w:p w14:paraId="26710CFF" w14:textId="77777777" w:rsidR="00C47A4A" w:rsidRPr="00C47A4A" w:rsidRDefault="00397ACB" w:rsidP="00C47A4A">
      <w:pPr>
        <w:spacing w:after="0"/>
        <w:ind w:firstLine="970"/>
        <w:jc w:val="right"/>
        <w:rPr>
          <w:rFonts w:ascii="Times New Roman" w:eastAsia="Times New Roman" w:hAnsi="Times New Roman"/>
          <w:spacing w:val="1"/>
          <w:sz w:val="24"/>
        </w:rPr>
      </w:pPr>
      <w:r w:rsidRPr="00C47A4A">
        <w:rPr>
          <w:rFonts w:ascii="Times New Roman" w:eastAsia="Times New Roman" w:hAnsi="Times New Roman"/>
          <w:sz w:val="24"/>
        </w:rPr>
        <w:t>к постановлению администрации</w:t>
      </w:r>
      <w:r w:rsidRPr="00C47A4A">
        <w:rPr>
          <w:rFonts w:ascii="Times New Roman" w:eastAsia="Times New Roman" w:hAnsi="Times New Roman"/>
          <w:spacing w:val="1"/>
          <w:sz w:val="24"/>
        </w:rPr>
        <w:t xml:space="preserve"> </w:t>
      </w:r>
    </w:p>
    <w:p w14:paraId="5A0C6A27" w14:textId="77777777" w:rsidR="00C47A4A" w:rsidRPr="00C47A4A" w:rsidRDefault="001E7295" w:rsidP="00C47A4A">
      <w:pPr>
        <w:spacing w:after="0"/>
        <w:ind w:firstLine="97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Дмитровского</w:t>
      </w:r>
      <w:r w:rsidR="00397ACB" w:rsidRPr="00C47A4A">
        <w:rPr>
          <w:rFonts w:ascii="Times New Roman" w:eastAsia="Times New Roman" w:hAnsi="Times New Roman"/>
          <w:sz w:val="24"/>
        </w:rPr>
        <w:t xml:space="preserve"> сельского поселения</w:t>
      </w:r>
    </w:p>
    <w:p w14:paraId="29513A01" w14:textId="2480E975" w:rsidR="00397ACB" w:rsidRPr="00C47A4A" w:rsidRDefault="00397ACB" w:rsidP="00C47A4A">
      <w:pPr>
        <w:spacing w:after="0"/>
        <w:ind w:firstLine="970"/>
        <w:jc w:val="right"/>
        <w:rPr>
          <w:rFonts w:ascii="Times New Roman" w:eastAsia="Times New Roman" w:hAnsi="Times New Roman"/>
          <w:sz w:val="24"/>
        </w:rPr>
      </w:pPr>
      <w:r w:rsidRPr="00C47A4A">
        <w:rPr>
          <w:rFonts w:ascii="Times New Roman" w:eastAsia="Times New Roman" w:hAnsi="Times New Roman"/>
          <w:spacing w:val="-67"/>
          <w:sz w:val="24"/>
        </w:rPr>
        <w:t xml:space="preserve"> </w:t>
      </w:r>
      <w:r w:rsidRPr="00C47A4A">
        <w:rPr>
          <w:rFonts w:ascii="Times New Roman" w:eastAsia="Times New Roman" w:hAnsi="Times New Roman"/>
          <w:sz w:val="24"/>
        </w:rPr>
        <w:t>от</w:t>
      </w:r>
      <w:r w:rsidRPr="00C47A4A">
        <w:rPr>
          <w:rFonts w:ascii="Times New Roman" w:eastAsia="Times New Roman" w:hAnsi="Times New Roman"/>
          <w:spacing w:val="-2"/>
          <w:sz w:val="24"/>
        </w:rPr>
        <w:t xml:space="preserve"> </w:t>
      </w:r>
      <w:r w:rsidR="00587405">
        <w:rPr>
          <w:rFonts w:ascii="Times New Roman" w:eastAsia="Times New Roman" w:hAnsi="Times New Roman"/>
          <w:spacing w:val="-2"/>
          <w:sz w:val="24"/>
        </w:rPr>
        <w:t>1</w:t>
      </w:r>
      <w:r w:rsidR="00FD42B7">
        <w:rPr>
          <w:rFonts w:ascii="Times New Roman" w:eastAsia="Times New Roman" w:hAnsi="Times New Roman"/>
          <w:spacing w:val="-2"/>
          <w:sz w:val="24"/>
        </w:rPr>
        <w:t>1</w:t>
      </w:r>
      <w:r w:rsidRPr="00C47A4A">
        <w:rPr>
          <w:rFonts w:ascii="Times New Roman" w:eastAsia="Times New Roman" w:hAnsi="Times New Roman"/>
          <w:spacing w:val="1"/>
          <w:sz w:val="24"/>
        </w:rPr>
        <w:t xml:space="preserve"> </w:t>
      </w:r>
      <w:r w:rsidR="00587405">
        <w:rPr>
          <w:rFonts w:ascii="Times New Roman" w:eastAsia="Times New Roman" w:hAnsi="Times New Roman"/>
          <w:spacing w:val="1"/>
          <w:sz w:val="24"/>
        </w:rPr>
        <w:t>нояб</w:t>
      </w:r>
      <w:r w:rsidR="002B2D8D">
        <w:rPr>
          <w:rFonts w:ascii="Times New Roman" w:eastAsia="Times New Roman" w:hAnsi="Times New Roman"/>
          <w:spacing w:val="1"/>
          <w:sz w:val="24"/>
        </w:rPr>
        <w:t>ря</w:t>
      </w:r>
      <w:r w:rsidRPr="00C47A4A">
        <w:rPr>
          <w:rFonts w:ascii="Times New Roman" w:eastAsia="Times New Roman" w:hAnsi="Times New Roman"/>
          <w:spacing w:val="69"/>
          <w:sz w:val="24"/>
        </w:rPr>
        <w:t xml:space="preserve"> </w:t>
      </w:r>
      <w:r w:rsidRPr="00C47A4A">
        <w:rPr>
          <w:rFonts w:ascii="Times New Roman" w:eastAsia="Times New Roman" w:hAnsi="Times New Roman"/>
          <w:sz w:val="24"/>
        </w:rPr>
        <w:t>202</w:t>
      </w:r>
      <w:r w:rsidR="00FD42B7">
        <w:rPr>
          <w:rFonts w:ascii="Times New Roman" w:eastAsia="Times New Roman" w:hAnsi="Times New Roman"/>
          <w:sz w:val="24"/>
        </w:rPr>
        <w:t>5</w:t>
      </w:r>
      <w:r w:rsidR="00EA23A7">
        <w:rPr>
          <w:rFonts w:ascii="Times New Roman" w:eastAsia="Times New Roman" w:hAnsi="Times New Roman"/>
          <w:sz w:val="24"/>
        </w:rPr>
        <w:t xml:space="preserve"> </w:t>
      </w:r>
      <w:r w:rsidRPr="00C47A4A">
        <w:rPr>
          <w:rFonts w:ascii="Times New Roman" w:eastAsia="Times New Roman" w:hAnsi="Times New Roman"/>
          <w:sz w:val="24"/>
        </w:rPr>
        <w:t>г</w:t>
      </w:r>
      <w:r w:rsidRPr="00C47A4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C47A4A">
        <w:rPr>
          <w:rFonts w:ascii="Times New Roman" w:eastAsia="Times New Roman" w:hAnsi="Times New Roman"/>
          <w:sz w:val="24"/>
        </w:rPr>
        <w:t xml:space="preserve">№ </w:t>
      </w:r>
      <w:r w:rsidR="002B2D8D">
        <w:rPr>
          <w:rFonts w:ascii="Times New Roman" w:eastAsia="Times New Roman" w:hAnsi="Times New Roman"/>
          <w:sz w:val="24"/>
        </w:rPr>
        <w:t>1</w:t>
      </w:r>
      <w:r w:rsidR="00FD42B7">
        <w:rPr>
          <w:rFonts w:ascii="Times New Roman" w:eastAsia="Times New Roman" w:hAnsi="Times New Roman"/>
          <w:sz w:val="24"/>
        </w:rPr>
        <w:t>71</w:t>
      </w:r>
    </w:p>
    <w:p w14:paraId="2C2AF80E" w14:textId="77777777" w:rsidR="00397ACB" w:rsidRPr="00397ACB" w:rsidRDefault="00397ACB" w:rsidP="00397AC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</w:rPr>
      </w:pPr>
    </w:p>
    <w:p w14:paraId="077AF3B3" w14:textId="77777777" w:rsidR="00397ACB" w:rsidRPr="00397ACB" w:rsidRDefault="00397ACB" w:rsidP="00C47A4A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ПЕРЕЧЕНЬ</w:t>
      </w:r>
    </w:p>
    <w:p w14:paraId="12E3DFDD" w14:textId="20FD4E66" w:rsidR="00397ACB" w:rsidRPr="00397ACB" w:rsidRDefault="00397ACB" w:rsidP="00C47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муниципального имущества, свободного от прав третьих лиц (за</w:t>
      </w:r>
      <w:r w:rsidRPr="00397ACB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исключением имущественных прав субъектов малого и среднего</w:t>
      </w:r>
      <w:r w:rsidRPr="00397ACB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предпринимательства), для предоставления во владение и (или)</w:t>
      </w:r>
      <w:r w:rsidRPr="00397ACB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пользование на долгосрочной основе субъектам малого и среднего</w:t>
      </w:r>
      <w:r w:rsidRPr="00397ACB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предпринимательства</w:t>
      </w:r>
      <w:r w:rsidRPr="00397ACB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на</w:t>
      </w:r>
      <w:r w:rsidRPr="00397ACB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территории</w:t>
      </w:r>
      <w:r w:rsidRPr="00397ACB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муниципального</w:t>
      </w:r>
      <w:r w:rsidRPr="00397ACB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образования</w:t>
      </w:r>
      <w:r w:rsidR="00C47A4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1E7295">
        <w:rPr>
          <w:rFonts w:ascii="Times New Roman" w:eastAsia="Times New Roman" w:hAnsi="Times New Roman"/>
          <w:b/>
          <w:bCs/>
          <w:sz w:val="28"/>
          <w:szCs w:val="28"/>
        </w:rPr>
        <w:t>Дмитровского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сельского поселения Советского района</w:t>
      </w:r>
      <w:r w:rsidRPr="00397ACB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Республики</w:t>
      </w:r>
      <w:r w:rsidRPr="00397ACB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Крым</w:t>
      </w:r>
      <w:r w:rsidRPr="00397ACB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на</w:t>
      </w:r>
      <w:r w:rsidRPr="00397ACB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202</w:t>
      </w:r>
      <w:r w:rsidR="00FD42B7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397ACB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397ACB">
        <w:rPr>
          <w:rFonts w:ascii="Times New Roman" w:eastAsia="Times New Roman" w:hAnsi="Times New Roman"/>
          <w:b/>
          <w:bCs/>
          <w:sz w:val="28"/>
          <w:szCs w:val="28"/>
        </w:rPr>
        <w:t>год.</w:t>
      </w:r>
    </w:p>
    <w:p w14:paraId="4B0FDFDA" w14:textId="77777777" w:rsidR="00397ACB" w:rsidRPr="00397ACB" w:rsidRDefault="00397ACB" w:rsidP="00C47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</w:rPr>
      </w:pPr>
    </w:p>
    <w:p w14:paraId="3B0B7B5F" w14:textId="77777777" w:rsidR="00397ACB" w:rsidRPr="00397ACB" w:rsidRDefault="00397ACB" w:rsidP="00397A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</w:rPr>
      </w:pPr>
    </w:p>
    <w:p w14:paraId="4288C8CC" w14:textId="77777777" w:rsidR="00397ACB" w:rsidRPr="00397ACB" w:rsidRDefault="00397ACB" w:rsidP="00397AC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187"/>
        <w:gridCol w:w="2183"/>
        <w:gridCol w:w="1561"/>
        <w:gridCol w:w="1275"/>
        <w:gridCol w:w="1420"/>
        <w:gridCol w:w="1242"/>
      </w:tblGrid>
      <w:tr w:rsidR="00397ACB" w:rsidRPr="00397ACB" w14:paraId="63DE070F" w14:textId="77777777" w:rsidTr="00217D46">
        <w:trPr>
          <w:trHeight w:val="645"/>
        </w:trPr>
        <w:tc>
          <w:tcPr>
            <w:tcW w:w="560" w:type="dxa"/>
            <w:vMerge w:val="restart"/>
          </w:tcPr>
          <w:p w14:paraId="148C196C" w14:textId="77777777" w:rsidR="00397ACB" w:rsidRPr="00397ACB" w:rsidRDefault="00397ACB" w:rsidP="00397ACB">
            <w:pPr>
              <w:ind w:left="162" w:right="138" w:hanging="2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№</w:t>
            </w:r>
            <w:r w:rsidRPr="00397ACB">
              <w:rPr>
                <w:rFonts w:ascii="Times New Roman" w:eastAsia="Times New Roman" w:hAnsi="Times New Roman"/>
                <w:spacing w:val="-68"/>
                <w:sz w:val="28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</w:rPr>
              <w:t>п/</w:t>
            </w:r>
            <w:r w:rsidRPr="00397ACB">
              <w:rPr>
                <w:rFonts w:ascii="Times New Roman" w:eastAsia="Times New Roman" w:hAnsi="Times New Roman"/>
                <w:spacing w:val="-68"/>
                <w:sz w:val="28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</w:rPr>
              <w:t>п</w:t>
            </w:r>
          </w:p>
        </w:tc>
        <w:tc>
          <w:tcPr>
            <w:tcW w:w="2187" w:type="dxa"/>
            <w:vMerge w:val="restart"/>
          </w:tcPr>
          <w:p w14:paraId="5DB7F982" w14:textId="77777777" w:rsidR="00397ACB" w:rsidRPr="00397ACB" w:rsidRDefault="00397ACB" w:rsidP="00397ACB">
            <w:pPr>
              <w:spacing w:line="315" w:lineRule="exact"/>
              <w:ind w:left="724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Адрес</w:t>
            </w:r>
          </w:p>
        </w:tc>
        <w:tc>
          <w:tcPr>
            <w:tcW w:w="2183" w:type="dxa"/>
            <w:vMerge w:val="restart"/>
          </w:tcPr>
          <w:p w14:paraId="75EBCFAF" w14:textId="77777777" w:rsidR="00397ACB" w:rsidRPr="00397ACB" w:rsidRDefault="00397ACB" w:rsidP="00397ACB">
            <w:pPr>
              <w:spacing w:line="242" w:lineRule="auto"/>
              <w:ind w:left="623" w:right="190" w:hanging="409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Наименование</w:t>
            </w:r>
            <w:r w:rsidRPr="00397ACB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</w:rPr>
              <w:t>объекта</w:t>
            </w:r>
          </w:p>
        </w:tc>
        <w:tc>
          <w:tcPr>
            <w:tcW w:w="1561" w:type="dxa"/>
            <w:vMerge w:val="restart"/>
          </w:tcPr>
          <w:p w14:paraId="728B5625" w14:textId="77777777" w:rsidR="00397ACB" w:rsidRPr="00397ACB" w:rsidRDefault="00397ACB" w:rsidP="00397ACB">
            <w:pPr>
              <w:spacing w:line="242" w:lineRule="auto"/>
              <w:ind w:left="95" w:right="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Техническ</w:t>
            </w:r>
            <w:r w:rsidRPr="00397ACB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</w:rPr>
              <w:t>ие</w:t>
            </w:r>
          </w:p>
          <w:p w14:paraId="6674C718" w14:textId="77777777" w:rsidR="00397ACB" w:rsidRPr="00397ACB" w:rsidRDefault="00397ACB" w:rsidP="00397ACB">
            <w:pPr>
              <w:spacing w:line="317" w:lineRule="exact"/>
              <w:ind w:left="95" w:right="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характерис</w:t>
            </w:r>
          </w:p>
          <w:p w14:paraId="2906D516" w14:textId="77777777" w:rsidR="00397ACB" w:rsidRPr="00397ACB" w:rsidRDefault="00397ACB" w:rsidP="00397ACB">
            <w:pPr>
              <w:ind w:left="93" w:right="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-тики</w:t>
            </w:r>
          </w:p>
        </w:tc>
        <w:tc>
          <w:tcPr>
            <w:tcW w:w="3937" w:type="dxa"/>
            <w:gridSpan w:val="3"/>
          </w:tcPr>
          <w:p w14:paraId="06298004" w14:textId="77777777" w:rsidR="00397ACB" w:rsidRPr="00397ACB" w:rsidRDefault="00397ACB" w:rsidP="00397ACB">
            <w:pPr>
              <w:spacing w:line="315" w:lineRule="exact"/>
              <w:ind w:left="195" w:right="20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397ACB">
              <w:rPr>
                <w:rFonts w:ascii="Times New Roman" w:eastAsia="Times New Roman" w:hAnsi="Times New Roman"/>
                <w:sz w:val="28"/>
                <w:lang w:val="ru-RU"/>
              </w:rPr>
              <w:t>Наличие</w:t>
            </w:r>
            <w:r w:rsidRPr="00397ACB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  <w:lang w:val="ru-RU"/>
              </w:rPr>
              <w:t>ограничения</w:t>
            </w:r>
          </w:p>
          <w:p w14:paraId="0120D6D3" w14:textId="77777777" w:rsidR="00397ACB" w:rsidRPr="00397ACB" w:rsidRDefault="00397ACB" w:rsidP="00397ACB">
            <w:pPr>
              <w:spacing w:before="2" w:line="308" w:lineRule="exact"/>
              <w:ind w:left="199" w:right="20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397ACB">
              <w:rPr>
                <w:rFonts w:ascii="Times New Roman" w:eastAsia="Times New Roman" w:hAnsi="Times New Roman"/>
                <w:sz w:val="28"/>
                <w:lang w:val="ru-RU"/>
              </w:rPr>
              <w:t>(обременения)</w:t>
            </w:r>
            <w:r w:rsidRPr="00397ACB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397ACB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  <w:lang w:val="ru-RU"/>
              </w:rPr>
              <w:t>виде</w:t>
            </w:r>
            <w:r w:rsidRPr="00397ACB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  <w:lang w:val="ru-RU"/>
              </w:rPr>
              <w:t>аренды</w:t>
            </w:r>
          </w:p>
        </w:tc>
      </w:tr>
      <w:tr w:rsidR="00397ACB" w:rsidRPr="00397ACB" w14:paraId="5F6D7FA3" w14:textId="77777777" w:rsidTr="00217D46">
        <w:trPr>
          <w:trHeight w:val="1288"/>
        </w:trPr>
        <w:tc>
          <w:tcPr>
            <w:tcW w:w="560" w:type="dxa"/>
            <w:vMerge/>
            <w:tcBorders>
              <w:top w:val="nil"/>
            </w:tcBorders>
          </w:tcPr>
          <w:p w14:paraId="57C1C34F" w14:textId="77777777" w:rsidR="00397ACB" w:rsidRPr="00397ACB" w:rsidRDefault="00397ACB" w:rsidP="00397ACB">
            <w:pPr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14:paraId="3F6E927A" w14:textId="77777777" w:rsidR="00397ACB" w:rsidRPr="00397ACB" w:rsidRDefault="00397ACB" w:rsidP="00397ACB">
            <w:pPr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 w14:paraId="0FF637ED" w14:textId="77777777" w:rsidR="00397ACB" w:rsidRPr="00397ACB" w:rsidRDefault="00397ACB" w:rsidP="00397ACB">
            <w:pPr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3CC3E42" w14:textId="77777777" w:rsidR="00397ACB" w:rsidRPr="00397ACB" w:rsidRDefault="00397ACB" w:rsidP="00397ACB">
            <w:pPr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14:paraId="7D7D6EE5" w14:textId="77777777" w:rsidR="00397ACB" w:rsidRPr="00397ACB" w:rsidRDefault="00397ACB" w:rsidP="00397ACB">
            <w:pPr>
              <w:ind w:left="167" w:right="164" w:hanging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Наимен</w:t>
            </w:r>
            <w:r w:rsidRPr="00397ACB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</w:rPr>
              <w:t>ование</w:t>
            </w:r>
          </w:p>
          <w:p w14:paraId="50145062" w14:textId="77777777" w:rsidR="00397ACB" w:rsidRPr="00397ACB" w:rsidRDefault="00397ACB" w:rsidP="00397ACB">
            <w:pPr>
              <w:spacing w:line="322" w:lineRule="exact"/>
              <w:ind w:left="170" w:right="16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арендат</w:t>
            </w:r>
            <w:r w:rsidRPr="00397ACB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</w:rPr>
              <w:t>ора</w:t>
            </w:r>
          </w:p>
        </w:tc>
        <w:tc>
          <w:tcPr>
            <w:tcW w:w="1420" w:type="dxa"/>
          </w:tcPr>
          <w:p w14:paraId="365CAFEC" w14:textId="77777777" w:rsidR="00397ACB" w:rsidRPr="00397ACB" w:rsidRDefault="00397ACB" w:rsidP="00397ACB">
            <w:pPr>
              <w:ind w:left="162" w:right="146" w:firstLine="30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397ACB">
              <w:rPr>
                <w:rFonts w:ascii="Times New Roman" w:eastAsia="Times New Roman" w:hAnsi="Times New Roman"/>
                <w:sz w:val="28"/>
                <w:lang w:val="ru-RU"/>
              </w:rPr>
              <w:t>Вид</w:t>
            </w:r>
            <w:r w:rsidRPr="00397ACB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  <w:lang w:val="ru-RU"/>
              </w:rPr>
              <w:t>использо</w:t>
            </w:r>
          </w:p>
          <w:p w14:paraId="1CD5AEED" w14:textId="77777777" w:rsidR="00397ACB" w:rsidRPr="00397ACB" w:rsidRDefault="00397ACB" w:rsidP="00397ACB">
            <w:pPr>
              <w:spacing w:line="322" w:lineRule="exact"/>
              <w:ind w:left="159" w:right="141" w:firstLine="2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397ACB">
              <w:rPr>
                <w:rFonts w:ascii="Times New Roman" w:eastAsia="Times New Roman" w:hAnsi="Times New Roman"/>
                <w:sz w:val="28"/>
                <w:lang w:val="ru-RU"/>
              </w:rPr>
              <w:t>вания по</w:t>
            </w:r>
            <w:r w:rsidRPr="00397ACB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  <w:lang w:val="ru-RU"/>
              </w:rPr>
              <w:t>договору</w:t>
            </w:r>
          </w:p>
        </w:tc>
        <w:tc>
          <w:tcPr>
            <w:tcW w:w="1242" w:type="dxa"/>
          </w:tcPr>
          <w:p w14:paraId="4CA48ACC" w14:textId="77777777" w:rsidR="00397ACB" w:rsidRPr="00397ACB" w:rsidRDefault="00397ACB" w:rsidP="00397ACB">
            <w:pPr>
              <w:ind w:left="178" w:right="100" w:hanging="65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Договор</w:t>
            </w:r>
            <w:r w:rsidRPr="00397ACB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397ACB">
              <w:rPr>
                <w:rFonts w:ascii="Times New Roman" w:eastAsia="Times New Roman" w:hAnsi="Times New Roman"/>
                <w:sz w:val="28"/>
              </w:rPr>
              <w:t>аренды</w:t>
            </w:r>
          </w:p>
        </w:tc>
      </w:tr>
      <w:tr w:rsidR="00397ACB" w:rsidRPr="00397ACB" w14:paraId="7AE19EDC" w14:textId="77777777" w:rsidTr="00B85431">
        <w:trPr>
          <w:trHeight w:val="1288"/>
        </w:trPr>
        <w:tc>
          <w:tcPr>
            <w:tcW w:w="560" w:type="dxa"/>
            <w:vAlign w:val="center"/>
          </w:tcPr>
          <w:p w14:paraId="06C66DA7" w14:textId="77777777" w:rsidR="00397ACB" w:rsidRPr="00397ACB" w:rsidRDefault="00397ACB" w:rsidP="00B85431">
            <w:pPr>
              <w:spacing w:line="315" w:lineRule="exact"/>
              <w:ind w:left="17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2187" w:type="dxa"/>
            <w:vAlign w:val="center"/>
          </w:tcPr>
          <w:p w14:paraId="0569668E" w14:textId="77777777" w:rsidR="00397ACB" w:rsidRPr="00397ACB" w:rsidRDefault="00EA23A7" w:rsidP="00B85431">
            <w:pPr>
              <w:spacing w:line="322" w:lineRule="exact"/>
              <w:ind w:left="952" w:right="138" w:hanging="80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</w:p>
        </w:tc>
        <w:tc>
          <w:tcPr>
            <w:tcW w:w="2183" w:type="dxa"/>
            <w:vAlign w:val="center"/>
          </w:tcPr>
          <w:p w14:paraId="3790029E" w14:textId="77777777" w:rsidR="00397ACB" w:rsidRPr="00397ACB" w:rsidRDefault="00EA23A7" w:rsidP="00B85431">
            <w:pPr>
              <w:spacing w:line="321" w:lineRule="exact"/>
              <w:ind w:left="22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</w:p>
        </w:tc>
        <w:tc>
          <w:tcPr>
            <w:tcW w:w="1561" w:type="dxa"/>
            <w:vAlign w:val="center"/>
          </w:tcPr>
          <w:p w14:paraId="2AC1479C" w14:textId="77777777" w:rsidR="00397ACB" w:rsidRPr="00397ACB" w:rsidRDefault="00EA23A7" w:rsidP="00B85431">
            <w:pPr>
              <w:ind w:left="146" w:right="139" w:firstLine="2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14:paraId="53E4E7D7" w14:textId="77777777" w:rsidR="00397ACB" w:rsidRPr="00397ACB" w:rsidRDefault="00397ACB" w:rsidP="00B85431">
            <w:pPr>
              <w:spacing w:line="315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420" w:type="dxa"/>
            <w:vAlign w:val="center"/>
          </w:tcPr>
          <w:p w14:paraId="0F9EF77A" w14:textId="77777777" w:rsidR="00397ACB" w:rsidRPr="00397ACB" w:rsidRDefault="00397ACB" w:rsidP="00B85431">
            <w:pPr>
              <w:spacing w:line="315" w:lineRule="exact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242" w:type="dxa"/>
            <w:vAlign w:val="center"/>
          </w:tcPr>
          <w:p w14:paraId="6088CB06" w14:textId="77777777" w:rsidR="00397ACB" w:rsidRPr="00397ACB" w:rsidRDefault="00397ACB" w:rsidP="00B85431">
            <w:pPr>
              <w:spacing w:line="315" w:lineRule="exact"/>
              <w:ind w:right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397ACB">
              <w:rPr>
                <w:rFonts w:ascii="Times New Roman" w:eastAsia="Times New Roman" w:hAnsi="Times New Roman"/>
                <w:sz w:val="28"/>
              </w:rPr>
              <w:t>-</w:t>
            </w:r>
          </w:p>
        </w:tc>
      </w:tr>
    </w:tbl>
    <w:p w14:paraId="3C985D86" w14:textId="77777777" w:rsidR="00C952FA" w:rsidRDefault="00C952FA" w:rsidP="00B85431">
      <w:pPr>
        <w:rPr>
          <w:rFonts w:ascii="Times New Roman" w:eastAsia="Times New Roman" w:hAnsi="Times New Roman"/>
          <w:b/>
          <w:bCs/>
          <w:color w:val="26282F"/>
          <w:sz w:val="28"/>
        </w:rPr>
      </w:pPr>
    </w:p>
    <w:sectPr w:rsidR="00C952FA" w:rsidSect="00BA6C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5FBF" w14:textId="77777777" w:rsidR="008B5105" w:rsidRDefault="008B5105" w:rsidP="006F3BA8">
      <w:pPr>
        <w:spacing w:after="0" w:line="240" w:lineRule="auto"/>
      </w:pPr>
      <w:r>
        <w:separator/>
      </w:r>
    </w:p>
  </w:endnote>
  <w:endnote w:type="continuationSeparator" w:id="0">
    <w:p w14:paraId="3F6EB7B9" w14:textId="77777777" w:rsidR="008B5105" w:rsidRDefault="008B5105" w:rsidP="006F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E46D1" w14:textId="77777777" w:rsidR="008B5105" w:rsidRDefault="008B5105" w:rsidP="006F3BA8">
      <w:pPr>
        <w:spacing w:after="0" w:line="240" w:lineRule="auto"/>
      </w:pPr>
      <w:r>
        <w:separator/>
      </w:r>
    </w:p>
  </w:footnote>
  <w:footnote w:type="continuationSeparator" w:id="0">
    <w:p w14:paraId="6B88C3CE" w14:textId="77777777" w:rsidR="008B5105" w:rsidRDefault="008B5105" w:rsidP="006F3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26144"/>
    <w:multiLevelType w:val="hybridMultilevel"/>
    <w:tmpl w:val="8916A754"/>
    <w:lvl w:ilvl="0" w:tplc="E03A9994">
      <w:start w:val="1"/>
      <w:numFmt w:val="decimal"/>
      <w:lvlText w:val="%1."/>
      <w:lvlJc w:val="left"/>
      <w:pPr>
        <w:ind w:left="1080" w:hanging="3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B4749A">
      <w:numFmt w:val="bullet"/>
      <w:lvlText w:val="•"/>
      <w:lvlJc w:val="left"/>
      <w:pPr>
        <w:ind w:left="2038" w:hanging="308"/>
      </w:pPr>
      <w:rPr>
        <w:rFonts w:hint="default"/>
        <w:lang w:val="ru-RU" w:eastAsia="en-US" w:bidi="ar-SA"/>
      </w:rPr>
    </w:lvl>
    <w:lvl w:ilvl="2" w:tplc="C2CE0E4C">
      <w:numFmt w:val="bullet"/>
      <w:lvlText w:val="•"/>
      <w:lvlJc w:val="left"/>
      <w:pPr>
        <w:ind w:left="2997" w:hanging="308"/>
      </w:pPr>
      <w:rPr>
        <w:rFonts w:hint="default"/>
        <w:lang w:val="ru-RU" w:eastAsia="en-US" w:bidi="ar-SA"/>
      </w:rPr>
    </w:lvl>
    <w:lvl w:ilvl="3" w:tplc="E376B408">
      <w:numFmt w:val="bullet"/>
      <w:lvlText w:val="•"/>
      <w:lvlJc w:val="left"/>
      <w:pPr>
        <w:ind w:left="3956" w:hanging="308"/>
      </w:pPr>
      <w:rPr>
        <w:rFonts w:hint="default"/>
        <w:lang w:val="ru-RU" w:eastAsia="en-US" w:bidi="ar-SA"/>
      </w:rPr>
    </w:lvl>
    <w:lvl w:ilvl="4" w:tplc="4ABA43B4">
      <w:numFmt w:val="bullet"/>
      <w:lvlText w:val="•"/>
      <w:lvlJc w:val="left"/>
      <w:pPr>
        <w:ind w:left="4915" w:hanging="308"/>
      </w:pPr>
      <w:rPr>
        <w:rFonts w:hint="default"/>
        <w:lang w:val="ru-RU" w:eastAsia="en-US" w:bidi="ar-SA"/>
      </w:rPr>
    </w:lvl>
    <w:lvl w:ilvl="5" w:tplc="BB1A6424">
      <w:numFmt w:val="bullet"/>
      <w:lvlText w:val="•"/>
      <w:lvlJc w:val="left"/>
      <w:pPr>
        <w:ind w:left="5874" w:hanging="308"/>
      </w:pPr>
      <w:rPr>
        <w:rFonts w:hint="default"/>
        <w:lang w:val="ru-RU" w:eastAsia="en-US" w:bidi="ar-SA"/>
      </w:rPr>
    </w:lvl>
    <w:lvl w:ilvl="6" w:tplc="3B8024AA">
      <w:numFmt w:val="bullet"/>
      <w:lvlText w:val="•"/>
      <w:lvlJc w:val="left"/>
      <w:pPr>
        <w:ind w:left="6832" w:hanging="308"/>
      </w:pPr>
      <w:rPr>
        <w:rFonts w:hint="default"/>
        <w:lang w:val="ru-RU" w:eastAsia="en-US" w:bidi="ar-SA"/>
      </w:rPr>
    </w:lvl>
    <w:lvl w:ilvl="7" w:tplc="ED5C8224">
      <w:numFmt w:val="bullet"/>
      <w:lvlText w:val="•"/>
      <w:lvlJc w:val="left"/>
      <w:pPr>
        <w:ind w:left="7791" w:hanging="308"/>
      </w:pPr>
      <w:rPr>
        <w:rFonts w:hint="default"/>
        <w:lang w:val="ru-RU" w:eastAsia="en-US" w:bidi="ar-SA"/>
      </w:rPr>
    </w:lvl>
    <w:lvl w:ilvl="8" w:tplc="483C8F36">
      <w:numFmt w:val="bullet"/>
      <w:lvlText w:val="•"/>
      <w:lvlJc w:val="left"/>
      <w:pPr>
        <w:ind w:left="8750" w:hanging="308"/>
      </w:pPr>
      <w:rPr>
        <w:rFonts w:hint="default"/>
        <w:lang w:val="ru-RU" w:eastAsia="en-US" w:bidi="ar-SA"/>
      </w:rPr>
    </w:lvl>
  </w:abstractNum>
  <w:num w:numId="1" w16cid:durableId="12150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5F"/>
    <w:rsid w:val="000E4C4C"/>
    <w:rsid w:val="001C2C07"/>
    <w:rsid w:val="001E7295"/>
    <w:rsid w:val="00204140"/>
    <w:rsid w:val="002B2062"/>
    <w:rsid w:val="002B2D8D"/>
    <w:rsid w:val="002F24F3"/>
    <w:rsid w:val="00335A7E"/>
    <w:rsid w:val="00343A47"/>
    <w:rsid w:val="00397ACB"/>
    <w:rsid w:val="003B0775"/>
    <w:rsid w:val="003B088D"/>
    <w:rsid w:val="00566EEF"/>
    <w:rsid w:val="00587405"/>
    <w:rsid w:val="006D7C49"/>
    <w:rsid w:val="006E572D"/>
    <w:rsid w:val="006F3BA8"/>
    <w:rsid w:val="00761ADA"/>
    <w:rsid w:val="00765398"/>
    <w:rsid w:val="00787863"/>
    <w:rsid w:val="008B5105"/>
    <w:rsid w:val="00902A6D"/>
    <w:rsid w:val="0093014A"/>
    <w:rsid w:val="00936B98"/>
    <w:rsid w:val="0097183A"/>
    <w:rsid w:val="00A11E8E"/>
    <w:rsid w:val="00B85431"/>
    <w:rsid w:val="00BA6C88"/>
    <w:rsid w:val="00C47A4A"/>
    <w:rsid w:val="00C56976"/>
    <w:rsid w:val="00C9446B"/>
    <w:rsid w:val="00C952FA"/>
    <w:rsid w:val="00CA16C1"/>
    <w:rsid w:val="00CB110B"/>
    <w:rsid w:val="00CC19FC"/>
    <w:rsid w:val="00CC7AF6"/>
    <w:rsid w:val="00D35481"/>
    <w:rsid w:val="00D52536"/>
    <w:rsid w:val="00D706EC"/>
    <w:rsid w:val="00D70C93"/>
    <w:rsid w:val="00DF79C4"/>
    <w:rsid w:val="00E37662"/>
    <w:rsid w:val="00EA225F"/>
    <w:rsid w:val="00EA23A7"/>
    <w:rsid w:val="00EC1DC9"/>
    <w:rsid w:val="00F85D93"/>
    <w:rsid w:val="00FD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AE191"/>
  <w15:docId w15:val="{8C002599-558C-4842-9693-2CC7F0D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2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A225F"/>
    <w:rPr>
      <w:b/>
      <w:bCs/>
      <w:color w:val="106BBE"/>
      <w:sz w:val="26"/>
      <w:szCs w:val="26"/>
    </w:rPr>
  </w:style>
  <w:style w:type="paragraph" w:styleId="a4">
    <w:name w:val="Normal (Web)"/>
    <w:basedOn w:val="a"/>
    <w:rsid w:val="00EA2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5F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1C2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C1DC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F3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3BA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6F3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3BA8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97A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58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Admin</cp:lastModifiedBy>
  <cp:revision>3</cp:revision>
  <cp:lastPrinted>2025-01-09T07:13:00Z</cp:lastPrinted>
  <dcterms:created xsi:type="dcterms:W3CDTF">2025-11-11T07:29:00Z</dcterms:created>
  <dcterms:modified xsi:type="dcterms:W3CDTF">2025-11-11T07:30:00Z</dcterms:modified>
</cp:coreProperties>
</file>