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87FA" w14:textId="77777777" w:rsidR="00DA5C77" w:rsidRPr="00DA5C77" w:rsidRDefault="00DA5C77" w:rsidP="00DA5C77">
      <w:pPr>
        <w:widowControl/>
        <w:ind w:firstLine="72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A5C77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drawing>
          <wp:inline distT="0" distB="0" distL="0" distR="0" wp14:anchorId="42CBC76C" wp14:editId="1EAE51AE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4ED8" w14:textId="77777777" w:rsidR="00DA5C77" w:rsidRPr="00DA5C77" w:rsidRDefault="00DA5C77" w:rsidP="00DA5C77">
      <w:pPr>
        <w:widowControl/>
        <w:ind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АДМИНИСТРАЦИЯ </w:t>
      </w: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 w:bidi="ar-SA"/>
        </w:rPr>
        <w:t xml:space="preserve">ДМИТРОВСКОГО СЕЛЬСКОГО ПОСЕЛЕНИЯ </w:t>
      </w: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СОВ</w:t>
      </w: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 w:bidi="ar-SA"/>
        </w:rPr>
        <w:t>Е</w:t>
      </w: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A5C77" w:rsidRPr="00DA5C77" w14:paraId="628D4E7E" w14:textId="77777777" w:rsidTr="00621746">
        <w:tc>
          <w:tcPr>
            <w:tcW w:w="4785" w:type="dxa"/>
            <w:hideMark/>
          </w:tcPr>
          <w:p w14:paraId="3D08AA2E" w14:textId="77777777" w:rsidR="00DA5C77" w:rsidRPr="00DA5C77" w:rsidRDefault="00DA5C77" w:rsidP="00DA5C77">
            <w:pPr>
              <w:widowControl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АДМ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СТРАЦ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Я</w:t>
            </w:r>
          </w:p>
          <w:p w14:paraId="10758E44" w14:textId="77777777" w:rsidR="00DA5C77" w:rsidRPr="00DA5C77" w:rsidRDefault="00DA5C77" w:rsidP="00DA5C77">
            <w:pPr>
              <w:widowControl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ДМИТРІВСЬКОГО</w:t>
            </w:r>
          </w:p>
          <w:p w14:paraId="08DF7B3B" w14:textId="77777777" w:rsidR="00DA5C77" w:rsidRPr="00DA5C77" w:rsidRDefault="00DA5C77" w:rsidP="00DA5C77">
            <w:pPr>
              <w:widowControl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</w:pP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СІЛЬСКОГО ПОСЕЛЕНИЯ</w:t>
            </w:r>
          </w:p>
          <w:p w14:paraId="00874694" w14:textId="77777777" w:rsidR="00DA5C77" w:rsidRPr="00DA5C77" w:rsidRDefault="00DA5C77" w:rsidP="00DA5C77">
            <w:pPr>
              <w:widowControl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СОВ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 xml:space="preserve">ЄТСЬКОГО РАЙОНУ </w:t>
            </w:r>
          </w:p>
          <w:p w14:paraId="60AB3B75" w14:textId="77777777" w:rsidR="00DA5C77" w:rsidRPr="00DA5C77" w:rsidRDefault="00DA5C77" w:rsidP="00DA5C77">
            <w:pPr>
              <w:widowControl/>
              <w:ind w:firstLine="7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 w:bidi="ar-SA"/>
              </w:rPr>
            </w:pPr>
            <w:r w:rsidRPr="00DA5C77">
              <w:rPr>
                <w:rFonts w:ascii="Times New Roman" w:eastAsiaTheme="minorHAnsi" w:hAnsi="Times New Roman" w:cs="Times New Roman"/>
                <w:noProof/>
                <w:color w:val="auto"/>
                <w:sz w:val="28"/>
                <w:szCs w:val="28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08032B7" wp14:editId="71265A4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54AA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РЕСПУБЛ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ІКИ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КР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И</w:t>
            </w: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</w:t>
            </w:r>
          </w:p>
        </w:tc>
        <w:tc>
          <w:tcPr>
            <w:tcW w:w="4786" w:type="dxa"/>
          </w:tcPr>
          <w:p w14:paraId="2414F157" w14:textId="77777777" w:rsidR="00DA5C77" w:rsidRPr="00DA5C77" w:rsidRDefault="00DA5C77" w:rsidP="00DA5C77">
            <w:pPr>
              <w:widowControl/>
              <w:ind w:left="175" w:hanging="175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</w:pPr>
            <w:r w:rsidRPr="00DA5C7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 xml:space="preserve">КЪЫРЫМ ДЖУМХУРИЕТИ                                              СОВЕТСКИЙ БОЛЮГИ                                 ДМИТРОВКА КОЙ КЪАСАБАЫНЫНЬ ИДАРЕСИ </w:t>
            </w:r>
          </w:p>
          <w:p w14:paraId="527B62E2" w14:textId="77777777" w:rsidR="00DA5C77" w:rsidRPr="00DA5C77" w:rsidRDefault="00DA5C77" w:rsidP="00DA5C77">
            <w:pPr>
              <w:widowControl/>
              <w:ind w:firstLine="72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</w:tbl>
    <w:p w14:paraId="6209222B" w14:textId="77777777" w:rsidR="00DA5C77" w:rsidRPr="00DA5C77" w:rsidRDefault="00DA5C77" w:rsidP="00DA5C77">
      <w:pPr>
        <w:widowControl/>
        <w:ind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1370C921" w14:textId="77777777" w:rsidR="00DA5C77" w:rsidRPr="00DA5C77" w:rsidRDefault="00DA5C77" w:rsidP="00DA5C77">
      <w:pPr>
        <w:widowControl/>
        <w:ind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ПОСТАНОВЛЕНИЕ</w:t>
      </w:r>
    </w:p>
    <w:p w14:paraId="68E0B3FA" w14:textId="19FD7807" w:rsidR="00DA5C77" w:rsidRPr="00DA5C77" w:rsidRDefault="00DA5C77" w:rsidP="00DA5C77">
      <w:pPr>
        <w:widowControl/>
        <w:ind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 xml:space="preserve">от «12» сентября 2025 года </w:t>
      </w:r>
      <w:r w:rsidRPr="00DA5C7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№ 13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5</w:t>
      </w:r>
    </w:p>
    <w:p w14:paraId="538A3274" w14:textId="4A82D77E" w:rsidR="00A61D23" w:rsidRDefault="00DA5C77" w:rsidP="00DA5C77">
      <w:pPr>
        <w:pStyle w:val="20"/>
        <w:spacing w:line="240" w:lineRule="auto"/>
        <w:contextualSpacing/>
        <w:jc w:val="center"/>
        <w:rPr>
          <w:rFonts w:eastAsia="Calibri"/>
          <w:b/>
          <w:color w:val="auto"/>
          <w:sz w:val="28"/>
          <w:szCs w:val="28"/>
          <w:lang w:eastAsia="en-US" w:bidi="ar-SA"/>
        </w:rPr>
      </w:pPr>
      <w:r w:rsidRPr="00DA5C77">
        <w:rPr>
          <w:rFonts w:eastAsia="Calibri"/>
          <w:b/>
          <w:color w:val="auto"/>
          <w:sz w:val="28"/>
          <w:szCs w:val="28"/>
          <w:lang w:eastAsia="en-US" w:bidi="ar-SA"/>
        </w:rPr>
        <w:t>с. Дмитровка</w:t>
      </w:r>
    </w:p>
    <w:p w14:paraId="1891EA8C" w14:textId="77777777" w:rsidR="00DA5C77" w:rsidRPr="007019F4" w:rsidRDefault="00DA5C77" w:rsidP="00DA5C77">
      <w:pPr>
        <w:pStyle w:val="20"/>
        <w:spacing w:line="240" w:lineRule="auto"/>
        <w:contextualSpacing/>
        <w:jc w:val="center"/>
        <w:rPr>
          <w:sz w:val="28"/>
          <w:szCs w:val="28"/>
        </w:rPr>
      </w:pPr>
    </w:p>
    <w:p w14:paraId="77BE6C6C" w14:textId="585ADB50" w:rsidR="00622E08" w:rsidRPr="007019F4" w:rsidRDefault="00425667" w:rsidP="007216DE">
      <w:pPr>
        <w:pStyle w:val="20"/>
        <w:spacing w:line="240" w:lineRule="auto"/>
        <w:contextualSpacing/>
        <w:jc w:val="center"/>
        <w:rPr>
          <w:b/>
          <w:sz w:val="28"/>
          <w:szCs w:val="28"/>
        </w:rPr>
      </w:pPr>
      <w:bookmarkStart w:id="0" w:name="_Hlk207111543"/>
      <w:r w:rsidRPr="007019F4">
        <w:rPr>
          <w:b/>
          <w:sz w:val="28"/>
          <w:szCs w:val="28"/>
        </w:rPr>
        <w:t>Об утверждении Положения об организации и</w:t>
      </w:r>
      <w:r w:rsidR="007216DE">
        <w:rPr>
          <w:b/>
          <w:sz w:val="28"/>
          <w:szCs w:val="28"/>
        </w:rPr>
        <w:t xml:space="preserve"> </w:t>
      </w:r>
      <w:r w:rsidRPr="007019F4">
        <w:rPr>
          <w:b/>
          <w:sz w:val="28"/>
          <w:szCs w:val="28"/>
        </w:rPr>
        <w:t>осуществлении мероприятий по работе с детьми</w:t>
      </w:r>
      <w:r w:rsidR="007216DE">
        <w:rPr>
          <w:b/>
          <w:sz w:val="28"/>
          <w:szCs w:val="28"/>
        </w:rPr>
        <w:t xml:space="preserve"> </w:t>
      </w:r>
      <w:r w:rsidRPr="007019F4">
        <w:rPr>
          <w:b/>
          <w:sz w:val="28"/>
          <w:szCs w:val="28"/>
        </w:rPr>
        <w:t xml:space="preserve">и молодежью на территории </w:t>
      </w:r>
      <w:r w:rsidR="00C15547">
        <w:rPr>
          <w:b/>
          <w:sz w:val="28"/>
          <w:szCs w:val="28"/>
        </w:rPr>
        <w:t>Дмитровск</w:t>
      </w:r>
      <w:r w:rsidRPr="007019F4">
        <w:rPr>
          <w:b/>
          <w:sz w:val="28"/>
          <w:szCs w:val="28"/>
        </w:rPr>
        <w:t>ого сельского</w:t>
      </w:r>
      <w:r w:rsidR="007216DE">
        <w:rPr>
          <w:b/>
          <w:sz w:val="28"/>
          <w:szCs w:val="28"/>
        </w:rPr>
        <w:t xml:space="preserve"> </w:t>
      </w:r>
      <w:r w:rsidRPr="007019F4">
        <w:rPr>
          <w:b/>
          <w:sz w:val="28"/>
          <w:szCs w:val="28"/>
        </w:rPr>
        <w:t xml:space="preserve">поселения </w:t>
      </w:r>
      <w:r w:rsidR="00C15547">
        <w:rPr>
          <w:b/>
          <w:sz w:val="28"/>
          <w:szCs w:val="28"/>
        </w:rPr>
        <w:t>Советского</w:t>
      </w:r>
      <w:r w:rsidRPr="007019F4">
        <w:rPr>
          <w:b/>
          <w:sz w:val="28"/>
          <w:szCs w:val="28"/>
        </w:rPr>
        <w:t xml:space="preserve"> района Республики Крым</w:t>
      </w:r>
    </w:p>
    <w:bookmarkEnd w:id="0"/>
    <w:p w14:paraId="5F5254BB" w14:textId="77777777" w:rsidR="00396703" w:rsidRPr="007019F4" w:rsidRDefault="00396703" w:rsidP="0085430A">
      <w:pPr>
        <w:pStyle w:val="20"/>
        <w:spacing w:line="240" w:lineRule="auto"/>
        <w:contextualSpacing/>
        <w:rPr>
          <w:sz w:val="28"/>
          <w:szCs w:val="28"/>
        </w:rPr>
      </w:pPr>
    </w:p>
    <w:p w14:paraId="7489808B" w14:textId="073C4575" w:rsidR="00622E08" w:rsidRPr="007019F4" w:rsidRDefault="00425667" w:rsidP="0085430A">
      <w:pPr>
        <w:pStyle w:val="20"/>
        <w:spacing w:line="240" w:lineRule="auto"/>
        <w:ind w:firstLine="700"/>
        <w:contextualSpacing/>
        <w:jc w:val="both"/>
        <w:rPr>
          <w:sz w:val="28"/>
          <w:szCs w:val="28"/>
        </w:rPr>
      </w:pPr>
      <w:r w:rsidRPr="007019F4">
        <w:rPr>
          <w:sz w:val="28"/>
          <w:szCs w:val="28"/>
        </w:rPr>
        <w:t>В соответствии с Федеральным законом от 06.10.2003</w:t>
      </w:r>
      <w:r w:rsidR="00CC3CB9">
        <w:rPr>
          <w:sz w:val="28"/>
          <w:szCs w:val="28"/>
        </w:rPr>
        <w:t>г.</w:t>
      </w:r>
      <w:r w:rsidRPr="007019F4">
        <w:rPr>
          <w:sz w:val="28"/>
          <w:szCs w:val="28"/>
        </w:rPr>
        <w:t xml:space="preserve"> </w:t>
      </w:r>
      <w:r w:rsidR="00CC3CB9">
        <w:rPr>
          <w:sz w:val="28"/>
          <w:szCs w:val="28"/>
        </w:rPr>
        <w:t>№</w:t>
      </w:r>
      <w:r w:rsidRPr="007019F4">
        <w:rPr>
          <w:sz w:val="28"/>
          <w:szCs w:val="28"/>
        </w:rPr>
        <w:t xml:space="preserve"> 131-ФЗ </w:t>
      </w:r>
      <w:r w:rsidR="007216DE">
        <w:rPr>
          <w:sz w:val="28"/>
          <w:szCs w:val="28"/>
        </w:rPr>
        <w:t>«</w:t>
      </w:r>
      <w:r w:rsidRPr="007019F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16DE">
        <w:rPr>
          <w:sz w:val="28"/>
          <w:szCs w:val="28"/>
        </w:rPr>
        <w:t>»</w:t>
      </w:r>
      <w:r w:rsidRPr="007019F4">
        <w:rPr>
          <w:sz w:val="28"/>
          <w:szCs w:val="28"/>
        </w:rPr>
        <w:t>, Указом Президента Российской Федерации от 16.09.1992</w:t>
      </w:r>
      <w:r w:rsidR="00CC3CB9">
        <w:rPr>
          <w:sz w:val="28"/>
          <w:szCs w:val="28"/>
        </w:rPr>
        <w:t>г.</w:t>
      </w:r>
      <w:r w:rsidRPr="007019F4">
        <w:rPr>
          <w:sz w:val="28"/>
          <w:szCs w:val="28"/>
        </w:rPr>
        <w:t xml:space="preserve"> </w:t>
      </w:r>
      <w:r w:rsidR="00CC3CB9">
        <w:rPr>
          <w:sz w:val="28"/>
          <w:szCs w:val="28"/>
        </w:rPr>
        <w:t>№</w:t>
      </w:r>
      <w:r w:rsidRPr="007019F4">
        <w:rPr>
          <w:sz w:val="28"/>
          <w:szCs w:val="28"/>
        </w:rPr>
        <w:t xml:space="preserve"> 1075 </w:t>
      </w:r>
      <w:r w:rsidR="007216DE">
        <w:rPr>
          <w:sz w:val="28"/>
          <w:szCs w:val="28"/>
        </w:rPr>
        <w:t>«</w:t>
      </w:r>
      <w:r w:rsidRPr="007019F4">
        <w:rPr>
          <w:sz w:val="28"/>
          <w:szCs w:val="28"/>
        </w:rPr>
        <w:t>О первоочередных мерах в области государственной молодежной политики</w:t>
      </w:r>
      <w:r w:rsidR="007216DE">
        <w:rPr>
          <w:sz w:val="28"/>
          <w:szCs w:val="28"/>
        </w:rPr>
        <w:t>»</w:t>
      </w:r>
      <w:r w:rsidRPr="007019F4">
        <w:rPr>
          <w:sz w:val="28"/>
          <w:szCs w:val="28"/>
        </w:rPr>
        <w:t xml:space="preserve">, Федеральным законом от </w:t>
      </w:r>
      <w:r w:rsidR="00CC3CB9">
        <w:rPr>
          <w:sz w:val="28"/>
          <w:szCs w:val="28"/>
        </w:rPr>
        <w:t>28.06.1995г.</w:t>
      </w:r>
      <w:r w:rsidRPr="007019F4">
        <w:rPr>
          <w:sz w:val="28"/>
          <w:szCs w:val="28"/>
        </w:rPr>
        <w:t xml:space="preserve"> </w:t>
      </w:r>
      <w:r w:rsidR="00CC3CB9">
        <w:rPr>
          <w:sz w:val="28"/>
          <w:szCs w:val="28"/>
        </w:rPr>
        <w:t>№</w:t>
      </w:r>
      <w:r w:rsidRPr="007019F4">
        <w:rPr>
          <w:sz w:val="28"/>
          <w:szCs w:val="28"/>
        </w:rPr>
        <w:t xml:space="preserve"> 98-ФЗ </w:t>
      </w:r>
      <w:r w:rsidR="007216DE">
        <w:rPr>
          <w:sz w:val="28"/>
          <w:szCs w:val="28"/>
        </w:rPr>
        <w:t>«</w:t>
      </w:r>
      <w:r w:rsidRPr="007019F4">
        <w:rPr>
          <w:sz w:val="28"/>
          <w:szCs w:val="28"/>
        </w:rPr>
        <w:t>О государственной поддержке молодежных и дет</w:t>
      </w:r>
      <w:r w:rsidR="00A61D23">
        <w:rPr>
          <w:sz w:val="28"/>
          <w:szCs w:val="28"/>
        </w:rPr>
        <w:t>ских общественных объединений</w:t>
      </w:r>
      <w:r w:rsidR="00114D4D">
        <w:rPr>
          <w:sz w:val="28"/>
          <w:szCs w:val="28"/>
        </w:rPr>
        <w:t xml:space="preserve">», </w:t>
      </w:r>
      <w:r w:rsidRPr="007019F4">
        <w:rPr>
          <w:sz w:val="28"/>
          <w:szCs w:val="28"/>
        </w:rPr>
        <w:t xml:space="preserve">Федеральным законом от </w:t>
      </w:r>
      <w:r w:rsidR="00CC3CB9">
        <w:rPr>
          <w:sz w:val="28"/>
          <w:szCs w:val="28"/>
        </w:rPr>
        <w:t>24.06.1999</w:t>
      </w:r>
      <w:r w:rsidRPr="007019F4">
        <w:rPr>
          <w:sz w:val="28"/>
          <w:szCs w:val="28"/>
        </w:rPr>
        <w:t xml:space="preserve">г. </w:t>
      </w:r>
      <w:r w:rsidR="00CC3CB9">
        <w:rPr>
          <w:sz w:val="28"/>
          <w:szCs w:val="28"/>
        </w:rPr>
        <w:t>№</w:t>
      </w:r>
      <w:r w:rsidRPr="007019F4">
        <w:rPr>
          <w:sz w:val="28"/>
          <w:szCs w:val="28"/>
        </w:rPr>
        <w:t xml:space="preserve"> 120-ФЗ </w:t>
      </w:r>
      <w:r w:rsidR="007216DE">
        <w:rPr>
          <w:sz w:val="28"/>
          <w:szCs w:val="28"/>
        </w:rPr>
        <w:t>«</w:t>
      </w:r>
      <w:r w:rsidRPr="007019F4">
        <w:rPr>
          <w:sz w:val="28"/>
          <w:szCs w:val="28"/>
        </w:rPr>
        <w:t>Об основах системы профилактики безнадзорности и пра</w:t>
      </w:r>
      <w:r w:rsidR="00A61D23">
        <w:rPr>
          <w:sz w:val="28"/>
          <w:szCs w:val="28"/>
        </w:rPr>
        <w:t>вонарушений несовершеннолетних</w:t>
      </w:r>
      <w:r w:rsidR="007216DE">
        <w:rPr>
          <w:sz w:val="28"/>
          <w:szCs w:val="28"/>
        </w:rPr>
        <w:t>»</w:t>
      </w:r>
      <w:r w:rsidR="00A61D23">
        <w:rPr>
          <w:sz w:val="28"/>
          <w:szCs w:val="28"/>
        </w:rPr>
        <w:t>,</w:t>
      </w:r>
      <w:r w:rsidRPr="007019F4">
        <w:rPr>
          <w:sz w:val="28"/>
          <w:szCs w:val="28"/>
        </w:rPr>
        <w:t xml:space="preserve"> Законом Российской Федерации от </w:t>
      </w:r>
      <w:r w:rsidR="00CC3CB9">
        <w:rPr>
          <w:sz w:val="28"/>
          <w:szCs w:val="28"/>
        </w:rPr>
        <w:t>19.04.1991</w:t>
      </w:r>
      <w:r w:rsidRPr="007019F4">
        <w:rPr>
          <w:sz w:val="28"/>
          <w:szCs w:val="28"/>
        </w:rPr>
        <w:t xml:space="preserve">г. </w:t>
      </w:r>
      <w:r w:rsidR="00CC3CB9">
        <w:rPr>
          <w:sz w:val="28"/>
          <w:szCs w:val="28"/>
        </w:rPr>
        <w:t>№</w:t>
      </w:r>
      <w:r w:rsidRPr="007019F4">
        <w:rPr>
          <w:sz w:val="28"/>
          <w:szCs w:val="28"/>
        </w:rPr>
        <w:t xml:space="preserve"> 1032-1 </w:t>
      </w:r>
      <w:r w:rsidR="007216DE">
        <w:rPr>
          <w:sz w:val="28"/>
          <w:szCs w:val="28"/>
        </w:rPr>
        <w:t>«</w:t>
      </w:r>
      <w:r w:rsidRPr="007019F4">
        <w:rPr>
          <w:sz w:val="28"/>
          <w:szCs w:val="28"/>
        </w:rPr>
        <w:t>О занятости на</w:t>
      </w:r>
      <w:r w:rsidR="00A61D23">
        <w:rPr>
          <w:sz w:val="28"/>
          <w:szCs w:val="28"/>
        </w:rPr>
        <w:t>селения в Российской Федерации</w:t>
      </w:r>
      <w:r w:rsidR="007216DE">
        <w:rPr>
          <w:sz w:val="28"/>
          <w:szCs w:val="28"/>
        </w:rPr>
        <w:t>»</w:t>
      </w:r>
      <w:r w:rsidR="00A61D23">
        <w:rPr>
          <w:sz w:val="28"/>
          <w:szCs w:val="28"/>
        </w:rPr>
        <w:t>,</w:t>
      </w:r>
      <w:r w:rsidRPr="007019F4">
        <w:rPr>
          <w:sz w:val="28"/>
          <w:szCs w:val="28"/>
        </w:rPr>
        <w:t xml:space="preserve"> </w:t>
      </w:r>
      <w:r w:rsidR="007216DE" w:rsidRPr="007216DE">
        <w:rPr>
          <w:sz w:val="28"/>
          <w:szCs w:val="28"/>
        </w:rPr>
        <w:t>Федеральны</w:t>
      </w:r>
      <w:r w:rsidR="007216DE">
        <w:rPr>
          <w:sz w:val="28"/>
          <w:szCs w:val="28"/>
        </w:rPr>
        <w:t>м</w:t>
      </w:r>
      <w:r w:rsidR="007216DE" w:rsidRPr="007216DE">
        <w:rPr>
          <w:sz w:val="28"/>
          <w:szCs w:val="28"/>
        </w:rPr>
        <w:t xml:space="preserve"> закон</w:t>
      </w:r>
      <w:r w:rsidR="007216DE">
        <w:rPr>
          <w:sz w:val="28"/>
          <w:szCs w:val="28"/>
        </w:rPr>
        <w:t>ом</w:t>
      </w:r>
      <w:r w:rsidR="007216DE" w:rsidRPr="007216DE">
        <w:rPr>
          <w:sz w:val="28"/>
          <w:szCs w:val="28"/>
        </w:rPr>
        <w:t xml:space="preserve"> от 30 декабря 2020 г. </w:t>
      </w:r>
      <w:r w:rsidR="007216DE">
        <w:rPr>
          <w:sz w:val="28"/>
          <w:szCs w:val="28"/>
        </w:rPr>
        <w:t>№</w:t>
      </w:r>
      <w:r w:rsidR="007216DE" w:rsidRPr="007216DE">
        <w:rPr>
          <w:sz w:val="28"/>
          <w:szCs w:val="28"/>
        </w:rPr>
        <w:t xml:space="preserve"> 489-ФЗ </w:t>
      </w:r>
      <w:r w:rsidR="007216DE">
        <w:rPr>
          <w:sz w:val="28"/>
          <w:szCs w:val="28"/>
        </w:rPr>
        <w:t>«</w:t>
      </w:r>
      <w:r w:rsidR="007216DE" w:rsidRPr="007216DE">
        <w:rPr>
          <w:sz w:val="28"/>
          <w:szCs w:val="28"/>
        </w:rPr>
        <w:t>О молодежной политике в Российской Федерации</w:t>
      </w:r>
      <w:r w:rsidR="007216DE">
        <w:rPr>
          <w:sz w:val="28"/>
          <w:szCs w:val="28"/>
        </w:rPr>
        <w:t xml:space="preserve">», </w:t>
      </w:r>
      <w:r w:rsidRPr="007019F4">
        <w:rPr>
          <w:sz w:val="28"/>
          <w:szCs w:val="28"/>
        </w:rPr>
        <w:t xml:space="preserve">Распоряжением Правительства РФ от 18.12.06 </w:t>
      </w:r>
      <w:r w:rsidR="00CC3CB9">
        <w:rPr>
          <w:sz w:val="28"/>
          <w:szCs w:val="28"/>
        </w:rPr>
        <w:t>№</w:t>
      </w:r>
      <w:r w:rsidRPr="007019F4">
        <w:rPr>
          <w:sz w:val="28"/>
          <w:szCs w:val="28"/>
        </w:rPr>
        <w:t xml:space="preserve"> 1760-р </w:t>
      </w:r>
      <w:r w:rsidR="007216DE">
        <w:rPr>
          <w:sz w:val="28"/>
          <w:szCs w:val="28"/>
        </w:rPr>
        <w:t>«</w:t>
      </w:r>
      <w:r w:rsidRPr="007019F4">
        <w:rPr>
          <w:sz w:val="28"/>
          <w:szCs w:val="28"/>
        </w:rPr>
        <w:t>О принятии стратегии государственной молодежной п</w:t>
      </w:r>
      <w:r w:rsidR="00CC3CB9">
        <w:rPr>
          <w:sz w:val="28"/>
          <w:szCs w:val="28"/>
        </w:rPr>
        <w:t>олитики в Российской Федерации</w:t>
      </w:r>
      <w:r w:rsidR="007216DE">
        <w:rPr>
          <w:sz w:val="28"/>
          <w:szCs w:val="28"/>
        </w:rPr>
        <w:t>»</w:t>
      </w:r>
      <w:r w:rsidRPr="007019F4">
        <w:rPr>
          <w:sz w:val="28"/>
          <w:szCs w:val="28"/>
        </w:rPr>
        <w:t>,</w:t>
      </w:r>
      <w:r w:rsidR="00CC3CB9">
        <w:rPr>
          <w:sz w:val="28"/>
          <w:szCs w:val="28"/>
        </w:rPr>
        <w:t xml:space="preserve"> </w:t>
      </w:r>
      <w:r w:rsidRPr="007019F4">
        <w:rPr>
          <w:sz w:val="28"/>
          <w:szCs w:val="28"/>
        </w:rPr>
        <w:t xml:space="preserve">Уставом муниципального образования </w:t>
      </w:r>
      <w:r w:rsidR="00C15547">
        <w:rPr>
          <w:sz w:val="28"/>
          <w:szCs w:val="28"/>
        </w:rPr>
        <w:t>Дмитровск</w:t>
      </w:r>
      <w:r w:rsidRPr="007019F4">
        <w:rPr>
          <w:sz w:val="28"/>
          <w:szCs w:val="28"/>
        </w:rPr>
        <w:t xml:space="preserve">ое сельское поселение </w:t>
      </w:r>
      <w:r w:rsidR="00C15547">
        <w:rPr>
          <w:sz w:val="28"/>
          <w:szCs w:val="28"/>
        </w:rPr>
        <w:t>Советского</w:t>
      </w:r>
      <w:r w:rsidRPr="007019F4">
        <w:rPr>
          <w:sz w:val="28"/>
          <w:szCs w:val="28"/>
        </w:rPr>
        <w:t xml:space="preserve"> района Республики Крым, администрация </w:t>
      </w:r>
      <w:r w:rsidR="00C15547">
        <w:rPr>
          <w:sz w:val="28"/>
          <w:szCs w:val="28"/>
        </w:rPr>
        <w:t>Дмитровск</w:t>
      </w:r>
      <w:r w:rsidRPr="007019F4">
        <w:rPr>
          <w:sz w:val="28"/>
          <w:szCs w:val="28"/>
        </w:rPr>
        <w:t>ого сельского поселения</w:t>
      </w:r>
    </w:p>
    <w:p w14:paraId="5A1542F0" w14:textId="77777777" w:rsidR="007019F4" w:rsidRPr="007019F4" w:rsidRDefault="007019F4" w:rsidP="0085430A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14:paraId="7CB5E77F" w14:textId="77777777" w:rsidR="00622E08" w:rsidRPr="007019F4" w:rsidRDefault="00425667" w:rsidP="007019F4">
      <w:pPr>
        <w:pStyle w:val="20"/>
        <w:spacing w:line="240" w:lineRule="auto"/>
        <w:contextualSpacing/>
        <w:jc w:val="center"/>
        <w:rPr>
          <w:b/>
          <w:sz w:val="28"/>
          <w:szCs w:val="28"/>
        </w:rPr>
      </w:pPr>
      <w:r w:rsidRPr="007019F4">
        <w:rPr>
          <w:b/>
          <w:sz w:val="28"/>
          <w:szCs w:val="28"/>
        </w:rPr>
        <w:t>ПОСТАНОВЛЯЕТ:</w:t>
      </w:r>
    </w:p>
    <w:p w14:paraId="697EEC12" w14:textId="77777777" w:rsidR="007019F4" w:rsidRPr="007019F4" w:rsidRDefault="007019F4" w:rsidP="0085430A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14:paraId="45334EF9" w14:textId="408AD55F" w:rsidR="00622E08" w:rsidRDefault="007019F4" w:rsidP="007019F4">
      <w:pPr>
        <w:pStyle w:val="20"/>
        <w:spacing w:line="240" w:lineRule="auto"/>
        <w:ind w:firstLine="709"/>
        <w:contextualSpacing/>
        <w:jc w:val="both"/>
        <w:rPr>
          <w:sz w:val="28"/>
          <w:szCs w:val="28"/>
        </w:rPr>
      </w:pPr>
      <w:bookmarkStart w:id="1" w:name="bookmark3"/>
      <w:bookmarkEnd w:id="1"/>
      <w:r w:rsidRPr="007019F4">
        <w:rPr>
          <w:sz w:val="28"/>
          <w:szCs w:val="28"/>
        </w:rPr>
        <w:t xml:space="preserve">1. </w:t>
      </w:r>
      <w:r w:rsidR="00425667" w:rsidRPr="007019F4">
        <w:rPr>
          <w:sz w:val="28"/>
          <w:szCs w:val="28"/>
        </w:rPr>
        <w:t xml:space="preserve">Утвердить Положение </w:t>
      </w:r>
      <w:r w:rsidR="007216DE">
        <w:rPr>
          <w:sz w:val="28"/>
          <w:szCs w:val="28"/>
        </w:rPr>
        <w:t>«</w:t>
      </w:r>
      <w:r w:rsidR="00425667" w:rsidRPr="007019F4">
        <w:rPr>
          <w:sz w:val="28"/>
          <w:szCs w:val="28"/>
        </w:rPr>
        <w:t>Об организац</w:t>
      </w:r>
      <w:r w:rsidR="009A1DA5">
        <w:rPr>
          <w:sz w:val="28"/>
          <w:szCs w:val="28"/>
        </w:rPr>
        <w:t>ии и осуществлении мероприятий п</w:t>
      </w:r>
      <w:r w:rsidR="00425667" w:rsidRPr="007019F4">
        <w:rPr>
          <w:sz w:val="28"/>
          <w:szCs w:val="28"/>
        </w:rPr>
        <w:t xml:space="preserve">о работе с детьми и молодежью на территории </w:t>
      </w:r>
      <w:r w:rsidR="00C15547">
        <w:rPr>
          <w:sz w:val="28"/>
          <w:szCs w:val="28"/>
        </w:rPr>
        <w:t>Дмитровск</w:t>
      </w:r>
      <w:r w:rsidR="00425667" w:rsidRPr="007019F4">
        <w:rPr>
          <w:sz w:val="28"/>
          <w:szCs w:val="28"/>
        </w:rPr>
        <w:t xml:space="preserve">ого сельского поселения </w:t>
      </w:r>
      <w:r w:rsidR="00C15547">
        <w:rPr>
          <w:sz w:val="28"/>
          <w:szCs w:val="28"/>
        </w:rPr>
        <w:t>Советского</w:t>
      </w:r>
      <w:r w:rsidR="00425667" w:rsidRPr="007019F4">
        <w:rPr>
          <w:sz w:val="28"/>
          <w:szCs w:val="28"/>
        </w:rPr>
        <w:t xml:space="preserve"> района Республики Крым</w:t>
      </w:r>
      <w:r w:rsidR="007216DE">
        <w:rPr>
          <w:sz w:val="28"/>
          <w:szCs w:val="28"/>
        </w:rPr>
        <w:t>»</w:t>
      </w:r>
      <w:r w:rsidR="00425667" w:rsidRPr="007019F4">
        <w:rPr>
          <w:sz w:val="28"/>
          <w:szCs w:val="28"/>
        </w:rPr>
        <w:t xml:space="preserve"> согласно приложению.</w:t>
      </w:r>
    </w:p>
    <w:p w14:paraId="1FD83F97" w14:textId="4751D5E0" w:rsidR="00365239" w:rsidRPr="00365239" w:rsidRDefault="00365239" w:rsidP="00365239">
      <w:pPr>
        <w:pStyle w:val="2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 Постановление администрации Дмитровского сельского поселения от 29.10.2021 № 161 «</w:t>
      </w:r>
      <w:r w:rsidRPr="00365239">
        <w:rPr>
          <w:sz w:val="28"/>
          <w:szCs w:val="28"/>
        </w:rPr>
        <w:t>Об организации и осуществления мероприятий</w:t>
      </w:r>
      <w:r>
        <w:rPr>
          <w:sz w:val="28"/>
          <w:szCs w:val="28"/>
        </w:rPr>
        <w:t xml:space="preserve"> </w:t>
      </w:r>
      <w:r w:rsidRPr="00365239">
        <w:rPr>
          <w:sz w:val="28"/>
          <w:szCs w:val="28"/>
        </w:rPr>
        <w:t>по работе с детьми и молодежью на территории</w:t>
      </w:r>
      <w:r>
        <w:rPr>
          <w:sz w:val="28"/>
          <w:szCs w:val="28"/>
        </w:rPr>
        <w:t xml:space="preserve"> </w:t>
      </w:r>
      <w:r w:rsidRPr="00365239">
        <w:rPr>
          <w:sz w:val="28"/>
          <w:szCs w:val="28"/>
        </w:rPr>
        <w:t>Дмитровского сельского поселения</w:t>
      </w:r>
      <w:r>
        <w:rPr>
          <w:sz w:val="28"/>
          <w:szCs w:val="28"/>
        </w:rPr>
        <w:t xml:space="preserve">» - </w:t>
      </w:r>
      <w:r w:rsidRPr="00365239">
        <w:rPr>
          <w:b/>
          <w:bCs/>
          <w:sz w:val="28"/>
          <w:szCs w:val="28"/>
        </w:rPr>
        <w:t>признать утратившим силу.</w:t>
      </w:r>
    </w:p>
    <w:p w14:paraId="5C697787" w14:textId="1E6CB866" w:rsidR="00622E08" w:rsidRPr="007019F4" w:rsidRDefault="007019F4" w:rsidP="007019F4">
      <w:pPr>
        <w:pStyle w:val="20"/>
        <w:spacing w:line="240" w:lineRule="auto"/>
        <w:ind w:firstLine="709"/>
        <w:contextualSpacing/>
        <w:jc w:val="both"/>
        <w:rPr>
          <w:sz w:val="28"/>
          <w:szCs w:val="28"/>
        </w:rPr>
      </w:pPr>
      <w:bookmarkStart w:id="2" w:name="bookmark4"/>
      <w:bookmarkEnd w:id="2"/>
      <w:r w:rsidRPr="007019F4">
        <w:rPr>
          <w:sz w:val="28"/>
          <w:szCs w:val="28"/>
        </w:rPr>
        <w:t>2</w:t>
      </w:r>
      <w:r w:rsidR="00425667" w:rsidRPr="007019F4">
        <w:rPr>
          <w:sz w:val="28"/>
          <w:szCs w:val="28"/>
        </w:rPr>
        <w:t>.</w:t>
      </w:r>
      <w:r w:rsidRPr="007019F4">
        <w:rPr>
          <w:sz w:val="28"/>
          <w:szCs w:val="28"/>
        </w:rPr>
        <w:t xml:space="preserve"> </w:t>
      </w:r>
      <w:r w:rsidR="00C15547" w:rsidRPr="00C15547">
        <w:rPr>
          <w:sz w:val="28"/>
          <w:szCs w:val="28"/>
        </w:rPr>
        <w:t xml:space="preserve">Настоящее постановление подлежит обнародованию на Портале Правительства Республики Крым http://sovmo.rk.gov.ru в разделе «Муниципальные </w:t>
      </w:r>
      <w:r w:rsidR="00C15547" w:rsidRPr="00C15547">
        <w:rPr>
          <w:sz w:val="28"/>
          <w:szCs w:val="28"/>
        </w:rPr>
        <w:lastRenderedPageBreak/>
        <w:t>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551B6469" w14:textId="77777777" w:rsidR="00622E08" w:rsidRPr="007019F4" w:rsidRDefault="007019F4" w:rsidP="007019F4">
      <w:pPr>
        <w:pStyle w:val="20"/>
        <w:spacing w:line="240" w:lineRule="auto"/>
        <w:contextualSpacing/>
        <w:jc w:val="both"/>
        <w:rPr>
          <w:sz w:val="28"/>
          <w:szCs w:val="28"/>
        </w:rPr>
      </w:pPr>
      <w:bookmarkStart w:id="3" w:name="bookmark6"/>
      <w:bookmarkEnd w:id="3"/>
      <w:r w:rsidRPr="007019F4">
        <w:rPr>
          <w:sz w:val="28"/>
          <w:szCs w:val="28"/>
        </w:rPr>
        <w:tab/>
        <w:t xml:space="preserve">3. </w:t>
      </w:r>
      <w:r w:rsidR="00425667" w:rsidRPr="007019F4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16E7FF57" w14:textId="77777777" w:rsidR="00622E08" w:rsidRPr="007019F4" w:rsidRDefault="007019F4" w:rsidP="007019F4">
      <w:pPr>
        <w:pStyle w:val="20"/>
        <w:spacing w:line="240" w:lineRule="auto"/>
        <w:contextualSpacing/>
        <w:jc w:val="both"/>
        <w:rPr>
          <w:sz w:val="28"/>
          <w:szCs w:val="28"/>
        </w:rPr>
      </w:pPr>
      <w:bookmarkStart w:id="4" w:name="bookmark7"/>
      <w:bookmarkEnd w:id="4"/>
      <w:r w:rsidRPr="007019F4">
        <w:rPr>
          <w:sz w:val="28"/>
          <w:szCs w:val="28"/>
        </w:rPr>
        <w:tab/>
        <w:t xml:space="preserve">4. </w:t>
      </w:r>
      <w:r w:rsidR="00425667" w:rsidRPr="007019F4"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5D3B755C" w14:textId="77777777" w:rsidR="007019F4" w:rsidRPr="009A1DA5" w:rsidRDefault="007019F4" w:rsidP="0085430A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14:paraId="60F90C05" w14:textId="77777777" w:rsidR="00C15547" w:rsidRDefault="00425667" w:rsidP="0085430A">
      <w:pPr>
        <w:pStyle w:val="20"/>
        <w:spacing w:line="240" w:lineRule="auto"/>
        <w:contextualSpacing/>
        <w:jc w:val="both"/>
        <w:rPr>
          <w:b/>
          <w:sz w:val="28"/>
          <w:szCs w:val="28"/>
        </w:rPr>
      </w:pPr>
      <w:r w:rsidRPr="007019F4">
        <w:rPr>
          <w:b/>
          <w:sz w:val="28"/>
          <w:szCs w:val="28"/>
        </w:rPr>
        <w:t xml:space="preserve">Председатель </w:t>
      </w:r>
      <w:r w:rsidR="00C15547">
        <w:rPr>
          <w:b/>
          <w:sz w:val="28"/>
          <w:szCs w:val="28"/>
        </w:rPr>
        <w:t>Дмитровского</w:t>
      </w:r>
      <w:r w:rsidRPr="007019F4">
        <w:rPr>
          <w:b/>
          <w:sz w:val="28"/>
          <w:szCs w:val="28"/>
        </w:rPr>
        <w:t xml:space="preserve"> сельского</w:t>
      </w:r>
    </w:p>
    <w:p w14:paraId="4EB9E489" w14:textId="77777777" w:rsidR="00C15547" w:rsidRDefault="00425667" w:rsidP="0085430A">
      <w:pPr>
        <w:pStyle w:val="20"/>
        <w:spacing w:line="240" w:lineRule="auto"/>
        <w:contextualSpacing/>
        <w:jc w:val="both"/>
        <w:rPr>
          <w:b/>
          <w:sz w:val="28"/>
          <w:szCs w:val="28"/>
        </w:rPr>
      </w:pPr>
      <w:r w:rsidRPr="007019F4">
        <w:rPr>
          <w:b/>
          <w:sz w:val="28"/>
          <w:szCs w:val="28"/>
        </w:rPr>
        <w:t>совета</w:t>
      </w:r>
      <w:r w:rsidR="007019F4" w:rsidRPr="007019F4">
        <w:rPr>
          <w:b/>
          <w:sz w:val="28"/>
          <w:szCs w:val="28"/>
        </w:rPr>
        <w:t xml:space="preserve"> –</w:t>
      </w:r>
      <w:r w:rsidRPr="007019F4">
        <w:rPr>
          <w:b/>
          <w:sz w:val="28"/>
          <w:szCs w:val="28"/>
        </w:rPr>
        <w:t xml:space="preserve"> глава</w:t>
      </w:r>
      <w:r w:rsidR="00C15547">
        <w:rPr>
          <w:b/>
          <w:sz w:val="28"/>
          <w:szCs w:val="28"/>
        </w:rPr>
        <w:t xml:space="preserve"> </w:t>
      </w:r>
      <w:r w:rsidRPr="007019F4">
        <w:rPr>
          <w:b/>
          <w:sz w:val="28"/>
          <w:szCs w:val="28"/>
        </w:rPr>
        <w:t>администрации</w:t>
      </w:r>
    </w:p>
    <w:p w14:paraId="4E2AF74F" w14:textId="1D227A48" w:rsidR="007019F4" w:rsidRPr="007019F4" w:rsidRDefault="00C15547" w:rsidP="0085430A">
      <w:pPr>
        <w:pStyle w:val="20"/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Дмитровского</w:t>
      </w:r>
      <w:r w:rsidR="00425667" w:rsidRPr="007019F4">
        <w:rPr>
          <w:b/>
          <w:sz w:val="28"/>
          <w:szCs w:val="28"/>
        </w:rPr>
        <w:t xml:space="preserve"> сельского поселения</w:t>
      </w:r>
    </w:p>
    <w:p w14:paraId="615E7D98" w14:textId="43F746BB" w:rsidR="007019F4" w:rsidRPr="007019F4" w:rsidRDefault="00C15547" w:rsidP="0085430A">
      <w:pPr>
        <w:pStyle w:val="20"/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</w:t>
      </w:r>
      <w:r w:rsidR="007019F4" w:rsidRPr="007019F4">
        <w:rPr>
          <w:b/>
          <w:sz w:val="28"/>
          <w:szCs w:val="28"/>
        </w:rPr>
        <w:t xml:space="preserve"> района Республики Крым</w:t>
      </w:r>
      <w:r w:rsidR="007019F4" w:rsidRPr="007019F4">
        <w:rPr>
          <w:b/>
          <w:sz w:val="28"/>
          <w:szCs w:val="28"/>
        </w:rPr>
        <w:tab/>
      </w:r>
      <w:r w:rsidR="007019F4" w:rsidRPr="007019F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Д.А.Ефременко</w:t>
      </w:r>
      <w:proofErr w:type="spellEnd"/>
    </w:p>
    <w:p w14:paraId="3A783202" w14:textId="77777777" w:rsidR="00365239" w:rsidRDefault="00365239" w:rsidP="00CC3CB9">
      <w:pPr>
        <w:pStyle w:val="20"/>
        <w:spacing w:line="240" w:lineRule="auto"/>
        <w:ind w:left="5672"/>
        <w:contextualSpacing/>
        <w:jc w:val="both"/>
        <w:rPr>
          <w:rStyle w:val="3"/>
          <w:b/>
          <w:sz w:val="24"/>
          <w:szCs w:val="24"/>
        </w:rPr>
      </w:pPr>
      <w:r>
        <w:rPr>
          <w:rStyle w:val="3"/>
          <w:b/>
          <w:sz w:val="24"/>
          <w:szCs w:val="24"/>
        </w:rPr>
        <w:br w:type="page"/>
      </w:r>
    </w:p>
    <w:p w14:paraId="3C9B8DE0" w14:textId="28A76FC9" w:rsidR="007019F4" w:rsidRPr="00CC3CB9" w:rsidRDefault="007019F4" w:rsidP="00CC3CB9">
      <w:pPr>
        <w:pStyle w:val="20"/>
        <w:spacing w:line="240" w:lineRule="auto"/>
        <w:ind w:left="5672"/>
        <w:contextualSpacing/>
        <w:jc w:val="both"/>
        <w:rPr>
          <w:rStyle w:val="3"/>
          <w:b/>
          <w:sz w:val="24"/>
          <w:szCs w:val="24"/>
        </w:rPr>
      </w:pPr>
      <w:r w:rsidRPr="00CC3CB9">
        <w:rPr>
          <w:rStyle w:val="3"/>
          <w:b/>
          <w:sz w:val="24"/>
          <w:szCs w:val="24"/>
        </w:rPr>
        <w:lastRenderedPageBreak/>
        <w:t>П</w:t>
      </w:r>
      <w:r w:rsidR="00425667" w:rsidRPr="00CC3CB9">
        <w:rPr>
          <w:rStyle w:val="3"/>
          <w:b/>
          <w:sz w:val="24"/>
          <w:szCs w:val="24"/>
        </w:rPr>
        <w:t>риложение</w:t>
      </w:r>
    </w:p>
    <w:p w14:paraId="369EA62A" w14:textId="77777777" w:rsidR="00CC3CB9" w:rsidRDefault="00425667" w:rsidP="00CC3CB9">
      <w:pPr>
        <w:pStyle w:val="20"/>
        <w:spacing w:line="240" w:lineRule="auto"/>
        <w:ind w:left="5672"/>
        <w:contextualSpacing/>
        <w:jc w:val="both"/>
      </w:pPr>
      <w:r w:rsidRPr="007019F4">
        <w:rPr>
          <w:rStyle w:val="3"/>
          <w:sz w:val="24"/>
          <w:szCs w:val="24"/>
        </w:rPr>
        <w:t>к постановлению</w:t>
      </w:r>
      <w:r w:rsidR="007019F4">
        <w:rPr>
          <w:rStyle w:val="3"/>
          <w:sz w:val="24"/>
          <w:szCs w:val="24"/>
        </w:rPr>
        <w:t xml:space="preserve"> </w:t>
      </w:r>
      <w:r w:rsidRPr="007019F4">
        <w:t>администрации</w:t>
      </w:r>
    </w:p>
    <w:p w14:paraId="7F596BC0" w14:textId="79E353B0" w:rsidR="00CC3CB9" w:rsidRDefault="00C15547" w:rsidP="00CC3CB9">
      <w:pPr>
        <w:pStyle w:val="20"/>
        <w:spacing w:line="240" w:lineRule="auto"/>
        <w:ind w:left="5672"/>
        <w:contextualSpacing/>
        <w:jc w:val="both"/>
      </w:pPr>
      <w:r>
        <w:t>Дмитровск</w:t>
      </w:r>
      <w:r w:rsidR="00425667" w:rsidRPr="007019F4">
        <w:t>ого сельского поселения</w:t>
      </w:r>
    </w:p>
    <w:p w14:paraId="2487A46E" w14:textId="585BF645" w:rsidR="00622E08" w:rsidRDefault="00425667" w:rsidP="00CC3CB9">
      <w:pPr>
        <w:pStyle w:val="20"/>
        <w:spacing w:line="240" w:lineRule="auto"/>
        <w:ind w:left="5672"/>
        <w:contextualSpacing/>
        <w:jc w:val="both"/>
      </w:pPr>
      <w:r w:rsidRPr="007019F4">
        <w:t xml:space="preserve">от </w:t>
      </w:r>
      <w:r w:rsidR="007216DE">
        <w:t>«</w:t>
      </w:r>
      <w:r w:rsidR="00DA5C77">
        <w:t>12</w:t>
      </w:r>
      <w:r w:rsidR="007216DE">
        <w:t>»</w:t>
      </w:r>
      <w:r w:rsidR="005C5C34">
        <w:t xml:space="preserve"> </w:t>
      </w:r>
      <w:r w:rsidR="00DA5C77">
        <w:t>сентября 2</w:t>
      </w:r>
      <w:r w:rsidR="004F23CF">
        <w:t>02</w:t>
      </w:r>
      <w:r w:rsidR="005C5C34">
        <w:t xml:space="preserve">5 </w:t>
      </w:r>
      <w:r w:rsidRPr="007019F4">
        <w:t xml:space="preserve">г. № </w:t>
      </w:r>
      <w:r w:rsidR="00DA5C77">
        <w:t>135</w:t>
      </w:r>
    </w:p>
    <w:p w14:paraId="02BBD739" w14:textId="77777777" w:rsidR="00CC3CB9" w:rsidRPr="007019F4" w:rsidRDefault="00CC3CB9" w:rsidP="007019F4">
      <w:pPr>
        <w:pStyle w:val="20"/>
        <w:spacing w:line="240" w:lineRule="auto"/>
        <w:contextualSpacing/>
        <w:jc w:val="both"/>
      </w:pPr>
    </w:p>
    <w:p w14:paraId="7B3C4F37" w14:textId="77777777" w:rsidR="00CC3CB9" w:rsidRDefault="00CC3CB9" w:rsidP="0085430A">
      <w:pPr>
        <w:pStyle w:val="11"/>
        <w:ind w:firstLine="0"/>
        <w:contextualSpacing/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53B7E2F3" w14:textId="4AE59243" w:rsidR="00622E08" w:rsidRDefault="00425667" w:rsidP="0085430A">
      <w:pPr>
        <w:pStyle w:val="11"/>
        <w:ind w:firstLine="0"/>
        <w:contextualSpacing/>
        <w:jc w:val="center"/>
        <w:rPr>
          <w:b/>
          <w:bCs/>
        </w:rPr>
      </w:pPr>
      <w:r>
        <w:rPr>
          <w:b/>
          <w:bCs/>
        </w:rPr>
        <w:t>об организации и осуществлении мероприятий по работе с</w:t>
      </w:r>
      <w:r w:rsidR="00DA5C77">
        <w:rPr>
          <w:b/>
          <w:bCs/>
        </w:rPr>
        <w:t xml:space="preserve"> </w:t>
      </w:r>
      <w:r>
        <w:rPr>
          <w:b/>
          <w:bCs/>
        </w:rPr>
        <w:t xml:space="preserve">детьми и молодежью на территории </w:t>
      </w:r>
      <w:r w:rsidR="00C15547">
        <w:rPr>
          <w:b/>
          <w:bCs/>
        </w:rPr>
        <w:t>Дмитровск</w:t>
      </w:r>
      <w:r>
        <w:rPr>
          <w:b/>
          <w:bCs/>
        </w:rPr>
        <w:t>ого сельского поселения</w:t>
      </w:r>
      <w:r w:rsidR="00DA5C77">
        <w:rPr>
          <w:b/>
          <w:bCs/>
        </w:rPr>
        <w:t xml:space="preserve"> </w:t>
      </w:r>
      <w:r w:rsidR="00C15547">
        <w:rPr>
          <w:b/>
          <w:bCs/>
        </w:rPr>
        <w:t>Советского</w:t>
      </w:r>
      <w:r>
        <w:rPr>
          <w:b/>
          <w:bCs/>
        </w:rPr>
        <w:t xml:space="preserve"> района Республики Крым</w:t>
      </w:r>
    </w:p>
    <w:p w14:paraId="508A5952" w14:textId="77777777" w:rsidR="00CC3CB9" w:rsidRDefault="00CC3CB9" w:rsidP="0085430A">
      <w:pPr>
        <w:pStyle w:val="11"/>
        <w:ind w:firstLine="0"/>
        <w:contextualSpacing/>
        <w:jc w:val="center"/>
      </w:pPr>
    </w:p>
    <w:p w14:paraId="66917ED8" w14:textId="77777777" w:rsidR="00622E08" w:rsidRDefault="00CC3CB9" w:rsidP="0085430A">
      <w:pPr>
        <w:pStyle w:val="10"/>
        <w:keepNext/>
        <w:keepLines/>
        <w:spacing w:after="0"/>
        <w:contextualSpacing/>
        <w:jc w:val="center"/>
      </w:pPr>
      <w:bookmarkStart w:id="5" w:name="bookmark10"/>
      <w:bookmarkStart w:id="6" w:name="bookmark8"/>
      <w:bookmarkStart w:id="7" w:name="bookmark9"/>
      <w:r>
        <w:t xml:space="preserve">1. </w:t>
      </w:r>
      <w:r w:rsidR="00425667">
        <w:t>Общие положения</w:t>
      </w:r>
      <w:bookmarkEnd w:id="5"/>
      <w:bookmarkEnd w:id="6"/>
      <w:bookmarkEnd w:id="7"/>
    </w:p>
    <w:p w14:paraId="76BC1F6C" w14:textId="2A9835DC" w:rsidR="00622E08" w:rsidRDefault="00425667" w:rsidP="0085430A">
      <w:pPr>
        <w:pStyle w:val="11"/>
        <w:numPr>
          <w:ilvl w:val="0"/>
          <w:numId w:val="3"/>
        </w:numPr>
        <w:tabs>
          <w:tab w:val="left" w:pos="1393"/>
        </w:tabs>
        <w:ind w:firstLine="780"/>
        <w:contextualSpacing/>
        <w:jc w:val="both"/>
      </w:pPr>
      <w:bookmarkStart w:id="8" w:name="bookmark11"/>
      <w:bookmarkEnd w:id="8"/>
      <w:r>
        <w:t xml:space="preserve">Положение об организации и осуществлении мероприятий по работе с детьми и молодежью в </w:t>
      </w:r>
      <w:r w:rsidR="00C15547">
        <w:t>Дмитровск</w:t>
      </w:r>
      <w:r>
        <w:t xml:space="preserve">ом сельском поселении (далее - Положение определяет формы и методы организации и осуществления мероприятий по работе с детьми и молодежью в </w:t>
      </w:r>
      <w:r w:rsidR="00C15547">
        <w:t>Дмитровск</w:t>
      </w:r>
      <w:r>
        <w:t xml:space="preserve"> сельском поселении, направленные на создание и развитие правовых, социально</w:t>
      </w:r>
      <w:r w:rsidR="00DA5C77">
        <w:t>-</w:t>
      </w:r>
      <w:r>
        <w:t xml:space="preserve">экономических и организационных условий для самореализации детей и молодежи, их духовно-нравственного </w:t>
      </w:r>
      <w:r w:rsidR="00CC3CB9" w:rsidRPr="00CC3CB9">
        <w:t>и</w:t>
      </w:r>
      <w:r>
        <w:rPr>
          <w:sz w:val="22"/>
          <w:szCs w:val="22"/>
        </w:rPr>
        <w:t xml:space="preserve"> </w:t>
      </w:r>
      <w:r>
        <w:t>гражданско-патриотического воспитания.</w:t>
      </w:r>
    </w:p>
    <w:p w14:paraId="2A0E7536" w14:textId="77777777" w:rsidR="00622E08" w:rsidRDefault="00425667" w:rsidP="0085430A">
      <w:pPr>
        <w:pStyle w:val="11"/>
        <w:numPr>
          <w:ilvl w:val="0"/>
          <w:numId w:val="3"/>
        </w:numPr>
        <w:tabs>
          <w:tab w:val="left" w:pos="1393"/>
        </w:tabs>
        <w:ind w:firstLine="780"/>
        <w:contextualSpacing/>
        <w:jc w:val="both"/>
      </w:pPr>
      <w:bookmarkStart w:id="9" w:name="bookmark12"/>
      <w:bookmarkEnd w:id="9"/>
      <w:r>
        <w:t>Настоящее Положение разработано в целях организации в поселении работы с детьми и молодежью в соответствии с Федеральным законом от 06.10.2003 года №</w:t>
      </w:r>
      <w:r w:rsidR="007216DE">
        <w:t xml:space="preserve"> </w:t>
      </w:r>
      <w:r>
        <w:t xml:space="preserve">131-Ф3 </w:t>
      </w:r>
      <w:r w:rsidR="007216DE">
        <w:t>«</w:t>
      </w:r>
      <w:r>
        <w:t>Об общих принципах организации местного самоуправления в Российской Федерации</w:t>
      </w:r>
      <w:r w:rsidR="007216DE">
        <w:t>»</w:t>
      </w:r>
      <w:r>
        <w:t>.</w:t>
      </w:r>
    </w:p>
    <w:p w14:paraId="07B35F94" w14:textId="77777777" w:rsidR="00622E08" w:rsidRDefault="00425667" w:rsidP="0085430A">
      <w:pPr>
        <w:pStyle w:val="11"/>
        <w:numPr>
          <w:ilvl w:val="0"/>
          <w:numId w:val="3"/>
        </w:numPr>
        <w:tabs>
          <w:tab w:val="left" w:pos="1393"/>
        </w:tabs>
        <w:ind w:firstLine="780"/>
        <w:contextualSpacing/>
        <w:jc w:val="both"/>
      </w:pPr>
      <w:bookmarkStart w:id="10" w:name="bookmark13"/>
      <w:bookmarkEnd w:id="10"/>
      <w:r>
        <w:t>В соответствии с законодательством в настоящем Положении используются следующие основные понятия:</w:t>
      </w:r>
    </w:p>
    <w:p w14:paraId="076664C5" w14:textId="77777777" w:rsidR="00622E08" w:rsidRDefault="00425667" w:rsidP="007216DE">
      <w:pPr>
        <w:pStyle w:val="11"/>
        <w:ind w:firstLine="851"/>
        <w:contextualSpacing/>
        <w:jc w:val="both"/>
      </w:pPr>
      <w:r>
        <w:rPr>
          <w:b/>
          <w:bCs/>
        </w:rPr>
        <w:t xml:space="preserve">государственная молодежная политика </w:t>
      </w:r>
      <w:r>
        <w:t xml:space="preserve">- система государственных приоритетов и мер, направленных на создание условий и возможностей </w:t>
      </w:r>
      <w:r>
        <w:rPr>
          <w:smallCaps/>
        </w:rPr>
        <w:t xml:space="preserve">для </w:t>
      </w:r>
      <w:r>
        <w:t>успешной социализации и эффективной самореализации молодежи, развитие ее потенциала в интересах России. Реализация государственной молодежной политики выступает инструментом социально-экономического и культурного развития, обеспечения конкурентоспособности и укрепления национальной безопасности страны;</w:t>
      </w:r>
    </w:p>
    <w:p w14:paraId="7E348F49" w14:textId="77777777" w:rsidR="00622E08" w:rsidRDefault="00425667" w:rsidP="007216DE">
      <w:pPr>
        <w:pStyle w:val="11"/>
        <w:ind w:firstLine="851"/>
        <w:contextualSpacing/>
        <w:jc w:val="both"/>
      </w:pPr>
      <w:r>
        <w:rPr>
          <w:b/>
          <w:bCs/>
        </w:rPr>
        <w:t xml:space="preserve">дети </w:t>
      </w:r>
      <w:r>
        <w:t>- лица до достижения ими возраста 18 лет;</w:t>
      </w:r>
    </w:p>
    <w:p w14:paraId="4169ECCA" w14:textId="77777777" w:rsidR="00622E08" w:rsidRDefault="00425667" w:rsidP="007216DE">
      <w:pPr>
        <w:pStyle w:val="11"/>
        <w:ind w:firstLine="851"/>
        <w:contextualSpacing/>
        <w:jc w:val="both"/>
      </w:pPr>
      <w:r>
        <w:rPr>
          <w:b/>
          <w:bCs/>
        </w:rPr>
        <w:t xml:space="preserve">молодежь </w:t>
      </w:r>
      <w:r>
        <w:t>- граждане Российской Федерации, включая лиц с двойным гражданством, в возрасте от 14 до 30 лет;</w:t>
      </w:r>
    </w:p>
    <w:p w14:paraId="17ADD23C" w14:textId="2CA309A5" w:rsidR="00622E08" w:rsidRDefault="00425667" w:rsidP="007216DE">
      <w:pPr>
        <w:pStyle w:val="11"/>
        <w:ind w:firstLine="851"/>
        <w:contextualSpacing/>
        <w:jc w:val="both"/>
      </w:pPr>
      <w:r>
        <w:rPr>
          <w:b/>
          <w:bCs/>
        </w:rPr>
        <w:t xml:space="preserve">молодые семьи </w:t>
      </w:r>
      <w:r>
        <w:t>- семьи, в которых один из супругов не достиг 30- летнего возраста, а также неполные семьи с детьми, в которых мать или отец не достигли 30-летнего возраста (кроме случаев, когда возраст членов семьи трактуется по</w:t>
      </w:r>
      <w:r w:rsidR="00DA5C77">
        <w:t xml:space="preserve"> -</w:t>
      </w:r>
      <w:r>
        <w:t xml:space="preserve"> иному в соответствии с нормативно - правовым актом);</w:t>
      </w:r>
    </w:p>
    <w:p w14:paraId="0266FAE7" w14:textId="77777777" w:rsidR="00622E08" w:rsidRDefault="00425667" w:rsidP="007216DE">
      <w:pPr>
        <w:pStyle w:val="11"/>
        <w:ind w:firstLine="851"/>
        <w:contextualSpacing/>
        <w:jc w:val="both"/>
      </w:pPr>
      <w:r>
        <w:rPr>
          <w:b/>
          <w:bCs/>
        </w:rPr>
        <w:t xml:space="preserve">молодежное общественное объединение </w:t>
      </w:r>
      <w:r>
        <w:t xml:space="preserve">- это объединение граждан </w:t>
      </w:r>
      <w:r>
        <w:rPr>
          <w:smallCaps/>
        </w:rPr>
        <w:t xml:space="preserve">в </w:t>
      </w:r>
      <w:r>
        <w:t>возрасте до 30 лет, объединившихся на основе общности интересов;</w:t>
      </w:r>
    </w:p>
    <w:p w14:paraId="43B41EC0" w14:textId="77777777" w:rsidR="00622E08" w:rsidRDefault="00425667" w:rsidP="007216DE">
      <w:pPr>
        <w:pStyle w:val="11"/>
        <w:ind w:firstLine="851"/>
        <w:contextualSpacing/>
        <w:jc w:val="both"/>
      </w:pPr>
      <w:r>
        <w:rPr>
          <w:b/>
          <w:bCs/>
        </w:rPr>
        <w:t xml:space="preserve">детское общественное объединение </w:t>
      </w:r>
      <w:proofErr w:type="gramStart"/>
      <w:r>
        <w:t>- это</w:t>
      </w:r>
      <w:proofErr w:type="gramEnd"/>
      <w:r>
        <w:t xml:space="preserve"> объединение граждан, в которое входят граждане в возрасте до 18 лет и совершеннолетние граждане объединившиеся для совместной деятельности.</w:t>
      </w:r>
    </w:p>
    <w:p w14:paraId="700C7362" w14:textId="69D20D02" w:rsidR="00622E08" w:rsidRDefault="00425667" w:rsidP="0085430A">
      <w:pPr>
        <w:pStyle w:val="11"/>
        <w:numPr>
          <w:ilvl w:val="0"/>
          <w:numId w:val="3"/>
        </w:numPr>
        <w:tabs>
          <w:tab w:val="left" w:pos="1393"/>
        </w:tabs>
        <w:ind w:firstLine="780"/>
        <w:contextualSpacing/>
        <w:jc w:val="both"/>
      </w:pPr>
      <w:bookmarkStart w:id="11" w:name="bookmark14"/>
      <w:bookmarkEnd w:id="11"/>
      <w:r>
        <w:t xml:space="preserve">Функции по организации мероприятий по работе с детьми и молодежью осуществляют администрация </w:t>
      </w:r>
      <w:r w:rsidR="00C15547">
        <w:t>Дмитровского</w:t>
      </w:r>
      <w:r>
        <w:t xml:space="preserve"> сельского поселения муниципальные </w:t>
      </w:r>
      <w:r>
        <w:lastRenderedPageBreak/>
        <w:t xml:space="preserve">образовательные учреждения </w:t>
      </w:r>
      <w:r w:rsidR="00C15547">
        <w:t>Советского</w:t>
      </w:r>
      <w:r>
        <w:t xml:space="preserve"> района муниципальное учреждение культуры и досуга </w:t>
      </w:r>
      <w:r w:rsidR="00BD5E1E">
        <w:t>Советского</w:t>
      </w:r>
      <w:r>
        <w:t xml:space="preserve"> района, органы и службы социальной защиты населения, а также общественные организации, объединения, союзы, различной организационно-правовой формы, ведомственности и отраслевой принадлежности.</w:t>
      </w:r>
    </w:p>
    <w:p w14:paraId="28B359F5" w14:textId="77777777" w:rsidR="00622E08" w:rsidRDefault="00425667" w:rsidP="0085430A">
      <w:pPr>
        <w:pStyle w:val="11"/>
        <w:numPr>
          <w:ilvl w:val="0"/>
          <w:numId w:val="3"/>
        </w:numPr>
        <w:tabs>
          <w:tab w:val="left" w:pos="1268"/>
        </w:tabs>
        <w:ind w:firstLine="760"/>
        <w:contextualSpacing/>
        <w:jc w:val="both"/>
      </w:pPr>
      <w:bookmarkStart w:id="12" w:name="bookmark15"/>
      <w:bookmarkEnd w:id="12"/>
      <w:r>
        <w:t>Мероприятия по работе с детьми и молодежью в сельском поселении непосредственно осуществляют специалисты и педагоги образовательных учреждений, учреждения культуры и досуга, социального обслуживания социальной защиты населения во взаимодействии с детскими и молодежными общественными объединениями, иными организациями, работающими с детьми и молодежью.</w:t>
      </w:r>
    </w:p>
    <w:p w14:paraId="038EE074" w14:textId="1DF004F8" w:rsidR="00622E08" w:rsidRDefault="00425667" w:rsidP="0085430A">
      <w:pPr>
        <w:pStyle w:val="11"/>
        <w:numPr>
          <w:ilvl w:val="0"/>
          <w:numId w:val="3"/>
        </w:numPr>
        <w:tabs>
          <w:tab w:val="left" w:pos="1268"/>
        </w:tabs>
        <w:ind w:firstLine="760"/>
        <w:contextualSpacing/>
        <w:jc w:val="both"/>
      </w:pPr>
      <w:bookmarkStart w:id="13" w:name="bookmark16"/>
      <w:bookmarkEnd w:id="13"/>
      <w:r>
        <w:t xml:space="preserve">При организации работы с детьми и молодежью молодежь привлекается к формированию и реализации муниципальных программ по работе с детьми и молодежью, а также подпрограмм по работе с детьми и молодежью в соответствующих программах социально-экономического развития Республики Крым, </w:t>
      </w:r>
      <w:r w:rsidR="00BD5E1E">
        <w:t>Советского</w:t>
      </w:r>
      <w:r>
        <w:t xml:space="preserve"> района и </w:t>
      </w:r>
      <w:r w:rsidR="00BD5E1E">
        <w:t>Дмитровск</w:t>
      </w:r>
      <w:r>
        <w:t>ого поселения.</w:t>
      </w:r>
    </w:p>
    <w:p w14:paraId="1B456A74" w14:textId="77777777" w:rsidR="00CC3CB9" w:rsidRDefault="00CC3CB9" w:rsidP="00CC3CB9">
      <w:pPr>
        <w:pStyle w:val="11"/>
        <w:tabs>
          <w:tab w:val="left" w:pos="1268"/>
        </w:tabs>
        <w:ind w:left="760" w:firstLine="0"/>
        <w:contextualSpacing/>
        <w:jc w:val="both"/>
      </w:pPr>
    </w:p>
    <w:p w14:paraId="5111B357" w14:textId="77777777" w:rsidR="00622E08" w:rsidRDefault="00425667" w:rsidP="00CC3CB9">
      <w:pPr>
        <w:pStyle w:val="10"/>
        <w:keepNext/>
        <w:keepLines/>
        <w:numPr>
          <w:ilvl w:val="0"/>
          <w:numId w:val="4"/>
        </w:numPr>
        <w:spacing w:after="0"/>
        <w:ind w:firstLine="567"/>
        <w:contextualSpacing/>
        <w:jc w:val="center"/>
      </w:pPr>
      <w:bookmarkStart w:id="14" w:name="bookmark19"/>
      <w:bookmarkStart w:id="15" w:name="bookmark17"/>
      <w:bookmarkStart w:id="16" w:name="bookmark18"/>
      <w:bookmarkStart w:id="17" w:name="bookmark20"/>
      <w:bookmarkEnd w:id="14"/>
      <w:r>
        <w:t>Цели и задачи организации и осуществления мероприятий по работе с детьми и молодежью.</w:t>
      </w:r>
      <w:bookmarkEnd w:id="15"/>
      <w:bookmarkEnd w:id="16"/>
      <w:bookmarkEnd w:id="17"/>
    </w:p>
    <w:p w14:paraId="2F19EA39" w14:textId="77777777" w:rsidR="00622E08" w:rsidRDefault="00425667" w:rsidP="0085430A">
      <w:pPr>
        <w:pStyle w:val="11"/>
        <w:numPr>
          <w:ilvl w:val="1"/>
          <w:numId w:val="4"/>
        </w:numPr>
        <w:tabs>
          <w:tab w:val="left" w:pos="1268"/>
        </w:tabs>
        <w:ind w:firstLine="760"/>
        <w:contextualSpacing/>
        <w:jc w:val="both"/>
      </w:pPr>
      <w:bookmarkStart w:id="18" w:name="bookmark21"/>
      <w:bookmarkEnd w:id="18"/>
      <w:r>
        <w:t>Цели, задачи, приоритетные нап</w:t>
      </w:r>
      <w:r w:rsidR="00CC3CB9">
        <w:t xml:space="preserve">равления и основное содержание </w:t>
      </w:r>
      <w:r>
        <w:t>работы с детьми и молодежью на муниципальном уровне определяются в соответствии с федеральными, региональными целевыми программами, программами муниципального района и муници</w:t>
      </w:r>
      <w:r w:rsidR="00CC3CB9">
        <w:t>пальными программами социально-</w:t>
      </w:r>
      <w:r>
        <w:t>экономического развития поселения.</w:t>
      </w:r>
    </w:p>
    <w:p w14:paraId="103B497A" w14:textId="77777777" w:rsidR="00622E08" w:rsidRDefault="00425667" w:rsidP="0085430A">
      <w:pPr>
        <w:pStyle w:val="11"/>
        <w:numPr>
          <w:ilvl w:val="1"/>
          <w:numId w:val="4"/>
        </w:numPr>
        <w:tabs>
          <w:tab w:val="left" w:pos="1289"/>
        </w:tabs>
        <w:ind w:firstLine="760"/>
        <w:contextualSpacing/>
        <w:jc w:val="both"/>
      </w:pPr>
      <w:bookmarkStart w:id="19" w:name="bookmark22"/>
      <w:bookmarkEnd w:id="19"/>
      <w:r>
        <w:t>Задачами в организации работы с детьми и молодежью являются:</w:t>
      </w:r>
    </w:p>
    <w:p w14:paraId="4D7E8CB6" w14:textId="77777777" w:rsidR="00622E08" w:rsidRDefault="00425667" w:rsidP="0085430A">
      <w:pPr>
        <w:pStyle w:val="11"/>
        <w:ind w:firstLine="760"/>
        <w:contextualSpacing/>
        <w:jc w:val="both"/>
      </w:pPr>
      <w:r>
        <w:t>-создание необходимых правовых, социально-экономических, социокультурных условий для физического, психологического, духовного, нравственного, социального, эмоционального, познавательного и культурного развития детей, молодежи и реальное обеспечение основных гарантий их прав;</w:t>
      </w:r>
    </w:p>
    <w:p w14:paraId="0AE8EF39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56"/>
        </w:tabs>
        <w:ind w:firstLine="760"/>
        <w:contextualSpacing/>
        <w:jc w:val="both"/>
      </w:pPr>
      <w:bookmarkStart w:id="20" w:name="bookmark23"/>
      <w:bookmarkEnd w:id="20"/>
      <w:r>
        <w:t>воспитание самостоятельной, идейной, ответственной молодежи и ее подготовка к жизни в обществе;</w:t>
      </w:r>
    </w:p>
    <w:p w14:paraId="252E0DAA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51"/>
        </w:tabs>
        <w:ind w:firstLine="760"/>
        <w:contextualSpacing/>
        <w:jc w:val="both"/>
      </w:pPr>
      <w:bookmarkStart w:id="21" w:name="bookmark24"/>
      <w:bookmarkEnd w:id="21"/>
      <w:r>
        <w:t>реализация системного, комплексного подхода к организации работы с детьми и молодежью;</w:t>
      </w:r>
    </w:p>
    <w:p w14:paraId="72CEEFD2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46"/>
        </w:tabs>
        <w:ind w:firstLine="760"/>
        <w:contextualSpacing/>
        <w:jc w:val="both"/>
      </w:pPr>
      <w:bookmarkStart w:id="22" w:name="bookmark25"/>
      <w:bookmarkEnd w:id="22"/>
      <w:r>
        <w:t>привлечение детей и молодежи к непосредственному участию в формировании и реализации молодежной политики на уровне поселения;</w:t>
      </w:r>
    </w:p>
    <w:p w14:paraId="07D34CEB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61"/>
        </w:tabs>
        <w:ind w:firstLine="760"/>
        <w:contextualSpacing/>
        <w:jc w:val="both"/>
      </w:pPr>
      <w:bookmarkStart w:id="23" w:name="bookmark26"/>
      <w:bookmarkEnd w:id="23"/>
      <w:r>
        <w:t>поддержка социально значимых инициатив детей и молодежи, детских и молодежных общественных объединений;</w:t>
      </w:r>
    </w:p>
    <w:p w14:paraId="503A9023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61"/>
        </w:tabs>
        <w:ind w:firstLine="760"/>
        <w:contextualSpacing/>
        <w:jc w:val="both"/>
      </w:pPr>
      <w:bookmarkStart w:id="24" w:name="bookmark27"/>
      <w:bookmarkEnd w:id="24"/>
      <w:r>
        <w:t>формирование у детей и молодежи установок на здоровый образ жизни, устойчивого интереса к занятиям физической культурой и спортом;</w:t>
      </w:r>
    </w:p>
    <w:p w14:paraId="71B87477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56"/>
        </w:tabs>
        <w:ind w:firstLine="760"/>
        <w:contextualSpacing/>
        <w:jc w:val="both"/>
      </w:pPr>
      <w:bookmarkStart w:id="25" w:name="bookmark28"/>
      <w:bookmarkEnd w:id="25"/>
      <w:r>
        <w:t>профилактика безнадзорности и правонарушений среди детей и молодежи;</w:t>
      </w:r>
    </w:p>
    <w:p w14:paraId="4C58ECB2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56"/>
        </w:tabs>
        <w:ind w:firstLine="760"/>
        <w:contextualSpacing/>
        <w:jc w:val="both"/>
      </w:pPr>
      <w:bookmarkStart w:id="26" w:name="bookmark29"/>
      <w:bookmarkEnd w:id="26"/>
      <w:r>
        <w:t>воспитание у детей и молодежи уважения к другим культурам; нетерпимости к расизму и дискриминации;</w:t>
      </w:r>
    </w:p>
    <w:p w14:paraId="0A7D3F0F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10"/>
        </w:tabs>
        <w:ind w:firstLine="760"/>
        <w:contextualSpacing/>
        <w:jc w:val="both"/>
      </w:pPr>
      <w:bookmarkStart w:id="27" w:name="bookmark30"/>
      <w:bookmarkEnd w:id="27"/>
      <w:r>
        <w:t>воспитание патриотического отношения к своей Родине.</w:t>
      </w:r>
    </w:p>
    <w:p w14:paraId="01E8E67D" w14:textId="77777777" w:rsidR="00622E08" w:rsidRDefault="00425667" w:rsidP="0085430A">
      <w:pPr>
        <w:pStyle w:val="11"/>
        <w:ind w:firstLine="760"/>
        <w:contextualSpacing/>
        <w:jc w:val="both"/>
      </w:pPr>
      <w:r>
        <w:t>Реализация мероприятий по организации работы с детьми и молодежью в поселении осуществляется на основе принципов доступности, ответственности, учета интересов и потребностей всех групп детей и молодежи, адресности, информационной открытости, эффективности и целесообразности.</w:t>
      </w:r>
    </w:p>
    <w:p w14:paraId="5EDEFA30" w14:textId="77777777" w:rsidR="00622E08" w:rsidRDefault="007C3551" w:rsidP="007C3551">
      <w:pPr>
        <w:pStyle w:val="11"/>
        <w:ind w:firstLine="0"/>
        <w:contextualSpacing/>
        <w:jc w:val="center"/>
      </w:pPr>
      <w:r>
        <w:rPr>
          <w:b/>
          <w:bCs/>
        </w:rPr>
        <w:lastRenderedPageBreak/>
        <w:t xml:space="preserve">3. </w:t>
      </w:r>
      <w:r w:rsidR="00425667">
        <w:rPr>
          <w:b/>
          <w:bCs/>
        </w:rPr>
        <w:t>Приоритетные направления в организации и осуществлении мероприятий по работе с детьми и молодежью.</w:t>
      </w:r>
    </w:p>
    <w:p w14:paraId="2B30E6CC" w14:textId="77777777" w:rsidR="00622E08" w:rsidRDefault="00425667" w:rsidP="0085430A">
      <w:pPr>
        <w:pStyle w:val="11"/>
        <w:numPr>
          <w:ilvl w:val="0"/>
          <w:numId w:val="6"/>
        </w:numPr>
        <w:tabs>
          <w:tab w:val="left" w:pos="1306"/>
        </w:tabs>
        <w:ind w:firstLine="760"/>
        <w:contextualSpacing/>
        <w:jc w:val="both"/>
      </w:pPr>
      <w:bookmarkStart w:id="28" w:name="bookmark32"/>
      <w:bookmarkEnd w:id="28"/>
      <w:r>
        <w:t>Приоритетными направлениями в организации и осуществлении мероприятий по работе с детьми и молодежью являются:</w:t>
      </w:r>
    </w:p>
    <w:p w14:paraId="0E12E50C" w14:textId="77777777" w:rsidR="00622E08" w:rsidRDefault="00425667" w:rsidP="0085430A">
      <w:pPr>
        <w:pStyle w:val="11"/>
        <w:numPr>
          <w:ilvl w:val="0"/>
          <w:numId w:val="6"/>
        </w:numPr>
        <w:tabs>
          <w:tab w:val="left" w:pos="1322"/>
        </w:tabs>
        <w:ind w:firstLine="760"/>
        <w:contextualSpacing/>
        <w:jc w:val="both"/>
      </w:pPr>
      <w:bookmarkStart w:id="29" w:name="bookmark33"/>
      <w:bookmarkEnd w:id="29"/>
      <w:r>
        <w:t>Воспитание гражданственности и патриотизма:</w:t>
      </w:r>
    </w:p>
    <w:p w14:paraId="05E9B509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8"/>
        </w:tabs>
        <w:ind w:firstLine="760"/>
        <w:contextualSpacing/>
        <w:jc w:val="both"/>
      </w:pPr>
      <w:bookmarkStart w:id="30" w:name="bookmark34"/>
      <w:bookmarkEnd w:id="30"/>
      <w:r>
        <w:t>организация и проведение массовых мероприятий, посвященных памятных датам истории России, государственным праздникам и символам Российской Федерации;</w:t>
      </w:r>
    </w:p>
    <w:p w14:paraId="71D2CC2B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4"/>
        </w:tabs>
        <w:ind w:firstLine="760"/>
        <w:contextualSpacing/>
        <w:jc w:val="both"/>
      </w:pPr>
      <w:bookmarkStart w:id="31" w:name="bookmark35"/>
      <w:bookmarkEnd w:id="31"/>
      <w:r>
        <w:t>организация и проведение творческих мероприятий с детьми и молодежью способствующих воспитанию гражданственности и патриотизма;</w:t>
      </w:r>
    </w:p>
    <w:p w14:paraId="3EEF8CC6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89"/>
        </w:tabs>
        <w:ind w:firstLine="760"/>
        <w:contextualSpacing/>
        <w:jc w:val="both"/>
      </w:pPr>
      <w:bookmarkStart w:id="32" w:name="bookmark36"/>
      <w:bookmarkEnd w:id="32"/>
      <w:r>
        <w:t>проведение мероприятий с детским и молодежным активом общественных гражданско-патриотических объединений и иных организаций, работающих с детьми и молодежью, по обмену опытом работы;</w:t>
      </w:r>
    </w:p>
    <w:p w14:paraId="06F86B37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4"/>
        </w:tabs>
        <w:ind w:firstLine="760"/>
        <w:contextualSpacing/>
        <w:jc w:val="both"/>
      </w:pPr>
      <w:bookmarkStart w:id="33" w:name="bookmark37"/>
      <w:bookmarkEnd w:id="33"/>
      <w:r>
        <w:t>организация поисковой работы, деятельности по увековечению памяти воинов, погибших при защите Отечества.</w:t>
      </w:r>
    </w:p>
    <w:p w14:paraId="0335C3F2" w14:textId="77777777" w:rsidR="00622E08" w:rsidRDefault="00425667" w:rsidP="0085430A">
      <w:pPr>
        <w:pStyle w:val="11"/>
        <w:numPr>
          <w:ilvl w:val="0"/>
          <w:numId w:val="6"/>
        </w:numPr>
        <w:tabs>
          <w:tab w:val="left" w:pos="1326"/>
        </w:tabs>
        <w:ind w:left="760" w:firstLine="0"/>
        <w:contextualSpacing/>
        <w:jc w:val="both"/>
      </w:pPr>
      <w:bookmarkStart w:id="34" w:name="bookmark38"/>
      <w:bookmarkEnd w:id="34"/>
      <w:r>
        <w:t>Поддержка талантливой и способной молодежи, детских и молодежных социально-позитивных инициатив:</w:t>
      </w:r>
    </w:p>
    <w:p w14:paraId="40AADFC6" w14:textId="7004DA06" w:rsidR="00622E08" w:rsidRDefault="00425667" w:rsidP="0085430A">
      <w:pPr>
        <w:pStyle w:val="11"/>
        <w:ind w:firstLine="0"/>
        <w:contextualSpacing/>
        <w:jc w:val="both"/>
      </w:pPr>
      <w:r>
        <w:t>- развитие системы муниципальных культурно-массовых, досуговых и спортивных мероприятий, основанных на преемственности культурно</w:t>
      </w:r>
      <w:r w:rsidR="00DA5C77">
        <w:t>-</w:t>
      </w:r>
      <w:r>
        <w:t>исторических традиций поселения и района;</w:t>
      </w:r>
    </w:p>
    <w:p w14:paraId="765785FF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4"/>
        </w:tabs>
        <w:ind w:firstLine="760"/>
        <w:contextualSpacing/>
        <w:jc w:val="both"/>
      </w:pPr>
      <w:bookmarkStart w:id="35" w:name="bookmark39"/>
      <w:bookmarkEnd w:id="35"/>
      <w:r>
        <w:t>развитие системы конкурсов социальных проектов для детей и молодежи и поддержка их реализации;</w:t>
      </w:r>
    </w:p>
    <w:p w14:paraId="16BC7B07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8"/>
        </w:tabs>
        <w:ind w:firstLine="760"/>
        <w:contextualSpacing/>
        <w:jc w:val="both"/>
      </w:pPr>
      <w:bookmarkStart w:id="36" w:name="bookmark40"/>
      <w:bookmarkEnd w:id="36"/>
      <w:r>
        <w:t>развитие муниципальной системы мер поощрения способной и талантливой молодежи (учреждение стипендий, грантов, премий и т.д.);</w:t>
      </w:r>
    </w:p>
    <w:p w14:paraId="57C88AE4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89"/>
        </w:tabs>
        <w:ind w:firstLine="760"/>
        <w:contextualSpacing/>
        <w:jc w:val="both"/>
      </w:pPr>
      <w:bookmarkStart w:id="37" w:name="bookmark41"/>
      <w:bookmarkEnd w:id="37"/>
      <w:r>
        <w:t>стимулирование деятельности юридических и физических лиц, оказывающих поддержку способной и талантливой молодежи;</w:t>
      </w:r>
    </w:p>
    <w:p w14:paraId="43853461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4"/>
        </w:tabs>
        <w:ind w:firstLine="760"/>
        <w:contextualSpacing/>
        <w:jc w:val="both"/>
      </w:pPr>
      <w:bookmarkStart w:id="38" w:name="bookmark42"/>
      <w:bookmarkEnd w:id="38"/>
      <w:r>
        <w:t>организация проведения муниципальных праздников, творческих и интеллектуальных конкурсов, фестивалей, викторин, выставок по различным направлениям, реализующих интересы и способности детей, учащейся, студенческой и работающей молодежи;</w:t>
      </w:r>
    </w:p>
    <w:p w14:paraId="68374820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4"/>
        </w:tabs>
        <w:ind w:firstLine="760"/>
        <w:contextualSpacing/>
        <w:jc w:val="both"/>
      </w:pPr>
      <w:bookmarkStart w:id="39" w:name="bookmark43"/>
      <w:bookmarkEnd w:id="39"/>
      <w:r>
        <w:t>поддержка участия детей и молодежи в районных, региональных конкурсах, фестивалях, турнирах;</w:t>
      </w:r>
    </w:p>
    <w:p w14:paraId="2BD6DA21" w14:textId="77777777" w:rsidR="00622E08" w:rsidRDefault="00425667" w:rsidP="0085430A">
      <w:pPr>
        <w:pStyle w:val="11"/>
        <w:ind w:firstLine="860"/>
        <w:contextualSpacing/>
        <w:jc w:val="both"/>
      </w:pPr>
      <w:r>
        <w:t>-</w:t>
      </w:r>
      <w:r w:rsidR="007C3551">
        <w:t xml:space="preserve"> </w:t>
      </w:r>
      <w:r>
        <w:t>поддержка объединений обучающихся в системе дополнительного образования детей; научно-технического творчества молодежи, студенческих научных клубов;</w:t>
      </w:r>
    </w:p>
    <w:p w14:paraId="6C7AEA0B" w14:textId="77777777" w:rsidR="00622E08" w:rsidRDefault="007C3551" w:rsidP="007C3551">
      <w:pPr>
        <w:pStyle w:val="11"/>
        <w:numPr>
          <w:ilvl w:val="0"/>
          <w:numId w:val="5"/>
        </w:numPr>
        <w:tabs>
          <w:tab w:val="left" w:pos="1134"/>
        </w:tabs>
        <w:ind w:firstLine="851"/>
        <w:contextualSpacing/>
        <w:jc w:val="both"/>
      </w:pPr>
      <w:bookmarkStart w:id="40" w:name="bookmark44"/>
      <w:bookmarkEnd w:id="40"/>
      <w:r>
        <w:t xml:space="preserve">развитие межмуниципального, районного </w:t>
      </w:r>
      <w:r w:rsidR="00425667">
        <w:t>молодежного</w:t>
      </w:r>
      <w:r>
        <w:t xml:space="preserve"> </w:t>
      </w:r>
      <w:r w:rsidR="00425667">
        <w:t>сотрудничества;</w:t>
      </w:r>
    </w:p>
    <w:p w14:paraId="4271A1D4" w14:textId="77777777" w:rsidR="00622E08" w:rsidRDefault="00425667" w:rsidP="007C3551">
      <w:pPr>
        <w:pStyle w:val="11"/>
        <w:numPr>
          <w:ilvl w:val="0"/>
          <w:numId w:val="5"/>
        </w:numPr>
        <w:tabs>
          <w:tab w:val="left" w:pos="1134"/>
        </w:tabs>
        <w:ind w:firstLine="851"/>
        <w:contextualSpacing/>
        <w:jc w:val="both"/>
      </w:pPr>
      <w:bookmarkStart w:id="41" w:name="bookmark45"/>
      <w:bookmarkEnd w:id="41"/>
      <w:r>
        <w:t>разработка и реализация системы мер по социально-экономической, организационной и правовой поддержке предпринимательской деятельности молодежи.</w:t>
      </w:r>
    </w:p>
    <w:p w14:paraId="1C5A2958" w14:textId="77777777" w:rsidR="00622E08" w:rsidRDefault="00425667" w:rsidP="0085430A">
      <w:pPr>
        <w:pStyle w:val="11"/>
        <w:numPr>
          <w:ilvl w:val="0"/>
          <w:numId w:val="6"/>
        </w:numPr>
        <w:tabs>
          <w:tab w:val="left" w:pos="1336"/>
        </w:tabs>
        <w:ind w:firstLine="760"/>
        <w:contextualSpacing/>
        <w:jc w:val="both"/>
      </w:pPr>
      <w:bookmarkStart w:id="42" w:name="bookmark46"/>
      <w:bookmarkEnd w:id="42"/>
      <w:r>
        <w:t>Организация работы с детьми и молодежью по месту жительства:</w:t>
      </w:r>
    </w:p>
    <w:p w14:paraId="49F0DAF4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8"/>
        </w:tabs>
        <w:ind w:firstLine="760"/>
        <w:contextualSpacing/>
        <w:jc w:val="both"/>
      </w:pPr>
      <w:bookmarkStart w:id="43" w:name="bookmark47"/>
      <w:bookmarkEnd w:id="43"/>
      <w:r>
        <w:t>проведение циклов тематических мероприятий для детей и молодежи по месту жительства;</w:t>
      </w:r>
    </w:p>
    <w:p w14:paraId="380C8F25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8"/>
        </w:tabs>
        <w:ind w:firstLine="760"/>
        <w:contextualSpacing/>
        <w:jc w:val="both"/>
      </w:pPr>
      <w:bookmarkStart w:id="44" w:name="bookmark48"/>
      <w:bookmarkEnd w:id="44"/>
      <w:r>
        <w:t>сохранение и развитие в поселении объектов досуговой инфраструктуры для организации свободного времени и содержательного досуга детей и молодежи;</w:t>
      </w:r>
    </w:p>
    <w:p w14:paraId="54DC4360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8"/>
        </w:tabs>
        <w:ind w:firstLine="760"/>
        <w:contextualSpacing/>
        <w:jc w:val="both"/>
      </w:pPr>
      <w:bookmarkStart w:id="45" w:name="bookmark49"/>
      <w:bookmarkEnd w:id="45"/>
      <w:r>
        <w:t xml:space="preserve">создание условий для поддержки и развития сети подростковых, </w:t>
      </w:r>
      <w:r>
        <w:lastRenderedPageBreak/>
        <w:t>молодежных клубов по месту жительства;</w:t>
      </w:r>
    </w:p>
    <w:p w14:paraId="211197EA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13"/>
        </w:tabs>
        <w:ind w:firstLine="760"/>
        <w:contextualSpacing/>
        <w:jc w:val="both"/>
      </w:pPr>
      <w:bookmarkStart w:id="46" w:name="bookmark50"/>
      <w:bookmarkEnd w:id="46"/>
      <w:r>
        <w:t>содействие в организации игровых и спортивных площадок по месту жительства;</w:t>
      </w:r>
    </w:p>
    <w:p w14:paraId="3AFD9DE9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8"/>
        </w:tabs>
        <w:ind w:firstLine="760"/>
        <w:contextualSpacing/>
        <w:jc w:val="both"/>
      </w:pPr>
      <w:bookmarkStart w:id="47" w:name="bookmark51"/>
      <w:bookmarkEnd w:id="47"/>
      <w:r>
        <w:t>организация семинаров и обучающих курсов для специалистов, работающих с детьми и молодежью по месту жительства;</w:t>
      </w:r>
    </w:p>
    <w:p w14:paraId="2E9FCC70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3"/>
        </w:tabs>
        <w:ind w:firstLine="760"/>
        <w:contextualSpacing/>
        <w:jc w:val="both"/>
      </w:pPr>
      <w:bookmarkStart w:id="48" w:name="bookmark52"/>
      <w:bookmarkEnd w:id="48"/>
      <w:r>
        <w:t>организация работы детских и молодежных трудовых отрядов по благоустройству территории сельского поселения.</w:t>
      </w:r>
    </w:p>
    <w:p w14:paraId="4372A188" w14:textId="77777777" w:rsidR="00622E08" w:rsidRDefault="00425667" w:rsidP="009A1DA5">
      <w:pPr>
        <w:pStyle w:val="11"/>
        <w:numPr>
          <w:ilvl w:val="0"/>
          <w:numId w:val="6"/>
        </w:numPr>
        <w:ind w:firstLine="709"/>
        <w:contextualSpacing/>
        <w:jc w:val="both"/>
      </w:pPr>
      <w:bookmarkStart w:id="49" w:name="bookmark53"/>
      <w:bookmarkEnd w:id="49"/>
      <w:r>
        <w:t>Поддержка деятельности детских и молодежных общественных объединений:</w:t>
      </w:r>
    </w:p>
    <w:p w14:paraId="1FABA4C4" w14:textId="77777777" w:rsidR="00622E08" w:rsidRDefault="00425667" w:rsidP="007C3551">
      <w:pPr>
        <w:pStyle w:val="11"/>
        <w:numPr>
          <w:ilvl w:val="0"/>
          <w:numId w:val="5"/>
        </w:numPr>
        <w:tabs>
          <w:tab w:val="left" w:pos="993"/>
        </w:tabs>
        <w:ind w:firstLine="760"/>
        <w:contextualSpacing/>
        <w:jc w:val="both"/>
      </w:pPr>
      <w:bookmarkStart w:id="50" w:name="bookmark54"/>
      <w:bookmarkEnd w:id="50"/>
      <w:r>
        <w:t xml:space="preserve">проведение обучения актива детских и молодежных общественных объединений и осуществление подготовки профессиональных кадров, работающих </w:t>
      </w:r>
      <w:r w:rsidR="007C3551">
        <w:t xml:space="preserve">в </w:t>
      </w:r>
      <w:r>
        <w:t>сфере молодежной политики;</w:t>
      </w:r>
    </w:p>
    <w:p w14:paraId="16DCBC30" w14:textId="77777777" w:rsidR="00622E08" w:rsidRDefault="007C3551" w:rsidP="007C3551">
      <w:pPr>
        <w:pStyle w:val="11"/>
        <w:ind w:firstLine="709"/>
        <w:contextualSpacing/>
        <w:jc w:val="both"/>
      </w:pPr>
      <w:r>
        <w:t xml:space="preserve">- </w:t>
      </w:r>
      <w:r w:rsidR="00425667">
        <w:t>предоставление грантов детским и молодежным общественных объединениям и исполнение ими муниципальных заказов;</w:t>
      </w:r>
    </w:p>
    <w:p w14:paraId="2D2C2DC5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3"/>
        </w:tabs>
        <w:ind w:firstLine="760"/>
        <w:contextualSpacing/>
        <w:jc w:val="both"/>
      </w:pPr>
      <w:bookmarkStart w:id="51" w:name="bookmark55"/>
      <w:bookmarkEnd w:id="51"/>
      <w:r>
        <w:t xml:space="preserve">проведение семинаров, тренингов, конференций, слётов, </w:t>
      </w:r>
      <w:r w:rsidR="007216DE">
        <w:t>«</w:t>
      </w:r>
      <w:r>
        <w:t>круглых столов</w:t>
      </w:r>
      <w:r w:rsidR="007216DE">
        <w:t>»</w:t>
      </w:r>
      <w:r>
        <w:t xml:space="preserve"> с участием представителей детских и молодежных общественных объединений;</w:t>
      </w:r>
    </w:p>
    <w:p w14:paraId="12E4981D" w14:textId="3AB2D50F" w:rsidR="00622E08" w:rsidRDefault="00425667" w:rsidP="007C3551">
      <w:pPr>
        <w:pStyle w:val="11"/>
        <w:numPr>
          <w:ilvl w:val="0"/>
          <w:numId w:val="5"/>
        </w:numPr>
        <w:tabs>
          <w:tab w:val="left" w:pos="1024"/>
          <w:tab w:val="left" w:pos="7605"/>
        </w:tabs>
        <w:ind w:firstLine="851"/>
        <w:contextualSpacing/>
        <w:jc w:val="both"/>
      </w:pPr>
      <w:bookmarkStart w:id="52" w:name="bookmark56"/>
      <w:bookmarkEnd w:id="52"/>
      <w:r>
        <w:t>развитие ф</w:t>
      </w:r>
      <w:r w:rsidR="007C3551">
        <w:t xml:space="preserve">орм ученического, молодежного и </w:t>
      </w:r>
      <w:r>
        <w:t>студенческого</w:t>
      </w:r>
      <w:r w:rsidR="007C3551">
        <w:t xml:space="preserve"> </w:t>
      </w:r>
      <w:r>
        <w:t>самоуправления</w:t>
      </w:r>
      <w:r w:rsidR="00696EDF">
        <w:t>;</w:t>
      </w:r>
    </w:p>
    <w:p w14:paraId="66AC5731" w14:textId="523171D3" w:rsidR="00622E08" w:rsidRDefault="007C3551" w:rsidP="007C3551">
      <w:pPr>
        <w:pStyle w:val="11"/>
        <w:ind w:firstLine="851"/>
        <w:contextualSpacing/>
        <w:jc w:val="both"/>
      </w:pPr>
      <w:r>
        <w:t xml:space="preserve">- </w:t>
      </w:r>
      <w:r w:rsidR="00425667">
        <w:t xml:space="preserve">содействие общественным формированиям (детским и молодежных парламентам, </w:t>
      </w:r>
      <w:r w:rsidR="007216DE">
        <w:t>«</w:t>
      </w:r>
      <w:r w:rsidR="00425667">
        <w:t>правительствам</w:t>
      </w:r>
      <w:r w:rsidR="007216DE">
        <w:t>»</w:t>
      </w:r>
      <w:r w:rsidR="00425667">
        <w:t>, советам, ассоциациям и др.), способствующих гражданскому воспитанию детей и молодежи, защите их законных интересов, формированию правовой, политической культуры и гражда</w:t>
      </w:r>
      <w:r w:rsidR="00696EDF">
        <w:t>нской позиции детей молодежи;</w:t>
      </w:r>
    </w:p>
    <w:p w14:paraId="79A476FD" w14:textId="2C4E481E" w:rsidR="00696EDF" w:rsidRDefault="00696EDF" w:rsidP="007C3551">
      <w:pPr>
        <w:pStyle w:val="11"/>
        <w:ind w:firstLine="851"/>
        <w:contextualSpacing/>
        <w:jc w:val="both"/>
      </w:pPr>
      <w:r>
        <w:t xml:space="preserve">- </w:t>
      </w:r>
      <w:r w:rsidRPr="00696EDF">
        <w:t>консультационн</w:t>
      </w:r>
      <w:r>
        <w:t>ая</w:t>
      </w:r>
      <w:r w:rsidRPr="00696EDF">
        <w:t>, методическ</w:t>
      </w:r>
      <w:r>
        <w:t>ая и информационная</w:t>
      </w:r>
      <w:r w:rsidRPr="00696EDF">
        <w:t xml:space="preserve"> поддержк</w:t>
      </w:r>
      <w:r>
        <w:t>а н</w:t>
      </w:r>
      <w:r w:rsidRPr="00696EDF">
        <w:t>екоммерчески</w:t>
      </w:r>
      <w:r>
        <w:t>х</w:t>
      </w:r>
      <w:r w:rsidRPr="00696EDF">
        <w:t xml:space="preserve"> организаци</w:t>
      </w:r>
      <w:r>
        <w:t>й</w:t>
      </w:r>
      <w:r w:rsidRPr="00696EDF">
        <w:t>, осуществляющи</w:t>
      </w:r>
      <w:r>
        <w:t>х</w:t>
      </w:r>
      <w:r w:rsidRPr="00696EDF">
        <w:t xml:space="preserve"> деятельность, направленную на реализацию молодежной политики </w:t>
      </w:r>
      <w:r>
        <w:t xml:space="preserve">на территории </w:t>
      </w:r>
      <w:r w:rsidR="00DA5C77">
        <w:t>Дмитровского</w:t>
      </w:r>
      <w:r>
        <w:t xml:space="preserve"> сельского поселения;</w:t>
      </w:r>
    </w:p>
    <w:p w14:paraId="3A9CAA37" w14:textId="53823446" w:rsidR="00696EDF" w:rsidRDefault="00696EDF" w:rsidP="00696EDF">
      <w:pPr>
        <w:pStyle w:val="11"/>
        <w:ind w:firstLine="851"/>
        <w:contextualSpacing/>
        <w:jc w:val="both"/>
      </w:pPr>
      <w:r>
        <w:t>- содействие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осуществляющих деятельность в сфере патриотического воспитания молодежи и духовно-нравственного воспитания молодежи;</w:t>
      </w:r>
    </w:p>
    <w:p w14:paraId="186137DA" w14:textId="467081CF" w:rsidR="00696EDF" w:rsidRDefault="00696EDF" w:rsidP="00696EDF">
      <w:pPr>
        <w:pStyle w:val="11"/>
        <w:ind w:firstLine="851"/>
        <w:contextualSpacing/>
        <w:jc w:val="both"/>
      </w:pPr>
      <w:r>
        <w:t xml:space="preserve">- мониторинг эффективности патриотического воспитания молодежи и духовно-нравственного воспитания молодежи на территории </w:t>
      </w:r>
      <w:r w:rsidR="00BD5E1E">
        <w:t>Дмитровского</w:t>
      </w:r>
      <w:r>
        <w:t xml:space="preserve"> сельского поселения.</w:t>
      </w:r>
    </w:p>
    <w:p w14:paraId="7C99D7A7" w14:textId="77777777" w:rsidR="00622E08" w:rsidRDefault="00425667" w:rsidP="0085430A">
      <w:pPr>
        <w:pStyle w:val="11"/>
        <w:ind w:firstLine="760"/>
        <w:contextualSpacing/>
        <w:jc w:val="both"/>
      </w:pPr>
      <w:r>
        <w:t>3.6</w:t>
      </w:r>
      <w:r w:rsidR="007C3551">
        <w:t xml:space="preserve">. </w:t>
      </w:r>
      <w:r>
        <w:t>Обеспечение временной занятости и трудоустройства молодежи:</w:t>
      </w:r>
    </w:p>
    <w:p w14:paraId="34F30E3D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3"/>
        </w:tabs>
        <w:ind w:firstLine="760"/>
        <w:contextualSpacing/>
        <w:jc w:val="both"/>
      </w:pPr>
      <w:bookmarkStart w:id="53" w:name="bookmark57"/>
      <w:bookmarkEnd w:id="53"/>
      <w:r>
        <w:t>создание и поддержка деятельности молодежных, ученических студенческих трудовых отрядов, в том числе выездных трудовых отрядов;</w:t>
      </w:r>
    </w:p>
    <w:p w14:paraId="6B761BA4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13"/>
        </w:tabs>
        <w:ind w:firstLine="760"/>
        <w:contextualSpacing/>
        <w:jc w:val="both"/>
      </w:pPr>
      <w:bookmarkStart w:id="54" w:name="bookmark58"/>
      <w:bookmarkEnd w:id="54"/>
      <w:r>
        <w:t>содействие в организации временных рабочих мест для трудоустройства молодежи;</w:t>
      </w:r>
    </w:p>
    <w:p w14:paraId="2D0F487B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8"/>
        </w:tabs>
        <w:ind w:firstLine="760"/>
        <w:contextualSpacing/>
        <w:jc w:val="both"/>
      </w:pPr>
      <w:bookmarkStart w:id="55" w:name="bookmark59"/>
      <w:bookmarkEnd w:id="55"/>
      <w:r>
        <w:t xml:space="preserve">поддержка развития волонтерского (добровольческого) молодежного </w:t>
      </w:r>
      <w:r>
        <w:lastRenderedPageBreak/>
        <w:t>движения;</w:t>
      </w:r>
    </w:p>
    <w:p w14:paraId="3E5C71B9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8"/>
        </w:tabs>
        <w:ind w:firstLine="760"/>
        <w:contextualSpacing/>
        <w:jc w:val="both"/>
      </w:pPr>
      <w:bookmarkStart w:id="56" w:name="bookmark60"/>
      <w:bookmarkEnd w:id="56"/>
      <w:r>
        <w:t>организация занятости молодых людей с ограниченными возможностями;</w:t>
      </w:r>
    </w:p>
    <w:p w14:paraId="7B839447" w14:textId="77777777" w:rsidR="00622E08" w:rsidRDefault="00425667" w:rsidP="0085430A">
      <w:pPr>
        <w:pStyle w:val="11"/>
        <w:numPr>
          <w:ilvl w:val="0"/>
          <w:numId w:val="7"/>
        </w:numPr>
        <w:tabs>
          <w:tab w:val="left" w:pos="1336"/>
        </w:tabs>
        <w:ind w:left="760" w:firstLine="0"/>
        <w:contextualSpacing/>
        <w:jc w:val="both"/>
      </w:pPr>
      <w:bookmarkStart w:id="57" w:name="bookmark61"/>
      <w:bookmarkEnd w:id="57"/>
      <w:r>
        <w:t xml:space="preserve">Формирование здорового образа жизни, организация отдыха </w:t>
      </w:r>
      <w:r w:rsidR="007C3551">
        <w:t xml:space="preserve">и </w:t>
      </w:r>
      <w:r>
        <w:t>оздоровления детей и молодежи:</w:t>
      </w:r>
    </w:p>
    <w:p w14:paraId="01DC7257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24"/>
        </w:tabs>
        <w:ind w:left="760" w:firstLine="0"/>
        <w:contextualSpacing/>
        <w:jc w:val="both"/>
      </w:pPr>
      <w:bookmarkStart w:id="58" w:name="bookmark62"/>
      <w:bookmarkEnd w:id="58"/>
      <w:r>
        <w:t>развитие и поддержка массовой физической культуры и спорта среди детей молодежи;</w:t>
      </w:r>
    </w:p>
    <w:p w14:paraId="011B218A" w14:textId="77777777" w:rsidR="00622E08" w:rsidRDefault="00425667" w:rsidP="007C3551">
      <w:pPr>
        <w:pStyle w:val="11"/>
        <w:numPr>
          <w:ilvl w:val="0"/>
          <w:numId w:val="5"/>
        </w:numPr>
        <w:tabs>
          <w:tab w:val="left" w:pos="991"/>
        </w:tabs>
        <w:ind w:firstLine="760"/>
        <w:contextualSpacing/>
        <w:jc w:val="both"/>
      </w:pPr>
      <w:bookmarkStart w:id="59" w:name="bookmark63"/>
      <w:bookmarkEnd w:id="59"/>
      <w:r>
        <w:t>реализация программ по организации малозатратных форм отдыха оздоровления детей и молодежи (смен полевых лагерей, лагерей с дневным пребыванием на базе образовательных учреждений и учреждений дополнительно образования детей по месту жительства);</w:t>
      </w:r>
    </w:p>
    <w:p w14:paraId="08E26BE0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7"/>
        </w:tabs>
        <w:ind w:firstLine="760"/>
        <w:contextualSpacing/>
      </w:pPr>
      <w:bookmarkStart w:id="60" w:name="bookmark64"/>
      <w:bookmarkEnd w:id="60"/>
      <w:r>
        <w:t>пропаганда здорового образа жизни среди детей и молодежи;</w:t>
      </w:r>
    </w:p>
    <w:p w14:paraId="71513873" w14:textId="77777777" w:rsidR="00622E08" w:rsidRDefault="00425667" w:rsidP="007C3551">
      <w:pPr>
        <w:pStyle w:val="11"/>
        <w:numPr>
          <w:ilvl w:val="0"/>
          <w:numId w:val="5"/>
        </w:numPr>
        <w:tabs>
          <w:tab w:val="left" w:pos="995"/>
        </w:tabs>
        <w:ind w:firstLine="760"/>
        <w:contextualSpacing/>
        <w:jc w:val="both"/>
      </w:pPr>
      <w:bookmarkStart w:id="61" w:name="bookmark65"/>
      <w:bookmarkEnd w:id="61"/>
      <w:r>
        <w:t>организация детско-юношеского, молодежного туризма и экскурсионная работа с детьми и молодежью.</w:t>
      </w:r>
    </w:p>
    <w:p w14:paraId="53EF76D0" w14:textId="4E145C25" w:rsidR="00622E08" w:rsidRDefault="00425667" w:rsidP="007C3551">
      <w:pPr>
        <w:pStyle w:val="11"/>
        <w:numPr>
          <w:ilvl w:val="0"/>
          <w:numId w:val="7"/>
        </w:numPr>
        <w:tabs>
          <w:tab w:val="left" w:pos="1323"/>
        </w:tabs>
        <w:ind w:firstLine="709"/>
        <w:contextualSpacing/>
        <w:jc w:val="both"/>
      </w:pPr>
      <w:bookmarkStart w:id="62" w:name="bookmark66"/>
      <w:bookmarkEnd w:id="62"/>
      <w:r>
        <w:t>Профилактика безнадзорности, правонарушений, социально</w:t>
      </w:r>
      <w:r w:rsidR="0079588D">
        <w:t xml:space="preserve"> </w:t>
      </w:r>
      <w:r>
        <w:t>вредных явлений и экстремистских проявлений среди детей и молодежи:</w:t>
      </w:r>
    </w:p>
    <w:p w14:paraId="24ADF04B" w14:textId="77777777" w:rsidR="00622E08" w:rsidRDefault="00425667" w:rsidP="0085430A">
      <w:pPr>
        <w:pStyle w:val="11"/>
        <w:ind w:firstLine="760"/>
        <w:contextualSpacing/>
        <w:jc w:val="both"/>
      </w:pPr>
      <w:r>
        <w:t>-</w:t>
      </w:r>
      <w:r w:rsidR="007C3551">
        <w:t xml:space="preserve"> </w:t>
      </w:r>
      <w:r>
        <w:t>проведение мероприятий по профилактике безнадзорности правонарушений среди несовершеннолетних;</w:t>
      </w:r>
    </w:p>
    <w:p w14:paraId="3FE821D9" w14:textId="1861B5C5" w:rsidR="00622E08" w:rsidRDefault="00425667" w:rsidP="0085430A">
      <w:pPr>
        <w:pStyle w:val="11"/>
        <w:numPr>
          <w:ilvl w:val="0"/>
          <w:numId w:val="5"/>
        </w:numPr>
        <w:tabs>
          <w:tab w:val="left" w:pos="995"/>
        </w:tabs>
        <w:ind w:firstLine="760"/>
        <w:contextualSpacing/>
        <w:jc w:val="both"/>
      </w:pPr>
      <w:bookmarkStart w:id="63" w:name="bookmark67"/>
      <w:bookmarkEnd w:id="63"/>
      <w:r>
        <w:t>проведе</w:t>
      </w:r>
      <w:r w:rsidR="007C3551">
        <w:t>ние просветительских, культурно</w:t>
      </w:r>
      <w:r>
        <w:t>-досуговых акций по пропаганде здорового образа жизни, профилактике наркомании, токсикомании, табакокурения, алкоголизма и ВИЧ-инфекции в молодежной среде;</w:t>
      </w:r>
    </w:p>
    <w:p w14:paraId="476748F0" w14:textId="06904D78" w:rsidR="00622E08" w:rsidRDefault="00425667" w:rsidP="0085430A">
      <w:pPr>
        <w:pStyle w:val="11"/>
        <w:ind w:firstLine="860"/>
        <w:contextualSpacing/>
        <w:jc w:val="both"/>
      </w:pPr>
      <w:r>
        <w:t>-</w:t>
      </w:r>
      <w:r w:rsidR="007C3551">
        <w:t xml:space="preserve"> </w:t>
      </w:r>
      <w:r>
        <w:t>организация семинаров, обучающих курсов для специалистов</w:t>
      </w:r>
      <w:r w:rsidR="0079588D">
        <w:t xml:space="preserve">, </w:t>
      </w:r>
      <w:r>
        <w:t>работающих с молодежью, по пропаганде здорового образа жизни профилактике социально-вредных явлений среди детей и молодежи;</w:t>
      </w:r>
    </w:p>
    <w:p w14:paraId="6066077C" w14:textId="77777777" w:rsidR="00622E08" w:rsidRDefault="00425667" w:rsidP="0085430A">
      <w:pPr>
        <w:pStyle w:val="11"/>
        <w:ind w:firstLine="860"/>
        <w:contextualSpacing/>
        <w:jc w:val="both"/>
      </w:pPr>
      <w:r>
        <w:t>-</w:t>
      </w:r>
      <w:r w:rsidR="007C3551">
        <w:t xml:space="preserve"> </w:t>
      </w:r>
      <w:r>
        <w:t>организация подготовки и работы волонтеров по профилактике социально-вредных явлений среди детей и молодежи;</w:t>
      </w:r>
    </w:p>
    <w:p w14:paraId="453A1A41" w14:textId="77777777" w:rsidR="00622E08" w:rsidRDefault="00425667" w:rsidP="0085430A">
      <w:pPr>
        <w:pStyle w:val="11"/>
        <w:ind w:firstLine="860"/>
        <w:contextualSpacing/>
        <w:jc w:val="both"/>
      </w:pPr>
      <w:r>
        <w:t>-</w:t>
      </w:r>
      <w:r w:rsidR="007C3551">
        <w:t xml:space="preserve"> </w:t>
      </w:r>
      <w:r>
        <w:t>содействие общественным объединениям, иным организациям деятельность которых связана с осуществлением мер по профилактике правонарушений и социально-вредных явлений в молодежной среде;</w:t>
      </w:r>
    </w:p>
    <w:p w14:paraId="610E1344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86"/>
        </w:tabs>
        <w:ind w:firstLine="760"/>
        <w:contextualSpacing/>
        <w:jc w:val="both"/>
      </w:pPr>
      <w:bookmarkStart w:id="64" w:name="bookmark68"/>
      <w:bookmarkEnd w:id="64"/>
      <w:r>
        <w:t>профилактическая работа с неформальными молодежными объединениями асоциальной направленности;</w:t>
      </w:r>
    </w:p>
    <w:p w14:paraId="740607DE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07"/>
        </w:tabs>
        <w:ind w:firstLine="760"/>
        <w:contextualSpacing/>
        <w:jc w:val="both"/>
      </w:pPr>
      <w:bookmarkStart w:id="65" w:name="bookmark69"/>
      <w:bookmarkEnd w:id="65"/>
      <w:r>
        <w:t>развитие форм пропаганды толерантного поведения.</w:t>
      </w:r>
    </w:p>
    <w:p w14:paraId="2668CCA1" w14:textId="77777777" w:rsidR="00622E08" w:rsidRDefault="00425667" w:rsidP="007C3551">
      <w:pPr>
        <w:pStyle w:val="11"/>
        <w:numPr>
          <w:ilvl w:val="0"/>
          <w:numId w:val="7"/>
        </w:numPr>
        <w:tabs>
          <w:tab w:val="left" w:pos="1323"/>
        </w:tabs>
        <w:ind w:firstLine="709"/>
        <w:contextualSpacing/>
        <w:jc w:val="both"/>
      </w:pPr>
      <w:bookmarkStart w:id="66" w:name="bookmark70"/>
      <w:bookmarkEnd w:id="66"/>
      <w:r>
        <w:t>Поддержка молодых семей, в том числе в решении жилищных проблем:</w:t>
      </w:r>
    </w:p>
    <w:p w14:paraId="1D7F156E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1"/>
        </w:tabs>
        <w:ind w:firstLine="760"/>
        <w:contextualSpacing/>
        <w:jc w:val="both"/>
      </w:pPr>
      <w:bookmarkStart w:id="67" w:name="bookmark71"/>
      <w:bookmarkEnd w:id="67"/>
      <w:r>
        <w:t>содействие реализации федеральной, региональной и муниципальное программ, направленных на решение жилищных проблем молодых семей и молодежи;</w:t>
      </w:r>
    </w:p>
    <w:p w14:paraId="2F65E7BE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5"/>
        </w:tabs>
        <w:ind w:firstLine="760"/>
        <w:contextualSpacing/>
        <w:jc w:val="both"/>
      </w:pPr>
      <w:bookmarkStart w:id="68" w:name="bookmark72"/>
      <w:bookmarkEnd w:id="68"/>
      <w:r>
        <w:t>информирование молодежи, молодых семей о федеральной, региональной муниципальной программах, направленных на решение жилищных проблем молодых семей;</w:t>
      </w:r>
    </w:p>
    <w:p w14:paraId="73782223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1"/>
        </w:tabs>
        <w:ind w:firstLine="760"/>
        <w:contextualSpacing/>
        <w:jc w:val="both"/>
      </w:pPr>
      <w:bookmarkStart w:id="69" w:name="bookmark73"/>
      <w:bookmarkEnd w:id="69"/>
      <w:r>
        <w:t>консультирование молодых семей по педагогическим и правовым вопросам.</w:t>
      </w:r>
    </w:p>
    <w:p w14:paraId="62C288CE" w14:textId="77777777" w:rsidR="00622E08" w:rsidRDefault="00425667" w:rsidP="0085430A">
      <w:pPr>
        <w:pStyle w:val="11"/>
        <w:numPr>
          <w:ilvl w:val="0"/>
          <w:numId w:val="7"/>
        </w:numPr>
        <w:tabs>
          <w:tab w:val="left" w:pos="1458"/>
        </w:tabs>
        <w:ind w:firstLine="760"/>
        <w:contextualSpacing/>
        <w:jc w:val="both"/>
      </w:pPr>
      <w:bookmarkStart w:id="70" w:name="bookmark74"/>
      <w:bookmarkEnd w:id="70"/>
      <w:r>
        <w:t>Информационное обеспечение работы с детьми и молодежью:</w:t>
      </w:r>
    </w:p>
    <w:p w14:paraId="5C073CD9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991"/>
        </w:tabs>
        <w:ind w:firstLine="760"/>
        <w:contextualSpacing/>
        <w:jc w:val="both"/>
      </w:pPr>
      <w:bookmarkStart w:id="71" w:name="bookmark75"/>
      <w:bookmarkEnd w:id="71"/>
      <w:r>
        <w:t>сбор и анализ информации по всем направлениям молодежной политики;</w:t>
      </w:r>
    </w:p>
    <w:p w14:paraId="1CB62DE5" w14:textId="77777777" w:rsidR="00622E08" w:rsidRDefault="00425667" w:rsidP="0085430A">
      <w:pPr>
        <w:pStyle w:val="11"/>
        <w:ind w:firstLine="760"/>
        <w:contextualSpacing/>
        <w:jc w:val="both"/>
      </w:pPr>
      <w:r>
        <w:t>-</w:t>
      </w:r>
      <w:r w:rsidR="007C3551">
        <w:t xml:space="preserve"> </w:t>
      </w:r>
      <w:r>
        <w:t>предоставление информации молодежи, детским и молодежных общественным объединениям, специалистам, работающим с детьми и молодежью;</w:t>
      </w:r>
    </w:p>
    <w:p w14:paraId="140B7499" w14:textId="77777777" w:rsidR="00622E08" w:rsidRDefault="00425667" w:rsidP="007C3551">
      <w:pPr>
        <w:pStyle w:val="11"/>
        <w:numPr>
          <w:ilvl w:val="0"/>
          <w:numId w:val="5"/>
        </w:numPr>
        <w:tabs>
          <w:tab w:val="left" w:pos="993"/>
        </w:tabs>
        <w:ind w:firstLine="760"/>
        <w:contextualSpacing/>
        <w:jc w:val="both"/>
      </w:pPr>
      <w:bookmarkStart w:id="72" w:name="bookmark76"/>
      <w:bookmarkEnd w:id="72"/>
      <w:r>
        <w:t>проведение мониторинга и комплексных исследований по вопросах молодежной проблематики;</w:t>
      </w:r>
    </w:p>
    <w:p w14:paraId="1684D339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71"/>
        </w:tabs>
        <w:ind w:firstLine="760"/>
        <w:contextualSpacing/>
        <w:jc w:val="both"/>
      </w:pPr>
      <w:bookmarkStart w:id="73" w:name="bookmark77"/>
      <w:bookmarkEnd w:id="73"/>
      <w:r>
        <w:lastRenderedPageBreak/>
        <w:t xml:space="preserve">поддержка и развитие системы информационных каналов (телефона </w:t>
      </w:r>
      <w:r w:rsidR="007216DE">
        <w:t>«</w:t>
      </w:r>
      <w:r>
        <w:t>доверия</w:t>
      </w:r>
      <w:r w:rsidR="007216DE">
        <w:t>»</w:t>
      </w:r>
      <w:r>
        <w:t>, сайтов в сети Интернет, освещающих вопросы работы с детьми и молодежью);</w:t>
      </w:r>
    </w:p>
    <w:p w14:paraId="00A7E9AF" w14:textId="77777777" w:rsidR="00622E08" w:rsidRDefault="00425667" w:rsidP="0085430A">
      <w:pPr>
        <w:pStyle w:val="11"/>
        <w:ind w:firstLine="920"/>
        <w:contextualSpacing/>
        <w:jc w:val="both"/>
      </w:pPr>
      <w:r>
        <w:t>-издание информационных, методических и исследовательских материалов для детей и молодежи, а также специалистов, работающих с детьми и молодежью.</w:t>
      </w:r>
    </w:p>
    <w:p w14:paraId="44BC85FD" w14:textId="77777777" w:rsidR="00622E08" w:rsidRDefault="00425667" w:rsidP="0085430A">
      <w:pPr>
        <w:pStyle w:val="11"/>
        <w:numPr>
          <w:ilvl w:val="0"/>
          <w:numId w:val="7"/>
        </w:numPr>
        <w:tabs>
          <w:tab w:val="left" w:pos="1448"/>
        </w:tabs>
        <w:ind w:firstLine="760"/>
        <w:contextualSpacing/>
        <w:jc w:val="both"/>
      </w:pPr>
      <w:bookmarkStart w:id="74" w:name="bookmark78"/>
      <w:bookmarkEnd w:id="74"/>
      <w:r>
        <w:t>Кадровое обеспечение работы с детьми и молодежью:</w:t>
      </w:r>
    </w:p>
    <w:p w14:paraId="0F6D0338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71"/>
        </w:tabs>
        <w:ind w:firstLine="760"/>
        <w:contextualSpacing/>
        <w:jc w:val="both"/>
      </w:pPr>
      <w:bookmarkStart w:id="75" w:name="bookmark79"/>
      <w:bookmarkEnd w:id="75"/>
      <w:r>
        <w:t>обеспечение подготовки, переподготовки, повышения квалификации кадров для работы с детьми и молодежью;</w:t>
      </w:r>
    </w:p>
    <w:p w14:paraId="64214525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71"/>
        </w:tabs>
        <w:ind w:firstLine="760"/>
        <w:contextualSpacing/>
        <w:jc w:val="both"/>
      </w:pPr>
      <w:bookmarkStart w:id="76" w:name="bookmark80"/>
      <w:bookmarkEnd w:id="76"/>
      <w:r>
        <w:t>организация стажировок кадров, работающих с детьми и молодежью;</w:t>
      </w:r>
    </w:p>
    <w:p w14:paraId="6B66996B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71"/>
        </w:tabs>
        <w:ind w:firstLine="760"/>
        <w:contextualSpacing/>
        <w:jc w:val="both"/>
      </w:pPr>
      <w:bookmarkStart w:id="77" w:name="bookmark81"/>
      <w:bookmarkEnd w:id="77"/>
      <w:r>
        <w:t>организация методической работы по приоритетным направлениям и организации и осуществлении мероприятий по работе с детьми и молодежью;</w:t>
      </w:r>
    </w:p>
    <w:p w14:paraId="5A189D2C" w14:textId="77777777" w:rsidR="00622E08" w:rsidRDefault="00425667" w:rsidP="0085430A">
      <w:pPr>
        <w:pStyle w:val="11"/>
        <w:numPr>
          <w:ilvl w:val="0"/>
          <w:numId w:val="5"/>
        </w:numPr>
        <w:tabs>
          <w:tab w:val="left" w:pos="1071"/>
        </w:tabs>
        <w:ind w:firstLine="760"/>
        <w:contextualSpacing/>
        <w:jc w:val="both"/>
      </w:pPr>
      <w:bookmarkStart w:id="78" w:name="bookmark82"/>
      <w:bookmarkEnd w:id="78"/>
      <w:r>
        <w:t>создание условий для стимулирования кадров, работающих с детьми и молодежью, повышения престижа их труда.</w:t>
      </w:r>
    </w:p>
    <w:p w14:paraId="7D529233" w14:textId="77777777" w:rsidR="00A61D23" w:rsidRDefault="00A61D23" w:rsidP="00A61D23">
      <w:pPr>
        <w:pStyle w:val="11"/>
        <w:tabs>
          <w:tab w:val="left" w:pos="1071"/>
        </w:tabs>
        <w:ind w:left="760" w:firstLine="0"/>
        <w:contextualSpacing/>
        <w:jc w:val="both"/>
      </w:pPr>
    </w:p>
    <w:p w14:paraId="63BF99F9" w14:textId="77777777" w:rsidR="00622E08" w:rsidRDefault="00425667" w:rsidP="00A61D23">
      <w:pPr>
        <w:pStyle w:val="10"/>
        <w:keepNext/>
        <w:keepLines/>
        <w:spacing w:after="0"/>
        <w:contextualSpacing/>
        <w:jc w:val="center"/>
      </w:pPr>
      <w:bookmarkStart w:id="79" w:name="bookmark83"/>
      <w:bookmarkStart w:id="80" w:name="bookmark84"/>
      <w:bookmarkStart w:id="81" w:name="bookmark85"/>
      <w:r>
        <w:t>4.Организация отношений в сфере осуществления мероприятий по работе с детьми и молодежью.</w:t>
      </w:r>
      <w:bookmarkEnd w:id="79"/>
      <w:bookmarkEnd w:id="80"/>
      <w:bookmarkEnd w:id="81"/>
    </w:p>
    <w:p w14:paraId="4882D194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245"/>
        </w:tabs>
        <w:ind w:firstLine="760"/>
        <w:contextualSpacing/>
        <w:jc w:val="both"/>
      </w:pPr>
      <w:bookmarkStart w:id="82" w:name="bookmark86"/>
      <w:bookmarkEnd w:id="82"/>
      <w:r>
        <w:t>Полномочия сельского совета в сфере организации и осуществлении мероприятий по работе с детьми и молодежью:</w:t>
      </w:r>
    </w:p>
    <w:p w14:paraId="5DAEF8B9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249"/>
        </w:tabs>
        <w:ind w:firstLine="760"/>
        <w:contextualSpacing/>
        <w:jc w:val="both"/>
      </w:pPr>
      <w:bookmarkStart w:id="83" w:name="bookmark87"/>
      <w:bookmarkEnd w:id="83"/>
      <w:r>
        <w:t>Утверждение муниципальных целевых программ, направленных на реализацию мероприятий по работе с детьми и молодежью.</w:t>
      </w:r>
    </w:p>
    <w:p w14:paraId="1C88C8DF" w14:textId="77777777" w:rsidR="00622E08" w:rsidRDefault="00425667" w:rsidP="00A61D23">
      <w:pPr>
        <w:pStyle w:val="11"/>
        <w:numPr>
          <w:ilvl w:val="0"/>
          <w:numId w:val="8"/>
        </w:numPr>
        <w:tabs>
          <w:tab w:val="left" w:pos="1187"/>
        </w:tabs>
        <w:ind w:firstLine="709"/>
        <w:contextualSpacing/>
        <w:jc w:val="both"/>
      </w:pPr>
      <w:bookmarkStart w:id="84" w:name="bookmark88"/>
      <w:bookmarkEnd w:id="84"/>
      <w:r>
        <w:t>Утверждение расходов и установка нормативов финансирования в бюджете поселения на реализацию мероприятий по работе с детьми и молодежью.</w:t>
      </w:r>
    </w:p>
    <w:p w14:paraId="468EC98F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249"/>
        </w:tabs>
        <w:ind w:firstLine="760"/>
        <w:contextualSpacing/>
        <w:jc w:val="both"/>
      </w:pPr>
      <w:bookmarkStart w:id="85" w:name="bookmark89"/>
      <w:bookmarkEnd w:id="85"/>
      <w:r>
        <w:t>Осуществление контроля за реализацией муниципальных правовых актов в сфере организации и осуществления мероприятий по работе с детьми и молодежью.</w:t>
      </w:r>
    </w:p>
    <w:p w14:paraId="6ED755C7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317"/>
        </w:tabs>
        <w:ind w:firstLine="760"/>
        <w:contextualSpacing/>
        <w:jc w:val="both"/>
      </w:pPr>
      <w:bookmarkStart w:id="86" w:name="bookmark90"/>
      <w:bookmarkEnd w:id="86"/>
      <w:r>
        <w:t>Осуществление иных полномочий в указанной сфере в соответствии с законодательством.</w:t>
      </w:r>
    </w:p>
    <w:p w14:paraId="5602A389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317"/>
        </w:tabs>
        <w:ind w:firstLine="760"/>
        <w:contextualSpacing/>
        <w:jc w:val="both"/>
      </w:pPr>
      <w:bookmarkStart w:id="87" w:name="bookmark91"/>
      <w:bookmarkEnd w:id="87"/>
      <w:r>
        <w:t>Полномочия администрации поселения в сфере организации и осуществления мероприятий по работе с детьми и молодежью:</w:t>
      </w:r>
    </w:p>
    <w:p w14:paraId="3E489C81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389"/>
        </w:tabs>
        <w:ind w:firstLine="860"/>
        <w:contextualSpacing/>
        <w:jc w:val="both"/>
      </w:pPr>
      <w:bookmarkStart w:id="88" w:name="bookmark92"/>
      <w:bookmarkEnd w:id="88"/>
      <w:r>
        <w:t xml:space="preserve">Правовое регулирование в сфере организации и осуществления мероприятий </w:t>
      </w:r>
      <w:r w:rsidR="00A61D23">
        <w:t>п</w:t>
      </w:r>
      <w:r>
        <w:t>о работе с детьми и молодежью.</w:t>
      </w:r>
    </w:p>
    <w:p w14:paraId="02A8E39F" w14:textId="65A9B3CE" w:rsidR="00622E08" w:rsidRDefault="00425667" w:rsidP="0085430A">
      <w:pPr>
        <w:pStyle w:val="11"/>
        <w:numPr>
          <w:ilvl w:val="0"/>
          <w:numId w:val="8"/>
        </w:numPr>
        <w:tabs>
          <w:tab w:val="left" w:pos="1393"/>
        </w:tabs>
        <w:ind w:firstLine="860"/>
        <w:contextualSpacing/>
        <w:jc w:val="both"/>
      </w:pPr>
      <w:bookmarkStart w:id="89" w:name="bookmark93"/>
      <w:bookmarkEnd w:id="89"/>
      <w:r>
        <w:t xml:space="preserve">Координация деятельности органов сельского поселения, организаций и учреждений, общественных объединений по созданию благоприятных социально-экономических и правовых условий для социального становления и самореализации молодого человека и участия молодых граждан в общественной, культурной и политической жизни </w:t>
      </w:r>
      <w:r w:rsidR="00BD5E1E">
        <w:t>Дмитровск</w:t>
      </w:r>
      <w:r>
        <w:t>ого сельского поселения.</w:t>
      </w:r>
    </w:p>
    <w:p w14:paraId="24310DAD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317"/>
        </w:tabs>
        <w:ind w:firstLine="760"/>
        <w:contextualSpacing/>
        <w:jc w:val="both"/>
      </w:pPr>
      <w:bookmarkStart w:id="90" w:name="bookmark94"/>
      <w:bookmarkEnd w:id="90"/>
      <w:r>
        <w:t>Разработка проектов муниципальных целевых программ по организации и осуществлению мероприятий по работе с детьми и молодежью</w:t>
      </w:r>
    </w:p>
    <w:p w14:paraId="08E66132" w14:textId="77777777" w:rsidR="00622E08" w:rsidRDefault="00425667" w:rsidP="0085430A">
      <w:pPr>
        <w:pStyle w:val="11"/>
        <w:ind w:firstLine="160"/>
        <w:contextualSpacing/>
        <w:jc w:val="both"/>
      </w:pPr>
      <w:r>
        <w:t>и их реализация после утверждения сельским советом.</w:t>
      </w:r>
    </w:p>
    <w:p w14:paraId="092B8040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606"/>
        </w:tabs>
        <w:ind w:left="160" w:firstLine="760"/>
        <w:contextualSpacing/>
        <w:jc w:val="both"/>
      </w:pPr>
      <w:bookmarkStart w:id="91" w:name="bookmark95"/>
      <w:bookmarkEnd w:id="91"/>
      <w:r>
        <w:t>Подготовка предложений к проекту бюджета сельского поселения по финансированию мероприятий по работе с детьми и молодежью.</w:t>
      </w:r>
    </w:p>
    <w:p w14:paraId="64E3DCDB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606"/>
        </w:tabs>
        <w:ind w:left="160" w:firstLine="760"/>
        <w:contextualSpacing/>
        <w:jc w:val="both"/>
      </w:pPr>
      <w:bookmarkStart w:id="92" w:name="bookmark96"/>
      <w:bookmarkEnd w:id="92"/>
      <w:r>
        <w:t>Решение иных вопросов в сфере реализации мероприятий по работе с детьми и молодежью.</w:t>
      </w:r>
    </w:p>
    <w:p w14:paraId="149CB3F3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467"/>
        </w:tabs>
        <w:ind w:left="160" w:firstLine="620"/>
        <w:contextualSpacing/>
        <w:jc w:val="both"/>
      </w:pPr>
      <w:bookmarkStart w:id="93" w:name="bookmark97"/>
      <w:bookmarkEnd w:id="93"/>
      <w:r>
        <w:t>Содействие проведению единой государственной политики в сфере реализации мероприятий по работе с детьми и молодежью на территории сельского поселения.</w:t>
      </w:r>
    </w:p>
    <w:p w14:paraId="5AB02474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467"/>
        </w:tabs>
        <w:ind w:left="160" w:firstLine="620"/>
        <w:contextualSpacing/>
        <w:jc w:val="both"/>
      </w:pPr>
      <w:bookmarkStart w:id="94" w:name="bookmark98"/>
      <w:bookmarkEnd w:id="94"/>
      <w:r>
        <w:lastRenderedPageBreak/>
        <w:t>Обеспечение исполнения законодательства Российской Федерации и Республики Крым в сфере молодежной политики.</w:t>
      </w:r>
    </w:p>
    <w:p w14:paraId="3273524E" w14:textId="556A9B9A" w:rsidR="00622E08" w:rsidRDefault="00425667" w:rsidP="0085430A">
      <w:pPr>
        <w:pStyle w:val="11"/>
        <w:numPr>
          <w:ilvl w:val="0"/>
          <w:numId w:val="8"/>
        </w:numPr>
        <w:tabs>
          <w:tab w:val="left" w:pos="1539"/>
        </w:tabs>
        <w:ind w:left="160" w:firstLine="700"/>
        <w:contextualSpacing/>
        <w:jc w:val="both"/>
      </w:pPr>
      <w:bookmarkStart w:id="95" w:name="bookmark99"/>
      <w:bookmarkEnd w:id="95"/>
      <w:r>
        <w:t xml:space="preserve">Содействие развитию сотрудничества в сфере молодежной политики с другими муниципальными образованиями </w:t>
      </w:r>
      <w:r w:rsidR="00BD5E1E">
        <w:t>Советского</w:t>
      </w:r>
      <w:r>
        <w:t xml:space="preserve"> района, Республики Крым.</w:t>
      </w:r>
    </w:p>
    <w:p w14:paraId="0D293DDA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539"/>
        </w:tabs>
        <w:ind w:left="160" w:firstLine="700"/>
        <w:contextualSpacing/>
        <w:jc w:val="both"/>
      </w:pPr>
      <w:bookmarkStart w:id="96" w:name="bookmark100"/>
      <w:bookmarkEnd w:id="96"/>
      <w:r>
        <w:t>Осуществление бюджетного финансирования сферы молодежной политики.</w:t>
      </w:r>
    </w:p>
    <w:p w14:paraId="02367A90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539"/>
        </w:tabs>
        <w:ind w:left="160" w:firstLine="700"/>
        <w:contextualSpacing/>
        <w:jc w:val="both"/>
      </w:pPr>
      <w:bookmarkStart w:id="97" w:name="bookmark101"/>
      <w:bookmarkEnd w:id="97"/>
      <w:r>
        <w:t>Взаимодействие с детскими и молодежными общественными объединениями, а также организациями и учреждениями по работе с детьми и молодежью.</w:t>
      </w:r>
    </w:p>
    <w:p w14:paraId="7F0899C9" w14:textId="77777777" w:rsidR="00622E08" w:rsidRDefault="00425667" w:rsidP="0085430A">
      <w:pPr>
        <w:pStyle w:val="11"/>
        <w:numPr>
          <w:ilvl w:val="0"/>
          <w:numId w:val="8"/>
        </w:numPr>
        <w:tabs>
          <w:tab w:val="left" w:pos="1467"/>
        </w:tabs>
        <w:ind w:left="160" w:firstLine="620"/>
        <w:contextualSpacing/>
        <w:jc w:val="both"/>
      </w:pPr>
      <w:bookmarkStart w:id="98" w:name="bookmark102"/>
      <w:bookmarkEnd w:id="98"/>
      <w:r>
        <w:t>Осуществление иных полномочий в указанной сфере, предусмотренных действующим законодательством.</w:t>
      </w:r>
    </w:p>
    <w:p w14:paraId="0800AC10" w14:textId="77777777" w:rsidR="00622E08" w:rsidRDefault="00425667" w:rsidP="00A61D23">
      <w:pPr>
        <w:pStyle w:val="10"/>
        <w:keepNext/>
        <w:keepLines/>
        <w:spacing w:after="0"/>
        <w:ind w:left="160"/>
        <w:contextualSpacing/>
        <w:jc w:val="center"/>
      </w:pPr>
      <w:bookmarkStart w:id="99" w:name="bookmark103"/>
      <w:bookmarkStart w:id="100" w:name="bookmark104"/>
      <w:bookmarkStart w:id="101" w:name="bookmark105"/>
      <w:r>
        <w:t>5. Финансовое обеспечение осуществления деятельности по работе с детьми и молодежью.</w:t>
      </w:r>
      <w:bookmarkEnd w:id="99"/>
      <w:bookmarkEnd w:id="100"/>
      <w:bookmarkEnd w:id="101"/>
    </w:p>
    <w:p w14:paraId="1CD5858E" w14:textId="73409E04" w:rsidR="00622E08" w:rsidRDefault="00425667" w:rsidP="0085430A">
      <w:pPr>
        <w:pStyle w:val="11"/>
        <w:ind w:left="160" w:firstLine="560"/>
        <w:contextualSpacing/>
        <w:jc w:val="both"/>
      </w:pPr>
      <w:r>
        <w:t>5.1.</w:t>
      </w:r>
      <w:r w:rsidR="0079588D">
        <w:t xml:space="preserve"> </w:t>
      </w:r>
      <w:r>
        <w:t>Осуществление деятельности по работе с детьми и молодежью в поселении организуется в соответствии с законодательством Российской Федерации в пределах ассигнований, предусматриваемых в бюджете сельского поселения на организацию работы с детьми и молодежью.</w:t>
      </w:r>
    </w:p>
    <w:p w14:paraId="467164B7" w14:textId="3351396A" w:rsidR="00622E08" w:rsidRDefault="00425667" w:rsidP="0085430A">
      <w:pPr>
        <w:pStyle w:val="11"/>
        <w:ind w:firstLine="640"/>
        <w:contextualSpacing/>
        <w:jc w:val="both"/>
      </w:pPr>
      <w:r>
        <w:t xml:space="preserve">5.2. Финансирование деятельности по работе с детьми и молодежью </w:t>
      </w:r>
      <w:r w:rsidR="0079588D">
        <w:rPr>
          <w:smallCaps/>
        </w:rPr>
        <w:t>в</w:t>
      </w:r>
      <w:r>
        <w:rPr>
          <w:smallCaps/>
        </w:rPr>
        <w:t xml:space="preserve"> </w:t>
      </w:r>
      <w:r>
        <w:t>сельском поселении является расходным обязательством сельского поселения подлежащим исполнению за счет местного бюджета, а также иных дополнительных источников, не запрещенных законодательством.</w:t>
      </w:r>
    </w:p>
    <w:p w14:paraId="073188F1" w14:textId="77777777" w:rsidR="00622E08" w:rsidRDefault="00425667" w:rsidP="0085430A">
      <w:pPr>
        <w:pStyle w:val="11"/>
        <w:ind w:left="160" w:firstLine="480"/>
        <w:contextualSpacing/>
        <w:jc w:val="both"/>
      </w:pPr>
      <w:r>
        <w:t>5.3.</w:t>
      </w:r>
      <w:r w:rsidR="00A61D23">
        <w:t xml:space="preserve"> </w:t>
      </w:r>
      <w:r>
        <w:t>Организация мероприятий по работе с детьми и молодежью в сельском поселении, может осуществляться в форме разработки и реализации комплексных и целевых муниципальных программ по работе с детьми и молодежью, а также разделов в программах и подпрограммах.</w:t>
      </w:r>
    </w:p>
    <w:sectPr w:rsidR="00622E08" w:rsidSect="00DA5C77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AF03" w14:textId="77777777" w:rsidR="003E3BA3" w:rsidRDefault="003E3BA3" w:rsidP="00622E08">
      <w:r>
        <w:separator/>
      </w:r>
    </w:p>
  </w:endnote>
  <w:endnote w:type="continuationSeparator" w:id="0">
    <w:p w14:paraId="41FDC06D" w14:textId="77777777" w:rsidR="003E3BA3" w:rsidRDefault="003E3BA3" w:rsidP="0062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6191" w14:textId="77777777" w:rsidR="003E3BA3" w:rsidRDefault="003E3BA3"/>
  </w:footnote>
  <w:footnote w:type="continuationSeparator" w:id="0">
    <w:p w14:paraId="16868684" w14:textId="77777777" w:rsidR="003E3BA3" w:rsidRDefault="003E3B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DB4"/>
    <w:multiLevelType w:val="multilevel"/>
    <w:tmpl w:val="5740A8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0211E"/>
    <w:multiLevelType w:val="multilevel"/>
    <w:tmpl w:val="135E7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161075"/>
    <w:multiLevelType w:val="multilevel"/>
    <w:tmpl w:val="048009E4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B02F4"/>
    <w:multiLevelType w:val="multilevel"/>
    <w:tmpl w:val="D2C8EE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A20D91"/>
    <w:multiLevelType w:val="multilevel"/>
    <w:tmpl w:val="71AAF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036B2B"/>
    <w:multiLevelType w:val="multilevel"/>
    <w:tmpl w:val="4EC8C4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26029D"/>
    <w:multiLevelType w:val="multilevel"/>
    <w:tmpl w:val="F84873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D05C0F"/>
    <w:multiLevelType w:val="multilevel"/>
    <w:tmpl w:val="E33AD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575847">
    <w:abstractNumId w:val="1"/>
  </w:num>
  <w:num w:numId="2" w16cid:durableId="2075471007">
    <w:abstractNumId w:val="0"/>
  </w:num>
  <w:num w:numId="3" w16cid:durableId="803736472">
    <w:abstractNumId w:val="6"/>
  </w:num>
  <w:num w:numId="4" w16cid:durableId="922493156">
    <w:abstractNumId w:val="5"/>
  </w:num>
  <w:num w:numId="5" w16cid:durableId="689379558">
    <w:abstractNumId w:val="4"/>
  </w:num>
  <w:num w:numId="6" w16cid:durableId="41905173">
    <w:abstractNumId w:val="3"/>
  </w:num>
  <w:num w:numId="7" w16cid:durableId="338389671">
    <w:abstractNumId w:val="2"/>
  </w:num>
  <w:num w:numId="8" w16cid:durableId="1235431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08"/>
    <w:rsid w:val="00114D4D"/>
    <w:rsid w:val="001570E0"/>
    <w:rsid w:val="00184993"/>
    <w:rsid w:val="00363391"/>
    <w:rsid w:val="00365239"/>
    <w:rsid w:val="00396703"/>
    <w:rsid w:val="003E3BA3"/>
    <w:rsid w:val="00414FD8"/>
    <w:rsid w:val="00425667"/>
    <w:rsid w:val="004F23CF"/>
    <w:rsid w:val="005C5C34"/>
    <w:rsid w:val="00622E08"/>
    <w:rsid w:val="00696EDF"/>
    <w:rsid w:val="007019F4"/>
    <w:rsid w:val="007216DE"/>
    <w:rsid w:val="00785789"/>
    <w:rsid w:val="0079588D"/>
    <w:rsid w:val="007C3551"/>
    <w:rsid w:val="007D1A9D"/>
    <w:rsid w:val="0085430A"/>
    <w:rsid w:val="008A4EB1"/>
    <w:rsid w:val="009A1DA5"/>
    <w:rsid w:val="00A61D23"/>
    <w:rsid w:val="00A635CD"/>
    <w:rsid w:val="00A75BA9"/>
    <w:rsid w:val="00BD5E1E"/>
    <w:rsid w:val="00BE6759"/>
    <w:rsid w:val="00C15547"/>
    <w:rsid w:val="00CC3CB9"/>
    <w:rsid w:val="00D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6598"/>
  <w15:docId w15:val="{E23F8F4F-9612-4868-8770-EC70A172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22E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2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622E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622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622E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622E08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622E08"/>
    <w:pPr>
      <w:spacing w:after="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22E08"/>
    <w:pPr>
      <w:spacing w:after="580"/>
      <w:ind w:left="5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сновной текст1"/>
    <w:basedOn w:val="a"/>
    <w:link w:val="a3"/>
    <w:rsid w:val="00622E08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cp:lastModifiedBy>Admin</cp:lastModifiedBy>
  <cp:revision>4</cp:revision>
  <cp:lastPrinted>2025-08-26T11:38:00Z</cp:lastPrinted>
  <dcterms:created xsi:type="dcterms:W3CDTF">2025-08-26T09:47:00Z</dcterms:created>
  <dcterms:modified xsi:type="dcterms:W3CDTF">2025-09-16T05:34:00Z</dcterms:modified>
</cp:coreProperties>
</file>