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14F3" w14:textId="77777777" w:rsidR="00531B12" w:rsidRPr="00531B12" w:rsidRDefault="00531B12" w:rsidP="00531B1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ru-RU" w:bidi="ar-SA"/>
        </w:rPr>
        <w:drawing>
          <wp:inline distT="0" distB="0" distL="0" distR="0" wp14:anchorId="0533346B" wp14:editId="186EA2E6">
            <wp:extent cx="476250" cy="523875"/>
            <wp:effectExtent l="19050" t="0" r="0" b="0"/>
            <wp:docPr id="15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95ADC" w14:textId="77777777" w:rsidR="00531B12" w:rsidRPr="00531B12" w:rsidRDefault="00531B12" w:rsidP="00531B1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 w:bidi="ar-SA"/>
        </w:rPr>
      </w:pPr>
      <w:r w:rsidRPr="00531B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 w:bidi="ar-SA"/>
        </w:rPr>
        <w:t>ДМИТРОВСКИЙ СЕЛЬСКИЙ СОВЕТ</w:t>
      </w:r>
    </w:p>
    <w:p w14:paraId="441F86AF" w14:textId="77777777" w:rsidR="00531B12" w:rsidRPr="00531B12" w:rsidRDefault="00531B12" w:rsidP="00531B12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 w:bidi="ar-SA"/>
        </w:rPr>
      </w:pPr>
      <w:r w:rsidRPr="00531B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 w:bidi="ar-SA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531B12" w:rsidRPr="00531B12" w14:paraId="04839204" w14:textId="77777777" w:rsidTr="00C176A8">
        <w:trPr>
          <w:trHeight w:val="60"/>
        </w:trPr>
        <w:tc>
          <w:tcPr>
            <w:tcW w:w="104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D37A" w14:textId="77777777" w:rsidR="00531B12" w:rsidRPr="00531B12" w:rsidRDefault="00531B12" w:rsidP="00531B1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kern w:val="0"/>
                <w:sz w:val="28"/>
                <w:szCs w:val="28"/>
                <w:lang w:val="uk-UA" w:eastAsia="ar-SA" w:bidi="ar-SA"/>
              </w:rPr>
            </w:pPr>
          </w:p>
        </w:tc>
      </w:tr>
    </w:tbl>
    <w:p w14:paraId="46855AC0" w14:textId="2944DCC5" w:rsidR="00531B12" w:rsidRPr="00531B12" w:rsidRDefault="0088088C" w:rsidP="00531B12">
      <w:pPr>
        <w:widowControl w:val="0"/>
        <w:tabs>
          <w:tab w:val="left" w:pos="7155"/>
        </w:tabs>
        <w:suppressAutoHyphens w:val="0"/>
        <w:autoSpaceDN w:val="0"/>
        <w:adjustRightInd w:val="0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7</w:t>
      </w:r>
      <w:r w:rsidR="00531B12" w:rsidRPr="00531B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- сессия </w:t>
      </w:r>
      <w:r w:rsidR="00267B1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3</w:t>
      </w:r>
      <w:r w:rsidR="00531B12" w:rsidRPr="00531B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-го созыва</w:t>
      </w:r>
    </w:p>
    <w:p w14:paraId="1F4C9C2B" w14:textId="77777777" w:rsidR="00531B12" w:rsidRPr="00531B12" w:rsidRDefault="00531B12" w:rsidP="00531B12">
      <w:pPr>
        <w:widowControl w:val="0"/>
        <w:suppressAutoHyphens w:val="0"/>
        <w:autoSpaceDN w:val="0"/>
        <w:adjustRightInd w:val="0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РЕШЕНИЕ</w:t>
      </w:r>
    </w:p>
    <w:p w14:paraId="590FD897" w14:textId="48653109" w:rsidR="00531B12" w:rsidRPr="00531B12" w:rsidRDefault="00531B12" w:rsidP="00531B12">
      <w:pPr>
        <w:widowControl w:val="0"/>
        <w:tabs>
          <w:tab w:val="left" w:pos="4820"/>
        </w:tabs>
        <w:suppressAutoHyphens w:val="0"/>
        <w:autoSpaceDN w:val="0"/>
        <w:adjustRightInd w:val="0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от </w:t>
      </w: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>«</w:t>
      </w:r>
      <w:r w:rsidR="0088088C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>21</w:t>
      </w: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 xml:space="preserve">» </w:t>
      </w:r>
      <w:r w:rsidR="0088088C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>марта</w:t>
      </w: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 xml:space="preserve"> 202</w:t>
      </w:r>
      <w:r w:rsidR="00267B14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>5</w:t>
      </w: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u w:val="single"/>
          <w:lang w:eastAsia="ru-RU"/>
        </w:rPr>
        <w:t xml:space="preserve"> года </w:t>
      </w: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№ </w:t>
      </w:r>
      <w:r w:rsidR="0088088C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37</w:t>
      </w:r>
    </w:p>
    <w:p w14:paraId="4FF4F0D2" w14:textId="651D4677" w:rsidR="00531B12" w:rsidRDefault="00531B12" w:rsidP="00531B12">
      <w:pPr>
        <w:suppressAutoHyphens w:val="0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с. Дмитровка</w:t>
      </w:r>
    </w:p>
    <w:p w14:paraId="2F252B75" w14:textId="77777777" w:rsidR="00267B14" w:rsidRDefault="00267B14" w:rsidP="00531B12">
      <w:pPr>
        <w:suppressAutoHyphens w:val="0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</w:p>
    <w:p w14:paraId="02C78B93" w14:textId="77777777" w:rsidR="002A357A" w:rsidRPr="002A357A" w:rsidRDefault="002A357A" w:rsidP="00531B12">
      <w:pPr>
        <w:suppressAutoHyphens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Об утверждении стоимости услуг по погребению </w:t>
      </w:r>
    </w:p>
    <w:p w14:paraId="3C422D5E" w14:textId="77777777" w:rsidR="002A357A" w:rsidRPr="002A357A" w:rsidRDefault="002A357A" w:rsidP="002A357A">
      <w:pPr>
        <w:suppressAutoHyphens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на территории муниципального образования </w:t>
      </w:r>
    </w:p>
    <w:p w14:paraId="51D33402" w14:textId="77777777" w:rsidR="002A357A" w:rsidRPr="002A357A" w:rsidRDefault="00840450" w:rsidP="002A357A">
      <w:pPr>
        <w:suppressAutoHyphens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Дмитровское</w:t>
      </w:r>
      <w:r w:rsidR="002A357A"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сельское поселение Советского </w:t>
      </w:r>
    </w:p>
    <w:p w14:paraId="2E7F1ECC" w14:textId="5CF690B6" w:rsidR="002A357A" w:rsidRDefault="002A357A" w:rsidP="002A357A">
      <w:pPr>
        <w:suppressAutoHyphens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района Республики Крым на 202</w:t>
      </w:r>
      <w:r w:rsidR="00267B14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5</w:t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год</w:t>
      </w:r>
    </w:p>
    <w:p w14:paraId="7A1A7C3E" w14:textId="77777777" w:rsidR="00267B14" w:rsidRPr="002A357A" w:rsidRDefault="00267B14" w:rsidP="002A357A">
      <w:pPr>
        <w:suppressAutoHyphens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14:paraId="5DCD4B6E" w14:textId="161E3135" w:rsidR="002A357A" w:rsidRDefault="002A357A" w:rsidP="002A357A">
      <w:pPr>
        <w:widowControl w:val="0"/>
        <w:suppressAutoHyphens w:val="0"/>
        <w:autoSpaceDE w:val="0"/>
        <w:autoSpaceDN w:val="0"/>
        <w:adjustRightInd w:val="0"/>
        <w:spacing w:line="240" w:lineRule="auto"/>
        <w:ind w:left="0" w:firstLine="85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ru-RU" w:bidi="ar-SA"/>
        </w:rPr>
        <w:t xml:space="preserve"> 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В соответствии с Федеральным законом от 12.01.1996 №8-ФЗ погребении и похоронном деле», Законом Республики Крым от 30.12.2015 №200-ЗРК/2015 «О погребении и похоронном деле в Республике Крым», Федеральным законом от 06.10.2003 № 131-ФЗ «Об общих принципах организации местного самоуправления в Российской Федерации», </w:t>
      </w:r>
      <w:r w:rsidR="0088088C" w:rsidRP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постановлением Правительства РФ от 23 января 2025 года № 33 «Об утверждении коэффициента индексации выплат, пособий и компенсаций в 2025 году», приказом Государственного комитета по ценам и тарифам Республики Крым № </w:t>
      </w:r>
      <w:r w:rsid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10</w:t>
      </w:r>
      <w:r w:rsidR="0088088C" w:rsidRP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/</w:t>
      </w:r>
      <w:r w:rsid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88088C" w:rsidRP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от </w:t>
      </w:r>
      <w:r w:rsid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20</w:t>
      </w:r>
      <w:r w:rsidR="0088088C" w:rsidRP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марта 2025 года, 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Уставом муниципального образования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Дмитровское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сельское поселение Советского района Республики Крым,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Дмитровский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сельский совет </w:t>
      </w:r>
    </w:p>
    <w:p w14:paraId="5E437544" w14:textId="77777777" w:rsidR="00267B14" w:rsidRPr="002A357A" w:rsidRDefault="00267B14" w:rsidP="002A357A">
      <w:pPr>
        <w:widowControl w:val="0"/>
        <w:suppressAutoHyphens w:val="0"/>
        <w:autoSpaceDE w:val="0"/>
        <w:autoSpaceDN w:val="0"/>
        <w:adjustRightInd w:val="0"/>
        <w:spacing w:line="240" w:lineRule="auto"/>
        <w:ind w:left="0" w:firstLine="85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p w14:paraId="27D39434" w14:textId="262B586B" w:rsidR="002A357A" w:rsidRDefault="002A357A" w:rsidP="002A357A">
      <w:pPr>
        <w:widowControl w:val="0"/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РЕШИЛ:</w:t>
      </w:r>
    </w:p>
    <w:p w14:paraId="67EBCEB8" w14:textId="77777777" w:rsidR="00267B14" w:rsidRPr="002A357A" w:rsidRDefault="00267B14" w:rsidP="002A357A">
      <w:pPr>
        <w:widowControl w:val="0"/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p w14:paraId="7AE94F2D" w14:textId="3BD69564" w:rsidR="002A357A" w:rsidRDefault="002A357A" w:rsidP="002A357A">
      <w:pPr>
        <w:suppressAutoHyphens w:val="0"/>
        <w:spacing w:line="240" w:lineRule="auto"/>
        <w:ind w:left="0" w:firstLine="85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1.Утвердить стоимость услуг по погребению умерших (погибших) граждан, предоставляемых согласно гарантированному перечню услуг по погребению на территории муниципального образования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Дмитровское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сельское поселение Советского района Республики Крым на 202</w:t>
      </w:r>
      <w:r w:rsidR="00267B1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год:</w:t>
      </w:r>
    </w:p>
    <w:p w14:paraId="322DE808" w14:textId="77777777" w:rsidR="00267B14" w:rsidRPr="002A357A" w:rsidRDefault="00267B14" w:rsidP="002A357A">
      <w:pPr>
        <w:suppressAutoHyphens w:val="0"/>
        <w:spacing w:line="240" w:lineRule="auto"/>
        <w:ind w:left="0" w:firstLine="85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4C2C52" w:rsidRPr="002A357A" w14:paraId="1733A85B" w14:textId="77777777" w:rsidTr="00267B14">
        <w:trPr>
          <w:trHeight w:val="7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55AE1" w14:textId="77777777" w:rsidR="004C2C52" w:rsidRPr="004C2C52" w:rsidRDefault="004C2C52" w:rsidP="004C2C52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71AC48F8" w14:textId="77777777" w:rsidR="004C2C52" w:rsidRPr="004C2C52" w:rsidRDefault="004C2C52" w:rsidP="004C2C52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4D1F" w14:textId="77777777" w:rsidR="004C2C52" w:rsidRPr="004C2C52" w:rsidRDefault="004C2C52" w:rsidP="004C2C52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Стоимость, руб.</w:t>
            </w:r>
          </w:p>
        </w:tc>
      </w:tr>
      <w:tr w:rsidR="00F776E9" w:rsidRPr="002A357A" w14:paraId="76D5EBC2" w14:textId="77777777" w:rsidTr="00267B14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E7BE8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3744CC0" w14:textId="406B676D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1094" w14:textId="70B520FB" w:rsidR="00F776E9" w:rsidRPr="00267B14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221,06</w:t>
            </w:r>
          </w:p>
        </w:tc>
      </w:tr>
      <w:tr w:rsidR="00F776E9" w:rsidRPr="002A357A" w14:paraId="5CD16964" w14:textId="77777777" w:rsidTr="00267B14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26432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78A893C" w14:textId="41F69FF9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B00B" w14:textId="34BE925E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5499,28</w:t>
            </w:r>
          </w:p>
        </w:tc>
      </w:tr>
      <w:tr w:rsidR="00F776E9" w:rsidRPr="002A357A" w14:paraId="67075CAC" w14:textId="77777777" w:rsidTr="00267B14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0189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8D8C74C" w14:textId="2905022E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Гроб стандартный, строганный из материалов толщиной 25-32 мм, обитый внутри и снаружи тканью х/б с подушкой из стружки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2A957" w14:textId="135A9AC4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4400,81</w:t>
            </w:r>
          </w:p>
        </w:tc>
      </w:tr>
      <w:tr w:rsidR="00F776E9" w:rsidRPr="002A357A" w14:paraId="204F7766" w14:textId="77777777" w:rsidTr="00267B14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B2C2C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05A46DD" w14:textId="4B8AB89F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Инвентарная табличка с указанием ФИО, даты рождения и смерти, крест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4C94" w14:textId="562BE0D4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279,65</w:t>
            </w:r>
          </w:p>
        </w:tc>
      </w:tr>
      <w:tr w:rsidR="00F776E9" w:rsidRPr="002A357A" w14:paraId="0E5BE1B0" w14:textId="77777777" w:rsidTr="00267B14">
        <w:trPr>
          <w:trHeight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44F49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71826514" w14:textId="0A78935A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CADFF" w14:textId="35586ADC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818,82</w:t>
            </w:r>
          </w:p>
        </w:tc>
      </w:tr>
      <w:tr w:rsidR="00F776E9" w:rsidRPr="002A357A" w14:paraId="7F3962CA" w14:textId="77777777" w:rsidTr="00267B14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CC70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EC8EB09" w14:textId="39B979A7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Перевозка тела (останков) умершего к месту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D85F8" w14:textId="6017EF4B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2139,77</w:t>
            </w:r>
          </w:p>
        </w:tc>
      </w:tr>
      <w:tr w:rsidR="00F776E9" w:rsidRPr="002A357A" w14:paraId="4530DBF9" w14:textId="77777777" w:rsidTr="00267B14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FEE92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7C03560" w14:textId="60AF5526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Погребение умершего (погибшего) при рытье могилы экскаватором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71A7" w14:textId="4FA9B020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1305,26</w:t>
            </w:r>
          </w:p>
        </w:tc>
      </w:tr>
      <w:tr w:rsidR="00F776E9" w:rsidRPr="002A357A" w14:paraId="5F13875B" w14:textId="77777777" w:rsidTr="00267B14">
        <w:trPr>
          <w:trHeight w:val="7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3C428" w14:textId="77777777" w:rsidR="00F776E9" w:rsidRPr="004C2C52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A393788" w14:textId="1920C7C4" w:rsidR="00F776E9" w:rsidRPr="00F776E9" w:rsidRDefault="00F776E9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1FC4" w14:textId="5AA39F6F" w:rsidR="00F776E9" w:rsidRPr="00F776E9" w:rsidRDefault="00267B14" w:rsidP="00F776E9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9165,37</w:t>
            </w:r>
          </w:p>
        </w:tc>
      </w:tr>
    </w:tbl>
    <w:p w14:paraId="6034CF3D" w14:textId="77777777" w:rsidR="00267B14" w:rsidRDefault="00267B14" w:rsidP="002A357A">
      <w:pPr>
        <w:suppressAutoHyphens w:val="0"/>
        <w:spacing w:line="240" w:lineRule="auto"/>
        <w:ind w:left="0" w:firstLine="85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p w14:paraId="7C2FE010" w14:textId="3B54886A" w:rsidR="002A357A" w:rsidRPr="002A357A" w:rsidRDefault="002A357A" w:rsidP="002A357A">
      <w:pPr>
        <w:suppressAutoHyphens w:val="0"/>
        <w:spacing w:line="240" w:lineRule="auto"/>
        <w:ind w:left="0" w:firstLine="85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2.Утвердить стоимость услуг по погребению умерших (погибших) граждан, </w:t>
      </w:r>
      <w:r w:rsidRPr="002A357A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eastAsia="ru-RU" w:bidi="ar-SA"/>
        </w:rPr>
        <w:t>не имеющих супруга, близких родственников, иных родственников либо законного представителя умершего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, предоставляемых согласно гарантированному перечню услуг по погребению на территории муниципального образования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Дмитровское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сельское поселение Советского района Республики Крым на 202</w:t>
      </w:r>
      <w:r w:rsidR="0088088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год:</w:t>
      </w:r>
    </w:p>
    <w:p w14:paraId="53B3B288" w14:textId="77777777" w:rsidR="002A357A" w:rsidRPr="002A357A" w:rsidRDefault="002A357A" w:rsidP="002A357A">
      <w:pPr>
        <w:suppressAutoHyphens w:val="0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tbl>
      <w:tblPr>
        <w:tblW w:w="10345" w:type="dxa"/>
        <w:tblInd w:w="113" w:type="dxa"/>
        <w:tblLook w:val="04A0" w:firstRow="1" w:lastRow="0" w:firstColumn="1" w:lastColumn="0" w:noHBand="0" w:noVBand="1"/>
      </w:tblPr>
      <w:tblGrid>
        <w:gridCol w:w="1145"/>
        <w:gridCol w:w="7482"/>
        <w:gridCol w:w="1480"/>
        <w:gridCol w:w="238"/>
      </w:tblGrid>
      <w:tr w:rsidR="00267B14" w:rsidRPr="002A357A" w14:paraId="2B402A7D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B6D2" w14:textId="77777777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№ п/п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26806CE8" w14:textId="77777777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Наименование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678116" w14:textId="77777777" w:rsidR="00267B14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Стоимость,</w:t>
            </w:r>
          </w:p>
          <w:p w14:paraId="44C22810" w14:textId="7760609E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руб.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ED939" w14:textId="29E782E2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2A2184D4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BB86" w14:textId="7EDCC78D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BE8F3C6" w14:textId="0638A798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6A47AA" w14:textId="55B5C68B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221,06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C294" w14:textId="6787D7AF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26B8A81C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836B" w14:textId="21E7EEFB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64B87DF" w14:textId="0C8AFBEF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Облачение тела умершего (погибшего)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3EA542" w14:textId="398EA3FB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5499,28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85458" w14:textId="454C1E99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248E489E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602A1" w14:textId="40D9861D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86FA6C5" w14:textId="3969088C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AC5C98" w14:textId="303593B9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4400,81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8399" w14:textId="42568801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5B3813F4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4AC8B" w14:textId="4F0B0DEE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3.1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9DC0D7D" w14:textId="3CF1251B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Гроб стандартный, строганный из материалов толщиной 25-32 мм, обитый внутри и снаружи тканью х/б с подушкой из стружки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4AA4A7" w14:textId="1270FB3F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279,65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E48B4" w14:textId="4B68D89C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3752C6A3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26D6E" w14:textId="7BC44DE2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3.2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80CDD1F" w14:textId="4F6E4965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Инвентарная табличка с указанием ФИО, даты рождения и смерти, крест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1FE6F5" w14:textId="13636DF7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818,82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9EAA" w14:textId="1A9B5531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6FC91603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1DD3" w14:textId="58CC84C4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2D413D9" w14:textId="5E070754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Перевозка тела (останков) умершего к месту захоронения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C71D63" w14:textId="687E5A8B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2139,77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A50C2" w14:textId="66EC1AA5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5B55DD48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74BE" w14:textId="47268E03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2B1560C" w14:textId="2C2DA4F3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Погребение умершего (погибшего) при рытье могилы экскаватором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390A77" w14:textId="52648114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1305,26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EC69A" w14:textId="13BF1298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67B14" w:rsidRPr="002A357A" w14:paraId="770B702C" w14:textId="77777777" w:rsidTr="00267B14">
        <w:trPr>
          <w:trHeight w:val="39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6FD1C" w14:textId="08B7A7EC" w:rsidR="00267B14" w:rsidRPr="004C2C52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4C2C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74F8C880" w14:textId="7A9E3649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F776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0C8037" w14:textId="74B8BC65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9165,37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0D296" w14:textId="3B534861" w:rsidR="00267B14" w:rsidRPr="00F776E9" w:rsidRDefault="00267B14" w:rsidP="00267B14">
            <w:pPr>
              <w:suppressAutoHyphens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</w:tbl>
    <w:p w14:paraId="5B537A79" w14:textId="77777777" w:rsidR="002A357A" w:rsidRPr="002A357A" w:rsidRDefault="002A357A" w:rsidP="002A357A">
      <w:pPr>
        <w:suppressAutoHyphens w:val="0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 w:bidi="ar-SA"/>
        </w:rPr>
      </w:pPr>
    </w:p>
    <w:p w14:paraId="71703F13" w14:textId="77777777" w:rsidR="0088088C" w:rsidRDefault="002A357A" w:rsidP="0088088C">
      <w:pPr>
        <w:widowControl w:val="0"/>
        <w:spacing w:line="240" w:lineRule="auto"/>
        <w:ind w:left="0" w:firstLine="539"/>
        <w:rPr>
          <w:rFonts w:ascii="Times New Roman" w:eastAsia="Times New Roman" w:hAnsi="Times New Roman"/>
          <w:color w:val="171717"/>
          <w:kern w:val="0"/>
          <w:sz w:val="28"/>
          <w:szCs w:val="28"/>
          <w:lang w:eastAsia="ar-SA" w:bidi="ar-SA"/>
        </w:rPr>
      </w:pPr>
      <w:r w:rsidRPr="002A357A">
        <w:rPr>
          <w:rFonts w:ascii="Times New Roman" w:eastAsia="Times New Roman" w:hAnsi="Times New Roman"/>
          <w:color w:val="auto"/>
          <w:kern w:val="0"/>
          <w:sz w:val="28"/>
          <w:szCs w:val="28"/>
          <w:lang w:eastAsia="ar-SA" w:bidi="ar-SA"/>
        </w:rPr>
        <w:t xml:space="preserve">3. </w:t>
      </w:r>
      <w:r w:rsidR="0088088C" w:rsidRPr="0088088C">
        <w:rPr>
          <w:rFonts w:ascii="Times New Roman" w:eastAsia="Times New Roman" w:hAnsi="Times New Roman"/>
          <w:color w:val="171717"/>
          <w:kern w:val="0"/>
          <w:sz w:val="28"/>
          <w:szCs w:val="28"/>
          <w:lang w:eastAsia="ar-SA" w:bidi="ar-SA"/>
        </w:rPr>
        <w:t>Настоящее решение вступает в силу с момента обнародования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69CCE278" w14:textId="4A106144" w:rsidR="002A357A" w:rsidRPr="002A357A" w:rsidRDefault="00531B12" w:rsidP="0088088C">
      <w:pPr>
        <w:widowControl w:val="0"/>
        <w:spacing w:line="240" w:lineRule="auto"/>
        <w:ind w:left="0" w:firstLine="539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  <w:t xml:space="preserve">4. </w:t>
      </w:r>
      <w:r w:rsidR="002A357A"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  <w:t>Решение вступает в силу с момента его обнародования и применя</w:t>
      </w:r>
      <w:r w:rsidR="002A357A"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 w:bidi="ar-SA"/>
        </w:rPr>
        <w:t>ется</w:t>
      </w:r>
      <w:r w:rsidR="002A357A"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  <w:t xml:space="preserve"> к правоотношениям</w:t>
      </w:r>
      <w:r w:rsidR="002A357A"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ar-SA" w:bidi="ar-SA"/>
        </w:rPr>
        <w:t>,</w:t>
      </w:r>
      <w:r w:rsidR="002A357A"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  <w:t xml:space="preserve"> возникшим с 01.01.202</w:t>
      </w:r>
      <w:r w:rsidR="00267B1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  <w:t>5</w:t>
      </w:r>
      <w:r w:rsidR="002A357A"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ar-SA" w:bidi="ar-SA"/>
        </w:rPr>
        <w:t xml:space="preserve"> года.</w:t>
      </w:r>
    </w:p>
    <w:p w14:paraId="74190ADB" w14:textId="77777777" w:rsidR="002A357A" w:rsidRDefault="002A357A" w:rsidP="002A357A">
      <w:pPr>
        <w:suppressAutoHyphens w:val="0"/>
        <w:spacing w:line="240" w:lineRule="auto"/>
        <w:ind w:left="0" w:firstLine="708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исполнением настоящего решения возложить на постоянную комиссию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Дмитровского</w:t>
      </w:r>
      <w:r w:rsidRPr="002A357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сельского совета по социально-экономическим, земельным вопросам, вопросам планирования бюджета и финансо</w:t>
      </w:r>
      <w:r w:rsidR="00531B1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в, благоустройству и экологии.</w:t>
      </w:r>
    </w:p>
    <w:p w14:paraId="4C27B259" w14:textId="77777777" w:rsidR="0088088C" w:rsidRDefault="002A357A" w:rsidP="002A357A">
      <w:pPr>
        <w:suppressAutoHyphens w:val="0"/>
        <w:spacing w:line="240" w:lineRule="auto"/>
        <w:ind w:left="284" w:firstLine="0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Дмитровского</w:t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сельского</w:t>
      </w:r>
    </w:p>
    <w:p w14:paraId="59504B0E" w14:textId="29F1DD3F" w:rsidR="002A357A" w:rsidRPr="002A357A" w:rsidRDefault="002A357A" w:rsidP="002A357A">
      <w:pPr>
        <w:suppressAutoHyphens w:val="0"/>
        <w:spacing w:line="240" w:lineRule="auto"/>
        <w:ind w:left="284" w:firstLine="0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совета-глава администрации </w:t>
      </w:r>
    </w:p>
    <w:p w14:paraId="785C3A3D" w14:textId="77777777" w:rsidR="002A357A" w:rsidRPr="002A357A" w:rsidRDefault="002A357A" w:rsidP="002A357A">
      <w:pPr>
        <w:suppressAutoHyphens w:val="0"/>
        <w:spacing w:line="240" w:lineRule="auto"/>
        <w:ind w:left="284" w:firstLine="0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Дмитровского</w:t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сельского поселения</w:t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ab/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ab/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ab/>
      </w:r>
      <w:r w:rsidR="00531B12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ab/>
      </w:r>
      <w:r w:rsidRPr="002A357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 w:bidi="ar-SA"/>
        </w:rPr>
        <w:t>Д.А.Ефременко</w:t>
      </w:r>
    </w:p>
    <w:sectPr w:rsidR="002A357A" w:rsidRPr="002A357A" w:rsidSect="00267B14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96E"/>
    <w:multiLevelType w:val="hybridMultilevel"/>
    <w:tmpl w:val="17EACC30"/>
    <w:lvl w:ilvl="0" w:tplc="FB06CEC8">
      <w:start w:val="1"/>
      <w:numFmt w:val="decimal"/>
      <w:lvlText w:val="%1."/>
      <w:lvlJc w:val="left"/>
      <w:pPr>
        <w:ind w:left="113" w:hanging="3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4A5C224A">
      <w:start w:val="1"/>
      <w:numFmt w:val="decimal"/>
      <w:lvlText w:val="%2."/>
      <w:lvlJc w:val="left"/>
      <w:pPr>
        <w:ind w:left="113" w:hanging="34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CE62101E">
      <w:numFmt w:val="bullet"/>
      <w:lvlText w:val="•"/>
      <w:lvlJc w:val="left"/>
      <w:pPr>
        <w:ind w:left="2184" w:hanging="345"/>
      </w:pPr>
      <w:rPr>
        <w:lang w:val="en-US" w:eastAsia="en-US" w:bidi="en-US"/>
      </w:rPr>
    </w:lvl>
    <w:lvl w:ilvl="3" w:tplc="ACDAA716">
      <w:numFmt w:val="bullet"/>
      <w:lvlText w:val="•"/>
      <w:lvlJc w:val="left"/>
      <w:pPr>
        <w:ind w:left="3217" w:hanging="345"/>
      </w:pPr>
      <w:rPr>
        <w:lang w:val="en-US" w:eastAsia="en-US" w:bidi="en-US"/>
      </w:rPr>
    </w:lvl>
    <w:lvl w:ilvl="4" w:tplc="988CDF78">
      <w:numFmt w:val="bullet"/>
      <w:lvlText w:val="•"/>
      <w:lvlJc w:val="left"/>
      <w:pPr>
        <w:ind w:left="4249" w:hanging="345"/>
      </w:pPr>
      <w:rPr>
        <w:lang w:val="en-US" w:eastAsia="en-US" w:bidi="en-US"/>
      </w:rPr>
    </w:lvl>
    <w:lvl w:ilvl="5" w:tplc="89A4EB0A">
      <w:numFmt w:val="bullet"/>
      <w:lvlText w:val="•"/>
      <w:lvlJc w:val="left"/>
      <w:pPr>
        <w:ind w:left="5282" w:hanging="345"/>
      </w:pPr>
      <w:rPr>
        <w:lang w:val="en-US" w:eastAsia="en-US" w:bidi="en-US"/>
      </w:rPr>
    </w:lvl>
    <w:lvl w:ilvl="6" w:tplc="6464C7F6">
      <w:numFmt w:val="bullet"/>
      <w:lvlText w:val="•"/>
      <w:lvlJc w:val="left"/>
      <w:pPr>
        <w:ind w:left="6314" w:hanging="345"/>
      </w:pPr>
      <w:rPr>
        <w:lang w:val="en-US" w:eastAsia="en-US" w:bidi="en-US"/>
      </w:rPr>
    </w:lvl>
    <w:lvl w:ilvl="7" w:tplc="BF8AA976">
      <w:numFmt w:val="bullet"/>
      <w:lvlText w:val="•"/>
      <w:lvlJc w:val="left"/>
      <w:pPr>
        <w:ind w:left="7346" w:hanging="345"/>
      </w:pPr>
      <w:rPr>
        <w:lang w:val="en-US" w:eastAsia="en-US" w:bidi="en-US"/>
      </w:rPr>
    </w:lvl>
    <w:lvl w:ilvl="8" w:tplc="99781DCA">
      <w:numFmt w:val="bullet"/>
      <w:lvlText w:val="•"/>
      <w:lvlJc w:val="left"/>
      <w:pPr>
        <w:ind w:left="8379" w:hanging="345"/>
      </w:pPr>
      <w:rPr>
        <w:lang w:val="en-US" w:eastAsia="en-US" w:bidi="en-US"/>
      </w:rPr>
    </w:lvl>
  </w:abstractNum>
  <w:num w:numId="1" w16cid:durableId="141566840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57A"/>
    <w:rsid w:val="00267B14"/>
    <w:rsid w:val="002A357A"/>
    <w:rsid w:val="00324895"/>
    <w:rsid w:val="00395CD1"/>
    <w:rsid w:val="003F740C"/>
    <w:rsid w:val="00420944"/>
    <w:rsid w:val="00421A6D"/>
    <w:rsid w:val="004C22F8"/>
    <w:rsid w:val="004C2C52"/>
    <w:rsid w:val="00531B12"/>
    <w:rsid w:val="006F0868"/>
    <w:rsid w:val="00840450"/>
    <w:rsid w:val="0088088C"/>
    <w:rsid w:val="008847A7"/>
    <w:rsid w:val="009B08B0"/>
    <w:rsid w:val="009F449D"/>
    <w:rsid w:val="00A04626"/>
    <w:rsid w:val="00A67D73"/>
    <w:rsid w:val="00CD28FF"/>
    <w:rsid w:val="00D72C81"/>
    <w:rsid w:val="00EB1E25"/>
    <w:rsid w:val="00F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3809"/>
  <w15:docId w15:val="{C8A38298-1A1E-4F01-9832-127F820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7A"/>
    <w:pPr>
      <w:suppressAutoHyphens/>
      <w:spacing w:after="0" w:line="100" w:lineRule="atLeast"/>
      <w:ind w:left="709" w:firstLine="709"/>
      <w:jc w:val="both"/>
    </w:pPr>
    <w:rPr>
      <w:rFonts w:ascii="Calibri" w:eastAsia="SimSun" w:hAnsi="Calibri" w:cs="Calibr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57A"/>
    <w:rPr>
      <w:color w:val="0563C1"/>
      <w:u w:val="single"/>
    </w:rPr>
  </w:style>
  <w:style w:type="paragraph" w:styleId="a4">
    <w:name w:val="Body Text"/>
    <w:basedOn w:val="a"/>
    <w:link w:val="a5"/>
    <w:rsid w:val="002A357A"/>
    <w:pPr>
      <w:widowControl w:val="0"/>
      <w:spacing w:after="120"/>
      <w:ind w:left="0" w:firstLine="0"/>
      <w:jc w:val="left"/>
    </w:pPr>
    <w:rPr>
      <w:rFonts w:ascii="Times New Roman" w:eastAsia="Andale Sans UI" w:hAnsi="Times New Roman"/>
    </w:rPr>
  </w:style>
  <w:style w:type="character" w:customStyle="1" w:styleId="a5">
    <w:name w:val="Основной текст Знак"/>
    <w:basedOn w:val="a0"/>
    <w:link w:val="a4"/>
    <w:rsid w:val="002A357A"/>
    <w:rPr>
      <w:rFonts w:ascii="Times New Roman" w:eastAsia="Andale Sans UI" w:hAnsi="Times New Roman" w:cs="Calibri"/>
      <w:color w:val="00000A"/>
      <w:kern w:val="1"/>
      <w:sz w:val="24"/>
      <w:szCs w:val="24"/>
      <w:lang w:eastAsia="hi-IN" w:bidi="hi-IN"/>
    </w:rPr>
  </w:style>
  <w:style w:type="paragraph" w:customStyle="1" w:styleId="1">
    <w:name w:val="Название объекта1"/>
    <w:basedOn w:val="a"/>
    <w:rsid w:val="002A357A"/>
    <w:pPr>
      <w:ind w:left="0" w:firstLine="0"/>
      <w:jc w:val="center"/>
    </w:pPr>
    <w:rPr>
      <w:rFonts w:ascii="Times New Roman" w:eastAsia="Times New Roman" w:hAnsi="Times New Roman"/>
      <w:b/>
      <w:bCs/>
      <w:sz w:val="28"/>
    </w:rPr>
  </w:style>
  <w:style w:type="paragraph" w:customStyle="1" w:styleId="Default">
    <w:name w:val="Default"/>
    <w:rsid w:val="002A3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2A357A"/>
    <w:pPr>
      <w:widowControl w:val="0"/>
      <w:suppressAutoHyphens w:val="0"/>
      <w:autoSpaceDE w:val="0"/>
      <w:autoSpaceDN w:val="0"/>
      <w:spacing w:line="240" w:lineRule="auto"/>
      <w:ind w:left="113" w:right="115" w:firstLine="542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31B1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31B12"/>
    <w:rPr>
      <w:rFonts w:ascii="Tahoma" w:eastAsia="SimSun" w:hAnsi="Tahoma" w:cs="Mangal"/>
      <w:color w:val="00000A"/>
      <w:kern w:val="1"/>
      <w:sz w:val="16"/>
      <w:szCs w:val="14"/>
      <w:lang w:eastAsia="hi-IN" w:bidi="hi-IN"/>
    </w:rPr>
  </w:style>
  <w:style w:type="character" w:styleId="a9">
    <w:name w:val="Unresolved Mention"/>
    <w:basedOn w:val="a0"/>
    <w:uiPriority w:val="99"/>
    <w:semiHidden/>
    <w:unhideWhenUsed/>
    <w:rsid w:val="0026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13</cp:revision>
  <cp:lastPrinted>2025-03-21T12:23:00Z</cp:lastPrinted>
  <dcterms:created xsi:type="dcterms:W3CDTF">2021-02-08T14:18:00Z</dcterms:created>
  <dcterms:modified xsi:type="dcterms:W3CDTF">2025-03-21T12:23:00Z</dcterms:modified>
</cp:coreProperties>
</file>