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75C1" w14:textId="77777777" w:rsidR="00440143" w:rsidRDefault="00000000">
      <w:pPr>
        <w:spacing w:before="72" w:line="276" w:lineRule="auto"/>
        <w:ind w:left="866" w:right="695" w:hanging="27"/>
        <w:jc w:val="both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исполнении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профилактики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рисков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причинения вреда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(ущерба)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охраняемым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законом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ценностям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осуществлении муниципального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 сфере благоустройства на территории</w:t>
      </w:r>
    </w:p>
    <w:p w14:paraId="0DAF465B" w14:textId="138A66B1" w:rsidR="00440143" w:rsidRDefault="00487A2A">
      <w:pPr>
        <w:spacing w:before="1" w:line="278" w:lineRule="auto"/>
        <w:ind w:left="4112" w:right="450" w:hanging="3512"/>
        <w:jc w:val="both"/>
        <w:rPr>
          <w:b/>
          <w:sz w:val="28"/>
        </w:rPr>
      </w:pPr>
      <w:r>
        <w:rPr>
          <w:b/>
          <w:sz w:val="28"/>
        </w:rPr>
        <w:t>Дмитровского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Республики Крым за 2023 год.</w:t>
      </w:r>
    </w:p>
    <w:p w14:paraId="182AD15A" w14:textId="6A3F58F6" w:rsidR="00440143" w:rsidRDefault="00000000">
      <w:pPr>
        <w:pStyle w:val="a3"/>
        <w:spacing w:before="189" w:line="276" w:lineRule="auto"/>
        <w:ind w:right="136" w:firstLine="566"/>
      </w:pPr>
      <w:r>
        <w:t>Постановлением администрации</w:t>
      </w:r>
      <w:r>
        <w:rPr>
          <w:spacing w:val="40"/>
        </w:rPr>
        <w:t xml:space="preserve"> </w:t>
      </w:r>
      <w:r w:rsidR="00487A2A">
        <w:t>Дмитровского</w:t>
      </w:r>
      <w:r>
        <w:t xml:space="preserve"> сельского поселения Советского района Республики Крым </w:t>
      </w:r>
      <w:r w:rsidR="00AA2975">
        <w:rPr>
          <w:lang w:eastAsia="ru-RU"/>
        </w:rPr>
        <w:t>от 04.11.2022 № 175 «</w:t>
      </w:r>
      <w:r w:rsidR="00AA2975" w:rsidRPr="003079EF">
        <w:rPr>
          <w:lang w:eastAsia="ru-RU"/>
        </w:rPr>
        <w:t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на территории Дмитровского сельского поселения Советского района Республики Крым</w:t>
      </w:r>
      <w:r w:rsidR="00AA2975">
        <w:rPr>
          <w:lang w:eastAsia="ru-RU"/>
        </w:rPr>
        <w:t>»</w:t>
      </w:r>
      <w:r>
        <w:t>.</w:t>
      </w:r>
    </w:p>
    <w:p w14:paraId="770E1EB4" w14:textId="77777777" w:rsidR="002A5BC0" w:rsidRDefault="002A5BC0" w:rsidP="002A5BC0">
      <w:pPr>
        <w:pStyle w:val="a3"/>
        <w:spacing w:before="201" w:line="276" w:lineRule="auto"/>
        <w:ind w:right="137" w:firstLine="566"/>
      </w:pPr>
      <w:r>
        <w:t xml:space="preserve">Во исполнение программы в течение 2023 года на официальном сайте администрации Дмитровского сельского поселения Советского района Республики Крым </w:t>
      </w:r>
      <w:bookmarkStart w:id="0" w:name="_Hlk190874602"/>
      <w:r>
        <w:t>–</w:t>
      </w:r>
      <w:bookmarkStart w:id="1" w:name="_Hlk190874471"/>
      <w:r>
        <w:fldChar w:fldCharType="begin"/>
      </w:r>
      <w:r>
        <w:instrText>HYPERLINK "https://krasnogvardeyskoe.rk.gov.ru/" \h</w:instrText>
      </w:r>
      <w:r>
        <w:fldChar w:fldCharType="separate"/>
      </w:r>
      <w:bookmarkStart w:id="2" w:name="_Hlk190874505"/>
      <w:bookmarkStart w:id="3" w:name="_Hlk190874444"/>
      <w:r>
        <w:rPr>
          <w:color w:val="0000FF"/>
          <w:u w:val="single" w:color="0000FF"/>
        </w:rPr>
        <w:t>https://</w:t>
      </w:r>
      <w:bookmarkEnd w:id="3"/>
      <w:r>
        <w:fldChar w:fldCharType="begin"/>
      </w:r>
      <w:r>
        <w:instrText xml:space="preserve"> HYPERLINK "mailto:</w:instrText>
      </w:r>
      <w:r w:rsidRPr="002A5BC0">
        <w:instrText>dmitrovskoesp@sovmo.rk.gov.ru</w:instrText>
      </w:r>
      <w:r>
        <w:instrText xml:space="preserve">" </w:instrText>
      </w:r>
      <w:r>
        <w:fldChar w:fldCharType="separate"/>
      </w:r>
      <w:r w:rsidRPr="00494248">
        <w:rPr>
          <w:rStyle w:val="a5"/>
        </w:rPr>
        <w:t>dmitrovskoesp@sovmo.rk.gov.ru</w:t>
      </w:r>
      <w:r>
        <w:fldChar w:fldCharType="end"/>
      </w:r>
      <w:bookmarkEnd w:id="2"/>
      <w:r>
        <w:rPr>
          <w:color w:val="0000FF"/>
          <w:u w:val="single" w:color="0000FF"/>
        </w:rPr>
        <w:fldChar w:fldCharType="end"/>
      </w:r>
      <w:bookmarkEnd w:id="0"/>
      <w:bookmarkEnd w:id="1"/>
      <w:r>
        <w:rPr>
          <w:color w:val="0000FF"/>
        </w:rPr>
        <w:t xml:space="preserve"> </w:t>
      </w:r>
      <w:r>
        <w:t>в разделе «Муниципальный контроль»</w:t>
      </w:r>
      <w:r>
        <w:rPr>
          <w:spacing w:val="40"/>
        </w:rPr>
        <w:t xml:space="preserve"> </w:t>
      </w:r>
      <w:r>
        <w:t>размещались нормативные правовые акты, содержащие обязательные требования,</w:t>
      </w:r>
      <w:r>
        <w:rPr>
          <w:spacing w:val="40"/>
        </w:rPr>
        <w:t xml:space="preserve"> </w:t>
      </w:r>
      <w:r>
        <w:t>оценка соблюдения которых является предметом муниципального контроля, доклады.</w:t>
      </w:r>
    </w:p>
    <w:p w14:paraId="5572ACF3" w14:textId="2F8E5968" w:rsidR="00440143" w:rsidRDefault="00000000" w:rsidP="00487A2A">
      <w:pPr>
        <w:pStyle w:val="a3"/>
        <w:spacing w:before="200"/>
        <w:ind w:right="135" w:firstLine="566"/>
        <w:rPr>
          <w:rFonts w:ascii="Calibri" w:hAnsi="Calibri"/>
        </w:rPr>
      </w:pPr>
      <w:r>
        <w:t>Муниципальные</w:t>
      </w:r>
      <w:r>
        <w:rPr>
          <w:spacing w:val="-2"/>
        </w:rPr>
        <w:t xml:space="preserve"> </w:t>
      </w:r>
      <w:r>
        <w:t>правовые акты в</w:t>
      </w:r>
      <w:r>
        <w:rPr>
          <w:spacing w:val="-2"/>
        </w:rPr>
        <w:t xml:space="preserve"> </w:t>
      </w:r>
      <w:r>
        <w:t>сфере муниципального контроля, принятые</w:t>
      </w:r>
      <w:r>
        <w:rPr>
          <w:spacing w:val="40"/>
        </w:rPr>
        <w:t xml:space="preserve"> </w:t>
      </w:r>
      <w:r>
        <w:t>в 2023 году опубликованы</w:t>
      </w:r>
      <w:r>
        <w:rPr>
          <w:spacing w:val="40"/>
        </w:rPr>
        <w:t xml:space="preserve"> </w:t>
      </w:r>
      <w:r>
        <w:t>на портале Правительства Республики Крым в информационно-телекоммуникационной</w:t>
      </w:r>
      <w:r>
        <w:rPr>
          <w:spacing w:val="70"/>
        </w:rPr>
        <w:t xml:space="preserve"> </w:t>
      </w:r>
      <w:r>
        <w:t>сети</w:t>
      </w:r>
      <w:r>
        <w:rPr>
          <w:spacing w:val="73"/>
        </w:rPr>
        <w:t xml:space="preserve"> </w:t>
      </w:r>
      <w:r>
        <w:t>«Интернет»</w:t>
      </w:r>
      <w:r>
        <w:rPr>
          <w:spacing w:val="72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2"/>
        </w:rPr>
        <w:t>разделе</w:t>
      </w:r>
      <w:r w:rsidR="00487A2A">
        <w:rPr>
          <w:spacing w:val="-2"/>
        </w:rPr>
        <w:t xml:space="preserve"> </w:t>
      </w:r>
      <w:r>
        <w:t>«Муниципальные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Советского района</w:t>
      </w:r>
      <w:r>
        <w:rPr>
          <w:spacing w:val="-1"/>
        </w:rPr>
        <w:t xml:space="preserve"> </w:t>
      </w:r>
      <w:r>
        <w:t>«</w:t>
      </w:r>
      <w:r w:rsidR="00487A2A">
        <w:t>Дмитровское</w:t>
      </w:r>
      <w:r>
        <w:rPr>
          <w:spacing w:val="-1"/>
        </w:rPr>
        <w:t xml:space="preserve"> </w:t>
      </w:r>
      <w:r>
        <w:t xml:space="preserve">сельское поселение» (доступ к официальной интернет - странице по адресу </w:t>
      </w:r>
      <w:hyperlink r:id="rId4">
        <w:r>
          <w:rPr>
            <w:color w:val="0000FF"/>
            <w:spacing w:val="-2"/>
            <w:u w:val="single" w:color="0000FF"/>
          </w:rPr>
          <w:t>http://sovmo.rk.gov.ru</w:t>
        </w:r>
      </w:hyperlink>
      <w:r>
        <w:rPr>
          <w:rFonts w:ascii="Calibri" w:hAnsi="Calibri"/>
          <w:spacing w:val="-2"/>
        </w:rPr>
        <w:t>).</w:t>
      </w:r>
    </w:p>
    <w:p w14:paraId="2B61BDA5" w14:textId="77777777" w:rsidR="00440143" w:rsidRDefault="00000000">
      <w:pPr>
        <w:pStyle w:val="a3"/>
        <w:ind w:right="136" w:firstLine="566"/>
      </w:pPr>
      <w:bookmarkStart w:id="4" w:name="_Hlk190874645"/>
      <w:r>
        <w:t>Адресного информирования юридических лиц, индивидуальных предпринимателей по вопросам соблюдения обязательных требований не проводилось ввиду отсутствия обращений юридических лиц и</w:t>
      </w:r>
      <w:r>
        <w:rPr>
          <w:spacing w:val="40"/>
        </w:rPr>
        <w:t xml:space="preserve"> </w:t>
      </w:r>
      <w:r>
        <w:t xml:space="preserve">индивидуальных </w:t>
      </w:r>
      <w:r>
        <w:rPr>
          <w:spacing w:val="-2"/>
        </w:rPr>
        <w:t>предпринимателей.</w:t>
      </w:r>
    </w:p>
    <w:p w14:paraId="5FB534D6" w14:textId="77777777" w:rsidR="00440143" w:rsidRDefault="00000000" w:rsidP="00487A2A">
      <w:pPr>
        <w:pStyle w:val="a3"/>
        <w:ind w:firstLine="566"/>
      </w:pPr>
      <w:r>
        <w:t>Проведено обобщение практики осуществления муниципального контроля, которое приведено в докладе об осуществлении муниципального контроля за 2023 год.</w:t>
      </w:r>
    </w:p>
    <w:p w14:paraId="45B8E409" w14:textId="7DB8A0EA" w:rsidR="00440143" w:rsidRDefault="00487A2A" w:rsidP="00487A2A">
      <w:pPr>
        <w:pStyle w:val="a3"/>
        <w:tabs>
          <w:tab w:val="left" w:pos="567"/>
          <w:tab w:val="left" w:pos="4990"/>
          <w:tab w:val="left" w:pos="6560"/>
          <w:tab w:val="left" w:pos="8445"/>
          <w:tab w:val="left" w:pos="10067"/>
        </w:tabs>
      </w:pPr>
      <w:r>
        <w:rPr>
          <w:spacing w:val="-2"/>
        </w:rPr>
        <w:tab/>
        <w:t>Предостережений</w:t>
      </w:r>
      <w:r>
        <w:t xml:space="preserve"> </w:t>
      </w:r>
      <w:r>
        <w:rPr>
          <w:spacing w:val="-10"/>
        </w:rPr>
        <w:t>о</w:t>
      </w:r>
      <w:r>
        <w:t xml:space="preserve"> </w:t>
      </w:r>
      <w:r>
        <w:rPr>
          <w:spacing w:val="-2"/>
        </w:rPr>
        <w:t>недопустимости</w:t>
      </w:r>
      <w:r>
        <w:t xml:space="preserve"> </w:t>
      </w:r>
      <w:r>
        <w:rPr>
          <w:spacing w:val="-2"/>
        </w:rPr>
        <w:t>нарушения</w:t>
      </w:r>
      <w:r>
        <w:t xml:space="preserve"> </w:t>
      </w:r>
      <w:r>
        <w:rPr>
          <w:spacing w:val="-2"/>
        </w:rPr>
        <w:t>обязательных</w:t>
      </w:r>
      <w:r>
        <w:t xml:space="preserve"> </w:t>
      </w:r>
      <w:r>
        <w:rPr>
          <w:spacing w:val="-2"/>
        </w:rPr>
        <w:t>требований</w:t>
      </w:r>
      <w:r>
        <w:t xml:space="preserve"> </w:t>
      </w:r>
      <w:r>
        <w:rPr>
          <w:spacing w:val="-10"/>
        </w:rPr>
        <w:t xml:space="preserve">в </w:t>
      </w:r>
      <w:r>
        <w:t>отчетный период не выдавалось.</w:t>
      </w:r>
    </w:p>
    <w:p w14:paraId="6111157E" w14:textId="2A3E69FD" w:rsidR="00440143" w:rsidRDefault="00000000" w:rsidP="00487A2A">
      <w:pPr>
        <w:pStyle w:val="a3"/>
        <w:spacing w:line="242" w:lineRule="auto"/>
        <w:ind w:firstLine="565"/>
      </w:pPr>
      <w:r>
        <w:t>Таким образом,</w:t>
      </w:r>
      <w:r>
        <w:rPr>
          <w:spacing w:val="40"/>
        </w:rPr>
        <w:t xml:space="preserve"> </w:t>
      </w:r>
      <w:r>
        <w:t>программа</w:t>
      </w:r>
      <w:r w:rsidR="00487A2A">
        <w:t xml:space="preserve"> </w:t>
      </w:r>
      <w:r>
        <w:t>реализована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 объеме, является эффективной и результативной.</w:t>
      </w:r>
    </w:p>
    <w:bookmarkEnd w:id="4"/>
    <w:p w14:paraId="1EE02D73" w14:textId="77777777" w:rsidR="002A5BC0" w:rsidRDefault="002A5BC0" w:rsidP="00487A2A">
      <w:pPr>
        <w:ind w:left="2" w:right="2915"/>
        <w:rPr>
          <w:b/>
          <w:sz w:val="28"/>
        </w:rPr>
      </w:pPr>
    </w:p>
    <w:p w14:paraId="5CCD30A7" w14:textId="5CC8CFFE" w:rsidR="00487A2A" w:rsidRDefault="00000000" w:rsidP="00487A2A">
      <w:pPr>
        <w:ind w:left="2" w:right="2915"/>
        <w:rPr>
          <w:b/>
          <w:spacing w:val="-11"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3"/>
          <w:sz w:val="28"/>
        </w:rPr>
        <w:t xml:space="preserve"> </w:t>
      </w:r>
      <w:r w:rsidR="00487A2A">
        <w:rPr>
          <w:b/>
          <w:sz w:val="28"/>
        </w:rPr>
        <w:t>Дмитровского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</w:p>
    <w:p w14:paraId="67727603" w14:textId="08B68306" w:rsidR="00440143" w:rsidRDefault="00000000" w:rsidP="00487A2A">
      <w:pPr>
        <w:ind w:left="2" w:right="2915"/>
        <w:rPr>
          <w:b/>
          <w:sz w:val="28"/>
        </w:rPr>
      </w:pPr>
      <w:r>
        <w:rPr>
          <w:b/>
          <w:sz w:val="28"/>
        </w:rPr>
        <w:t>совета- Глава администрации</w:t>
      </w:r>
    </w:p>
    <w:p w14:paraId="2D2638DE" w14:textId="1BD73EE6" w:rsidR="00440143" w:rsidRDefault="00487A2A" w:rsidP="00487A2A">
      <w:pPr>
        <w:tabs>
          <w:tab w:val="left" w:pos="7649"/>
        </w:tabs>
        <w:spacing w:line="321" w:lineRule="exact"/>
        <w:ind w:left="2"/>
        <w:rPr>
          <w:b/>
          <w:sz w:val="28"/>
        </w:rPr>
      </w:pPr>
      <w:r>
        <w:rPr>
          <w:b/>
          <w:sz w:val="28"/>
        </w:rPr>
        <w:t>Дмитровского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  <w:r>
        <w:rPr>
          <w:b/>
          <w:sz w:val="28"/>
        </w:rPr>
        <w:tab/>
      </w:r>
      <w:proofErr w:type="spellStart"/>
      <w:r>
        <w:rPr>
          <w:b/>
          <w:spacing w:val="-2"/>
          <w:sz w:val="28"/>
        </w:rPr>
        <w:t>Д.А.Ефременко</w:t>
      </w:r>
      <w:proofErr w:type="spellEnd"/>
    </w:p>
    <w:sectPr w:rsidR="00440143">
      <w:type w:val="continuous"/>
      <w:pgSz w:w="11910" w:h="16840"/>
      <w:pgMar w:top="10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43"/>
    <w:rsid w:val="002A5BC0"/>
    <w:rsid w:val="00440143"/>
    <w:rsid w:val="00487A2A"/>
    <w:rsid w:val="00A22B91"/>
    <w:rsid w:val="00A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E768"/>
  <w15:docId w15:val="{36FE3AA9-2C9F-4CCC-87EE-CAFBDFE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4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87A2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87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vmo.rk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5</cp:revision>
  <dcterms:created xsi:type="dcterms:W3CDTF">2025-02-19T13:15:00Z</dcterms:created>
  <dcterms:modified xsi:type="dcterms:W3CDTF">2025-02-19T13:36:00Z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