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5C" w:rsidRPr="006B695C" w:rsidRDefault="006B695C" w:rsidP="006B69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B6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6B695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581025"/>
            <wp:effectExtent l="0" t="0" r="9525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9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6B695C" w:rsidRPr="006B695C" w:rsidRDefault="006B695C" w:rsidP="006B6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9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A2A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ДМИТРО</w:t>
      </w:r>
      <w:r w:rsidRPr="006B69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ВСКОГО СЕЛЬСКОГО ПОСЕЛЕНИЯ СОВЕТСКОГО РАЙОНА  РЕСПУБЛИКИ КРЫМ</w:t>
      </w:r>
    </w:p>
    <w:p w:rsidR="006B695C" w:rsidRPr="006B695C" w:rsidRDefault="006B695C" w:rsidP="006B69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6B695C" w:rsidRPr="006B695C" w:rsidTr="0089337A">
        <w:tc>
          <w:tcPr>
            <w:tcW w:w="5070" w:type="dxa"/>
            <w:hideMark/>
          </w:tcPr>
          <w:p w:rsidR="006B695C" w:rsidRPr="006B695C" w:rsidRDefault="006B695C" w:rsidP="006B695C">
            <w:pPr>
              <w:spacing w:after="0" w:line="276" w:lineRule="auto"/>
              <w:ind w:left="-142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АДМ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СТРАЦ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 </w:t>
            </w:r>
            <w:r w:rsidR="00DA2A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ДМИТРО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ВСЬКОГО</w:t>
            </w:r>
          </w:p>
          <w:p w:rsidR="006B695C" w:rsidRPr="006B695C" w:rsidRDefault="006B695C" w:rsidP="006B69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ІЛЬСЬКОГО ПОСЕЛЕННЯ 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ЄТСЬКОГО РАЙОНУ</w:t>
            </w:r>
          </w:p>
          <w:p w:rsidR="006B695C" w:rsidRPr="006B695C" w:rsidRDefault="006B695C" w:rsidP="006B69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ІКИ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КР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И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4786" w:type="dxa"/>
            <w:hideMark/>
          </w:tcPr>
          <w:p w:rsidR="006B695C" w:rsidRPr="006B695C" w:rsidRDefault="006B695C" w:rsidP="00DA2A95">
            <w:pPr>
              <w:spacing w:after="0" w:line="276" w:lineRule="auto"/>
              <w:ind w:left="175" w:hanging="17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КЪЫРЫМ ДЖУМХУРИЕТИ                                                СОВЕТСКИЙ БОЛЮГИ </w:t>
            </w:r>
            <w:r w:rsidR="00DA2A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ДМИТРО</w:t>
            </w:r>
            <w:r w:rsidRPr="006B695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ВКА КОЙ     КЪАСАБАСЫНЫНЪ ИДАРЕСИ</w:t>
            </w:r>
          </w:p>
        </w:tc>
        <w:bookmarkStart w:id="0" w:name="_GoBack"/>
        <w:bookmarkEnd w:id="0"/>
      </w:tr>
    </w:tbl>
    <w:p w:rsidR="006B695C" w:rsidRPr="006B695C" w:rsidRDefault="009146FB" w:rsidP="006B695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</w:pPr>
      <w:r w:rsidRPr="009146F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z-index:251659264;visibility:visible;mso-wrap-distance-top:-6e-5mm;mso-wrap-distance-bottom:-6e-5mm;mso-position-horizontal-relative:text;mso-position-vertical-relative:text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Z8WQIAAGoEAAAOAAAAZHJzL2Uyb0RvYy54bWysVNFu0zAUfUfiHyy/d2lK2nX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" o:allowincell="f" strokeweight="4.5pt">
            <v:stroke linestyle="thickThin"/>
            <w10:wrap type="square"/>
          </v:line>
        </w:pict>
      </w:r>
      <w:r w:rsidR="006B695C" w:rsidRPr="006B69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95C" w:rsidRPr="006B695C" w:rsidRDefault="006B695C" w:rsidP="006B695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9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B695C" w:rsidRPr="006B695C" w:rsidRDefault="006B695C" w:rsidP="006B69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9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C825C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 13 июня  2018 года</w:t>
      </w:r>
      <w:r w:rsidRPr="006B69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</w:t>
      </w:r>
      <w:r w:rsidRPr="00646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82</w:t>
      </w:r>
    </w:p>
    <w:p w:rsidR="000D0302" w:rsidRPr="0064609C" w:rsidRDefault="006B695C" w:rsidP="00C82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6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B6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DA2A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Дмитро</w:t>
      </w:r>
      <w:r w:rsidRPr="006B6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вка</w:t>
      </w:r>
    </w:p>
    <w:p w:rsidR="006B695C" w:rsidRPr="0064609C" w:rsidRDefault="000D0302" w:rsidP="006B695C">
      <w:pPr>
        <w:pStyle w:val="a4"/>
        <w:rPr>
          <w:rFonts w:ascii="Times New Roman" w:hAnsi="Times New Roman" w:cs="Times New Roman"/>
          <w:b/>
          <w:i/>
          <w:color w:val="000000" w:themeColor="text1"/>
        </w:rPr>
      </w:pPr>
      <w:r w:rsidRPr="0064609C">
        <w:rPr>
          <w:rFonts w:ascii="Times New Roman" w:hAnsi="Times New Roman" w:cs="Times New Roman"/>
          <w:b/>
          <w:i/>
          <w:color w:val="000000" w:themeColor="text1"/>
        </w:rPr>
        <w:t xml:space="preserve">Об утверждении Порядка </w:t>
      </w:r>
      <w:r w:rsidR="006B695C" w:rsidRPr="0064609C">
        <w:rPr>
          <w:rFonts w:ascii="Times New Roman" w:hAnsi="Times New Roman" w:cs="Times New Roman"/>
          <w:b/>
          <w:i/>
          <w:color w:val="000000" w:themeColor="text1"/>
        </w:rPr>
        <w:t>оценки эффективности</w:t>
      </w:r>
    </w:p>
    <w:p w:rsidR="006B695C" w:rsidRPr="0064609C" w:rsidRDefault="000D0302" w:rsidP="006B695C">
      <w:pPr>
        <w:pStyle w:val="a4"/>
        <w:rPr>
          <w:rFonts w:ascii="Times New Roman" w:hAnsi="Times New Roman" w:cs="Times New Roman"/>
          <w:b/>
          <w:i/>
          <w:color w:val="000000" w:themeColor="text1"/>
        </w:rPr>
      </w:pPr>
      <w:r w:rsidRPr="0064609C">
        <w:rPr>
          <w:rFonts w:ascii="Times New Roman" w:hAnsi="Times New Roman" w:cs="Times New Roman"/>
          <w:b/>
          <w:i/>
          <w:color w:val="000000" w:themeColor="text1"/>
        </w:rPr>
        <w:t xml:space="preserve"> предоставленных (планируемых к предоставлению) </w:t>
      </w:r>
    </w:p>
    <w:p w:rsidR="006B695C" w:rsidRPr="0064609C" w:rsidRDefault="000D0302" w:rsidP="006B695C">
      <w:pPr>
        <w:pStyle w:val="a4"/>
        <w:rPr>
          <w:rFonts w:ascii="Times New Roman" w:hAnsi="Times New Roman" w:cs="Times New Roman"/>
          <w:b/>
          <w:i/>
          <w:color w:val="000000" w:themeColor="text1"/>
        </w:rPr>
      </w:pPr>
      <w:r w:rsidRPr="0064609C">
        <w:rPr>
          <w:rFonts w:ascii="Times New Roman" w:hAnsi="Times New Roman" w:cs="Times New Roman"/>
          <w:b/>
          <w:i/>
          <w:color w:val="000000" w:themeColor="text1"/>
        </w:rPr>
        <w:t xml:space="preserve">налоговых льгот, пониженных налоговых ставок по </w:t>
      </w:r>
    </w:p>
    <w:p w:rsidR="006B695C" w:rsidRPr="0064609C" w:rsidRDefault="000D0302" w:rsidP="006B695C">
      <w:pPr>
        <w:pStyle w:val="a4"/>
        <w:rPr>
          <w:rFonts w:ascii="Times New Roman" w:hAnsi="Times New Roman" w:cs="Times New Roman"/>
          <w:b/>
          <w:i/>
          <w:color w:val="000000" w:themeColor="text1"/>
        </w:rPr>
      </w:pPr>
      <w:r w:rsidRPr="0064609C">
        <w:rPr>
          <w:rFonts w:ascii="Times New Roman" w:hAnsi="Times New Roman" w:cs="Times New Roman"/>
          <w:b/>
          <w:i/>
          <w:color w:val="000000" w:themeColor="text1"/>
        </w:rPr>
        <w:t xml:space="preserve">местным налогам и сборам муниципального образования </w:t>
      </w:r>
    </w:p>
    <w:p w:rsidR="000D0302" w:rsidRPr="0064609C" w:rsidRDefault="00DA2A95" w:rsidP="006B695C">
      <w:pPr>
        <w:pStyle w:val="a4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Дмитро</w:t>
      </w:r>
      <w:r w:rsidR="00576B66" w:rsidRPr="0064609C">
        <w:rPr>
          <w:rFonts w:ascii="Times New Roman" w:hAnsi="Times New Roman" w:cs="Times New Roman"/>
          <w:b/>
          <w:i/>
          <w:color w:val="000000" w:themeColor="text1"/>
        </w:rPr>
        <w:t>вск</w:t>
      </w:r>
      <w:r w:rsidR="000D0302" w:rsidRPr="0064609C">
        <w:rPr>
          <w:rFonts w:ascii="Times New Roman" w:hAnsi="Times New Roman" w:cs="Times New Roman"/>
          <w:b/>
          <w:i/>
          <w:color w:val="000000" w:themeColor="text1"/>
        </w:rPr>
        <w:t xml:space="preserve">ое сельское поселение </w:t>
      </w:r>
      <w:r w:rsidR="00576B66" w:rsidRPr="0064609C">
        <w:rPr>
          <w:rFonts w:ascii="Times New Roman" w:hAnsi="Times New Roman" w:cs="Times New Roman"/>
          <w:b/>
          <w:i/>
          <w:color w:val="000000" w:themeColor="text1"/>
        </w:rPr>
        <w:t>Советск</w:t>
      </w:r>
      <w:r w:rsidR="000D0302" w:rsidRPr="0064609C">
        <w:rPr>
          <w:rFonts w:ascii="Times New Roman" w:hAnsi="Times New Roman" w:cs="Times New Roman"/>
          <w:b/>
          <w:i/>
          <w:color w:val="000000" w:themeColor="text1"/>
        </w:rPr>
        <w:t>ого района Республики Крым</w:t>
      </w:r>
    </w:p>
    <w:p w:rsidR="000D0302" w:rsidRPr="0064609C" w:rsidRDefault="000D0302" w:rsidP="006B6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Федеральных законов от 06.10.2003 № 131-ФЗ «Об общих принципах организации местного самоуправления в Российской Федерации», Постановлением Совета Министров Республики Крым от 30.05.2018 № 257 «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некоторых вопросах оценки эффективности предоставленных (планируемых к предоставлению) налоговых льгот, пониженных налоговых ставок, установленных законами Республики Крым», с целью оптимизации действующих налоговых льгот и/или пониженных налоговых ставок и определения эффективности планируемых к предоставлению налоговых</w:t>
      </w:r>
      <w:proofErr w:type="gramEnd"/>
      <w:r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льгот и пониженных налоговых ставок в муниципальном образовании </w:t>
      </w:r>
      <w:r w:rsidR="00DA2A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Дмитро</w:t>
      </w:r>
      <w:r w:rsidR="00576B66"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вск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ое сельское поселение </w:t>
      </w:r>
      <w:r w:rsidR="00576B66"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Советск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ого района Республики Крым, 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Уставом </w:t>
      </w:r>
      <w:r w:rsidR="00DA2A95">
        <w:rPr>
          <w:rFonts w:ascii="Times New Roman" w:hAnsi="Times New Roman" w:cs="Times New Roman"/>
          <w:color w:val="000000" w:themeColor="text1"/>
          <w:sz w:val="24"/>
          <w:szCs w:val="24"/>
        </w:rPr>
        <w:t>Дмитро</w:t>
      </w:r>
      <w:r w:rsidR="00576B66"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>вск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сельского поселения, Администрация </w:t>
      </w:r>
      <w:r w:rsidR="00DA2A95">
        <w:rPr>
          <w:rFonts w:ascii="Times New Roman" w:hAnsi="Times New Roman" w:cs="Times New Roman"/>
          <w:color w:val="000000" w:themeColor="text1"/>
          <w:sz w:val="24"/>
          <w:szCs w:val="24"/>
        </w:rPr>
        <w:t>Дмитро</w:t>
      </w:r>
      <w:r w:rsidR="00576B66"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>вск</w:t>
      </w:r>
      <w:r w:rsidRPr="0064609C">
        <w:rPr>
          <w:rFonts w:ascii="Times New Roman" w:hAnsi="Times New Roman" w:cs="Times New Roman"/>
          <w:color w:val="000000" w:themeColor="text1"/>
          <w:sz w:val="24"/>
          <w:szCs w:val="24"/>
        </w:rPr>
        <w:t>ого сельского поселения</w:t>
      </w:r>
    </w:p>
    <w:p w:rsidR="000D0302" w:rsidRPr="0064609C" w:rsidRDefault="000D0302" w:rsidP="006B69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09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695C" w:rsidRPr="0064609C" w:rsidRDefault="000D0302" w:rsidP="0064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09C">
        <w:rPr>
          <w:rFonts w:ascii="Times New Roman" w:hAnsi="Times New Roman" w:cs="Times New Roman"/>
          <w:sz w:val="24"/>
          <w:szCs w:val="24"/>
        </w:rPr>
        <w:t xml:space="preserve">1. Утвердить Порядок оценки эффективности предоставленных (планируемых к предоставлению) налоговых льгот, пониженных налоговых ставок по местным налогам и сборам муниципального образования </w:t>
      </w:r>
      <w:r w:rsidR="00DA2A95">
        <w:rPr>
          <w:rFonts w:ascii="Times New Roman" w:hAnsi="Times New Roman" w:cs="Times New Roman"/>
          <w:sz w:val="24"/>
          <w:szCs w:val="24"/>
        </w:rPr>
        <w:t>Дмитро</w:t>
      </w:r>
      <w:r w:rsidR="00576B66" w:rsidRPr="0064609C">
        <w:rPr>
          <w:rFonts w:ascii="Times New Roman" w:hAnsi="Times New Roman" w:cs="Times New Roman"/>
          <w:sz w:val="24"/>
          <w:szCs w:val="24"/>
        </w:rPr>
        <w:t>вск</w:t>
      </w:r>
      <w:r w:rsidRPr="0064609C">
        <w:rPr>
          <w:rFonts w:ascii="Times New Roman" w:hAnsi="Times New Roman" w:cs="Times New Roman"/>
          <w:sz w:val="24"/>
          <w:szCs w:val="24"/>
        </w:rPr>
        <w:t xml:space="preserve">ое сельское поселение </w:t>
      </w:r>
      <w:r w:rsidR="0064609C" w:rsidRPr="0064609C">
        <w:rPr>
          <w:rFonts w:ascii="Times New Roman" w:hAnsi="Times New Roman" w:cs="Times New Roman"/>
          <w:sz w:val="24"/>
          <w:szCs w:val="24"/>
        </w:rPr>
        <w:t>Советского</w:t>
      </w:r>
      <w:r w:rsidRPr="0064609C">
        <w:rPr>
          <w:rFonts w:ascii="Times New Roman" w:hAnsi="Times New Roman" w:cs="Times New Roman"/>
          <w:sz w:val="24"/>
          <w:szCs w:val="24"/>
        </w:rPr>
        <w:t xml:space="preserve"> района Республики Крым, согласно приложению. </w:t>
      </w:r>
    </w:p>
    <w:p w:rsidR="0064609C" w:rsidRPr="0064609C" w:rsidRDefault="006B695C" w:rsidP="006B695C">
      <w:pPr>
        <w:widowControl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09C">
        <w:rPr>
          <w:rFonts w:ascii="Times New Roman" w:hAnsi="Times New Roman" w:cs="Times New Roman"/>
          <w:sz w:val="24"/>
          <w:szCs w:val="24"/>
        </w:rPr>
        <w:t xml:space="preserve">       </w:t>
      </w:r>
      <w:r w:rsidR="000D0302" w:rsidRPr="0064609C">
        <w:rPr>
          <w:rFonts w:ascii="Times New Roman" w:hAnsi="Times New Roman" w:cs="Times New Roman"/>
          <w:sz w:val="24"/>
          <w:szCs w:val="24"/>
        </w:rPr>
        <w:t>2</w:t>
      </w:r>
      <w:r w:rsidR="000D0302" w:rsidRPr="006460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60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609C" w:rsidRPr="00C825CA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DA2A95" w:rsidRPr="00C825CA">
        <w:rPr>
          <w:rFonts w:ascii="Times New Roman" w:hAnsi="Times New Roman" w:cs="Times New Roman"/>
          <w:sz w:val="24"/>
          <w:szCs w:val="24"/>
        </w:rPr>
        <w:t>Дмитро</w:t>
      </w:r>
      <w:r w:rsidR="0064609C" w:rsidRPr="00C825CA">
        <w:rPr>
          <w:rFonts w:ascii="Times New Roman" w:hAnsi="Times New Roman" w:cs="Times New Roman"/>
          <w:sz w:val="24"/>
          <w:szCs w:val="24"/>
        </w:rPr>
        <w:t xml:space="preserve">вского сельского поселения Советского района Республики Крым от </w:t>
      </w:r>
      <w:r w:rsidR="0074649C" w:rsidRPr="00C825CA">
        <w:rPr>
          <w:rFonts w:ascii="Times New Roman" w:hAnsi="Times New Roman" w:cs="Times New Roman"/>
          <w:sz w:val="24"/>
          <w:szCs w:val="24"/>
        </w:rPr>
        <w:t>26.08</w:t>
      </w:r>
      <w:r w:rsidR="0064609C" w:rsidRPr="00C825CA">
        <w:rPr>
          <w:rFonts w:ascii="Times New Roman" w:hAnsi="Times New Roman" w:cs="Times New Roman"/>
          <w:sz w:val="24"/>
          <w:szCs w:val="24"/>
        </w:rPr>
        <w:t>.2016 №</w:t>
      </w:r>
      <w:r w:rsidR="0074649C" w:rsidRPr="00C825CA">
        <w:rPr>
          <w:rFonts w:ascii="Times New Roman" w:hAnsi="Times New Roman" w:cs="Times New Roman"/>
          <w:sz w:val="24"/>
          <w:szCs w:val="24"/>
        </w:rPr>
        <w:t>7</w:t>
      </w:r>
      <w:r w:rsidR="0064609C" w:rsidRPr="00C825CA">
        <w:rPr>
          <w:rFonts w:ascii="Times New Roman" w:hAnsi="Times New Roman" w:cs="Times New Roman"/>
          <w:sz w:val="24"/>
          <w:szCs w:val="24"/>
        </w:rPr>
        <w:t>6 « О Порядке проведения оценки эффективности налоговых льгот и ставок по местным налогам».</w:t>
      </w:r>
    </w:p>
    <w:p w:rsidR="006B695C" w:rsidRPr="0064609C" w:rsidRDefault="0064609C" w:rsidP="006B695C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4609C">
        <w:rPr>
          <w:rFonts w:ascii="Times New Roman" w:hAnsi="Times New Roman" w:cs="Times New Roman"/>
          <w:sz w:val="24"/>
          <w:szCs w:val="24"/>
        </w:rPr>
        <w:t xml:space="preserve">       3.   </w:t>
      </w:r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обнародования его </w:t>
      </w:r>
      <w:r w:rsidR="006B695C" w:rsidRPr="0064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Портале Правительства Республики Крым на странице Советского муниципального района </w:t>
      </w:r>
      <w:proofErr w:type="spellStart"/>
      <w:r w:rsidR="006B695C" w:rsidRPr="0064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sovmo.rk.gov.ru</w:t>
      </w:r>
      <w:proofErr w:type="spellEnd"/>
      <w:r w:rsidR="006B695C" w:rsidRPr="0064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разделе –</w:t>
      </w:r>
      <w:r w:rsidR="00C8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95C" w:rsidRPr="0064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образования  Советского района, подраздел </w:t>
      </w:r>
      <w:r w:rsidR="00DA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</w:t>
      </w:r>
      <w:r w:rsidR="006B695C" w:rsidRPr="0064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вское сельское поселение, а также </w:t>
      </w:r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D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</w:t>
      </w:r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совета, расположенного по адресу: </w:t>
      </w:r>
      <w:proofErr w:type="gramStart"/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</w:t>
      </w:r>
      <w:r w:rsidR="006B695C" w:rsidRPr="0064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вка, ул. </w:t>
      </w:r>
      <w:r w:rsidR="00D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Львовская 7б.</w:t>
      </w:r>
    </w:p>
    <w:p w:rsidR="000D0302" w:rsidRPr="0064609C" w:rsidRDefault="000D0302" w:rsidP="000D0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09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0D0302" w:rsidRPr="0064609C" w:rsidRDefault="000D0302" w:rsidP="000D0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A8E" w:rsidRDefault="00DA2A95" w:rsidP="000D0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3A8E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B695C" w:rsidRPr="0064609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463A8E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463A8E" w:rsidRDefault="00DA2A95" w:rsidP="000D0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Дмитро</w:t>
      </w:r>
      <w:r w:rsidR="00576B66" w:rsidRPr="0064609C">
        <w:rPr>
          <w:rFonts w:ascii="Times New Roman" w:hAnsi="Times New Roman" w:cs="Times New Roman"/>
          <w:b/>
          <w:sz w:val="24"/>
          <w:szCs w:val="24"/>
        </w:rPr>
        <w:t>вск</w:t>
      </w:r>
      <w:r w:rsidR="000D0302" w:rsidRPr="0064609C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463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463A8E">
        <w:rPr>
          <w:rFonts w:ascii="Times New Roman" w:hAnsi="Times New Roman" w:cs="Times New Roman"/>
          <w:b/>
          <w:sz w:val="24"/>
          <w:szCs w:val="24"/>
        </w:rPr>
        <w:t>Ю.</w:t>
      </w:r>
      <w:r>
        <w:rPr>
          <w:rFonts w:ascii="Times New Roman" w:hAnsi="Times New Roman" w:cs="Times New Roman"/>
          <w:b/>
          <w:sz w:val="24"/>
          <w:szCs w:val="24"/>
        </w:rPr>
        <w:t>Филатова</w:t>
      </w:r>
    </w:p>
    <w:p w:rsidR="000D0302" w:rsidRPr="006B695C" w:rsidRDefault="006B695C" w:rsidP="006B695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</w:t>
      </w:r>
      <w:r w:rsidR="00463A8E">
        <w:rPr>
          <w:b/>
          <w:color w:val="000000" w:themeColor="text1"/>
          <w:sz w:val="26"/>
          <w:szCs w:val="26"/>
        </w:rPr>
        <w:t xml:space="preserve"> </w:t>
      </w:r>
    </w:p>
    <w:p w:rsid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463A8E" w:rsidRDefault="00463A8E" w:rsidP="000D0302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Приложение 1 </w:t>
      </w:r>
    </w:p>
    <w:p w:rsidR="00C825CA" w:rsidRDefault="000D0302" w:rsidP="000D0302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к Постановлению </w:t>
      </w:r>
      <w:r w:rsidR="006B695C">
        <w:rPr>
          <w:color w:val="000000" w:themeColor="text1"/>
        </w:rPr>
        <w:t>а</w:t>
      </w:r>
      <w:r w:rsidRPr="000D0302">
        <w:rPr>
          <w:color w:val="000000" w:themeColor="text1"/>
        </w:rPr>
        <w:t xml:space="preserve">дминистрации </w:t>
      </w:r>
      <w:r w:rsidR="00C825CA">
        <w:rPr>
          <w:color w:val="000000" w:themeColor="text1"/>
        </w:rPr>
        <w:t>Д</w:t>
      </w:r>
      <w:r w:rsidR="00DA2A95">
        <w:rPr>
          <w:color w:val="000000" w:themeColor="text1"/>
        </w:rPr>
        <w:t>митро</w:t>
      </w:r>
      <w:r w:rsidR="00576B66">
        <w:rPr>
          <w:color w:val="000000" w:themeColor="text1"/>
        </w:rPr>
        <w:t>вск</w:t>
      </w:r>
      <w:r w:rsidRPr="000D0302">
        <w:rPr>
          <w:color w:val="000000" w:themeColor="text1"/>
        </w:rPr>
        <w:t xml:space="preserve">ого сельского поселения </w:t>
      </w: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  <w:r w:rsidRPr="000D0302">
        <w:rPr>
          <w:color w:val="000000" w:themeColor="text1"/>
        </w:rPr>
        <w:t>от «</w:t>
      </w:r>
      <w:r w:rsidR="006B695C">
        <w:rPr>
          <w:color w:val="000000" w:themeColor="text1"/>
        </w:rPr>
        <w:t>13</w:t>
      </w:r>
      <w:r w:rsidRPr="000D0302">
        <w:rPr>
          <w:color w:val="000000" w:themeColor="text1"/>
        </w:rPr>
        <w:t>»</w:t>
      </w:r>
      <w:r w:rsidR="00C825CA">
        <w:rPr>
          <w:color w:val="000000" w:themeColor="text1"/>
        </w:rPr>
        <w:t xml:space="preserve"> </w:t>
      </w:r>
      <w:r w:rsidR="006B695C">
        <w:rPr>
          <w:color w:val="000000" w:themeColor="text1"/>
        </w:rPr>
        <w:t>июня 2018</w:t>
      </w:r>
      <w:r w:rsidRPr="000D0302">
        <w:rPr>
          <w:color w:val="000000" w:themeColor="text1"/>
        </w:rPr>
        <w:t xml:space="preserve"> № </w:t>
      </w:r>
      <w:r w:rsidR="006B695C">
        <w:rPr>
          <w:color w:val="000000" w:themeColor="text1"/>
        </w:rPr>
        <w:t>82</w:t>
      </w:r>
    </w:p>
    <w:p w:rsid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0D0302">
        <w:rPr>
          <w:b/>
          <w:color w:val="000000" w:themeColor="text1"/>
        </w:rPr>
        <w:t>Порядок</w:t>
      </w:r>
      <w:r w:rsidRPr="000D0302">
        <w:rPr>
          <w:b/>
          <w:color w:val="000000" w:themeColor="text1"/>
        </w:rPr>
        <w:br/>
        <w:t>оценки эффективности предоставленных (планируемых к предоставлению) налоговых льго</w:t>
      </w:r>
      <w:r>
        <w:rPr>
          <w:b/>
          <w:color w:val="000000" w:themeColor="text1"/>
        </w:rPr>
        <w:t xml:space="preserve">т, пониженных налоговых ставок по местным налогам и сборам муниципального образования </w:t>
      </w:r>
      <w:r w:rsidR="00DA2A95">
        <w:rPr>
          <w:b/>
          <w:color w:val="000000" w:themeColor="text1"/>
        </w:rPr>
        <w:t>Дмитро</w:t>
      </w:r>
      <w:r w:rsidR="00576B66">
        <w:rPr>
          <w:b/>
          <w:color w:val="000000" w:themeColor="text1"/>
        </w:rPr>
        <w:t>вск</w:t>
      </w:r>
      <w:r>
        <w:rPr>
          <w:b/>
          <w:color w:val="000000" w:themeColor="text1"/>
        </w:rPr>
        <w:t xml:space="preserve">ое сельское поселение </w:t>
      </w:r>
      <w:r w:rsidR="00576B66">
        <w:rPr>
          <w:b/>
          <w:color w:val="000000" w:themeColor="text1"/>
        </w:rPr>
        <w:t>Советск</w:t>
      </w:r>
      <w:r>
        <w:rPr>
          <w:b/>
          <w:color w:val="000000" w:themeColor="text1"/>
        </w:rPr>
        <w:t>ого района Республики Крым</w:t>
      </w: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1. Общие положения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1.1. </w:t>
      </w:r>
      <w:proofErr w:type="gramStart"/>
      <w:r w:rsidRPr="000D0302">
        <w:rPr>
          <w:color w:val="000000" w:themeColor="text1"/>
        </w:rPr>
        <w:t>Порядок оценки эффективности предоставленных (планируемых к предоставлению) налоговых льгот, пониженных налоговых ставок</w:t>
      </w:r>
      <w:r w:rsidR="00F2231C">
        <w:rPr>
          <w:color w:val="000000" w:themeColor="text1"/>
        </w:rPr>
        <w:t xml:space="preserve"> по местным налогам и сборам муниципального образования </w:t>
      </w:r>
      <w:r w:rsidR="00DA2A95">
        <w:rPr>
          <w:color w:val="000000" w:themeColor="text1"/>
        </w:rPr>
        <w:t>Дмитро</w:t>
      </w:r>
      <w:r w:rsidR="00576B66">
        <w:rPr>
          <w:color w:val="000000" w:themeColor="text1"/>
        </w:rPr>
        <w:t>вск</w:t>
      </w:r>
      <w:r w:rsidR="00F2231C">
        <w:rPr>
          <w:color w:val="000000" w:themeColor="text1"/>
        </w:rPr>
        <w:t xml:space="preserve">ое сельское поселение </w:t>
      </w:r>
      <w:r w:rsidR="00576B66">
        <w:rPr>
          <w:color w:val="000000" w:themeColor="text1"/>
        </w:rPr>
        <w:t>Советск</w:t>
      </w:r>
      <w:r w:rsidR="00F2231C">
        <w:rPr>
          <w:color w:val="000000" w:themeColor="text1"/>
        </w:rPr>
        <w:t>ого района Республики Крым</w:t>
      </w:r>
      <w:r w:rsidRPr="000D0302">
        <w:rPr>
          <w:color w:val="000000" w:themeColor="text1"/>
        </w:rPr>
        <w:t xml:space="preserve"> (далее - Порядок), определяет цели, для достижения которых отдельными категориями налогоплательщиков могут направляться высвободившиеся денежные средства от предоставленных (планируемых к предоставлению) налоговых льгот и пониженных налоговых ставок;</w:t>
      </w:r>
      <w:proofErr w:type="gramEnd"/>
      <w:r w:rsidRPr="000D0302">
        <w:rPr>
          <w:color w:val="000000" w:themeColor="text1"/>
        </w:rPr>
        <w:t xml:space="preserve"> устанавливает механизм проведения оценки эффективности предоставленных (планируемых к предоставлению) налоговых льгот, в том числе пониженных налоговых ставок</w:t>
      </w:r>
      <w:r w:rsidR="00F2231C">
        <w:rPr>
          <w:color w:val="000000" w:themeColor="text1"/>
        </w:rPr>
        <w:t xml:space="preserve"> по местным налогам и сборам муниципального образования </w:t>
      </w:r>
      <w:r w:rsidR="00DA2A95">
        <w:rPr>
          <w:color w:val="000000" w:themeColor="text1"/>
        </w:rPr>
        <w:t>Дмитро</w:t>
      </w:r>
      <w:r w:rsidR="00576B66">
        <w:rPr>
          <w:color w:val="000000" w:themeColor="text1"/>
        </w:rPr>
        <w:t>вск</w:t>
      </w:r>
      <w:r w:rsidR="00F2231C">
        <w:rPr>
          <w:color w:val="000000" w:themeColor="text1"/>
        </w:rPr>
        <w:t xml:space="preserve">ое сельское поселение </w:t>
      </w:r>
      <w:r w:rsidR="00576B66">
        <w:rPr>
          <w:color w:val="000000" w:themeColor="text1"/>
        </w:rPr>
        <w:t>Советск</w:t>
      </w:r>
      <w:r w:rsidR="00F2231C">
        <w:rPr>
          <w:color w:val="000000" w:themeColor="text1"/>
        </w:rPr>
        <w:t>ого района Республики Крым (далее – муниципальное образование), критерии их оценки.</w:t>
      </w: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2. Цели, для достижения которых предоставляются (планируются к предоставлению) налоговые льготы и пониженные налоговые ставки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2.1. Основными целями, для достижения которых предоставляются (планируются к предоставлению) налоговые льготы, устанавливаются пониженные налоговые ставки отдельным категориям налогоплательщиков, являются: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2.1.1 достижение благоприятных социальных последствий предоставления налоговых льгот, в том числе улучшение условий жизнедеятельности населения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>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2.1.2 создание благоприятных экономических условий для деятельности организаций, применяющих труд социально незащищенных слоев населения;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2.1.3 стимулирование использования финансовых ресурсов налогоплательщиков для расширения и обновления производств и технологий с целью увеличения объемов производства, выпуска конкурентоспособной продукции и создания новых рабочих мест; поддержка инвестиционной и инновационной деятельности; создание условий для увеличения объемов производства, формирования дополнительных и сохранения существующих рабочих мест; оказание финансовой поддержки организациям в решении приоритетных для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 социальных задач;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2.1.4 сохранение и (или) рост доходов бюджета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, снижение расходов бюджета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>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2.1.5 стимулирование роста базы налогообложения, обеспечение прироста поступлений средств в бюджет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>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2.2. Оценка эффективности налоговых льгот проводится отдельно по каждому виду (направлению) налоговых льгот.</w:t>
      </w: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3. Критерии оценки эффективности налоговых льгот, пониженных налоговых ставок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3.1. Оценка эффективности предоставленных (планируемых к предоставлению) отдельным категориям налогоплательщиков налоговых льгот или установления пониженных налоговых ставок осуществляется на основании следующих критериев: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3.1.1 бюджетная эффективность - оценка влияния итогов предоставления льгот по налогообложению на объем доходов бюджета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 (расширение </w:t>
      </w:r>
      <w:r w:rsidRPr="000D0302">
        <w:rPr>
          <w:color w:val="000000" w:themeColor="text1"/>
        </w:rPr>
        <w:lastRenderedPageBreak/>
        <w:t xml:space="preserve">налогооблагаемой базы и прирост поступлений платежей в бюджет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 по сравнению с величиной предоставленных или планируемых к предоставлению льгот по налогообложению);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3.1.2 экономическая эффективность - положительная динамика финансово-экономических показателей деятельности категории налогоплательщиков (прибыльность, рентабельность, расширение производства, ассортимента продукции (работ, услуг), снижение себестоимости продукции (работ, услуг) и другие), увеличение капитальных вложений в основные средства, осуществление инвестиционной и инновационной деятельности на территории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>;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3.1.3 социальная эффективность (социальная значимость) - социальные последствия налоговых льгот,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 (создание новых рабочих мест, улучшение условий труда, сохранение рабочих мест для малоимущих и социально незащищенных слоев населения, формирование льготных условий для оплаты услуг незащищенным слоям населения, улучшение экологической обстановки и другие).</w:t>
      </w:r>
    </w:p>
    <w:p w:rsidR="000D0302" w:rsidRPr="000D0302" w:rsidRDefault="000D0302" w:rsidP="000D0302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 Организация проведения оценки предоставленных (планируемых к предоставлению) налоговых льгот и пониженных налоговых ставок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4.1. Оценка эффективности проводится в отношении предоставленных налоговых льгот</w:t>
      </w:r>
      <w:r w:rsidR="00F2231C">
        <w:rPr>
          <w:color w:val="000000" w:themeColor="text1"/>
        </w:rPr>
        <w:t xml:space="preserve"> и пониженных налоговых ставок</w:t>
      </w:r>
      <w:r w:rsidRPr="000D0302">
        <w:rPr>
          <w:color w:val="000000" w:themeColor="text1"/>
        </w:rPr>
        <w:t xml:space="preserve"> </w:t>
      </w:r>
      <w:r w:rsidR="00F2231C">
        <w:rPr>
          <w:color w:val="000000" w:themeColor="text1"/>
        </w:rPr>
        <w:t>по местным налогам и сборам.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4.2. Оценка эффективности налоговых льгот и установленных пониженных налоговых ставок производится в целях оптимизации перечня действующих льгот по налогообложению, обеспечения их соответствия общественным интересам, оптимального выбора объектов для предоставления финансовой поддержки в форме налоговых льгот, сокращения недополученных доходов бюджета </w:t>
      </w:r>
      <w:r w:rsidR="00F2231C">
        <w:rPr>
          <w:color w:val="000000" w:themeColor="text1"/>
        </w:rPr>
        <w:t>муниципального образования</w:t>
      </w:r>
      <w:r w:rsidRPr="000D0302">
        <w:rPr>
          <w:color w:val="000000" w:themeColor="text1"/>
        </w:rPr>
        <w:t xml:space="preserve"> за счет отмены неэффективных налоговых льгот.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 xml:space="preserve">4.3. Оценка эффективности предоставленных налоговых льгот, пониженных налоговых ставок проводится исполнительными органами </w:t>
      </w:r>
      <w:r w:rsidR="00DA2A95">
        <w:rPr>
          <w:color w:val="000000" w:themeColor="text1"/>
        </w:rPr>
        <w:t>Дмитро</w:t>
      </w:r>
      <w:r w:rsidR="00576B66">
        <w:rPr>
          <w:color w:val="000000" w:themeColor="text1"/>
        </w:rPr>
        <w:t>вск</w:t>
      </w:r>
      <w:r w:rsidR="00F2231C">
        <w:rPr>
          <w:color w:val="000000" w:themeColor="text1"/>
        </w:rPr>
        <w:t xml:space="preserve">ого сельского поселения </w:t>
      </w:r>
      <w:r w:rsidR="00576B66">
        <w:rPr>
          <w:color w:val="000000" w:themeColor="text1"/>
        </w:rPr>
        <w:t>Советск</w:t>
      </w:r>
      <w:r w:rsidR="00F2231C">
        <w:rPr>
          <w:color w:val="000000" w:themeColor="text1"/>
        </w:rPr>
        <w:t>ого района Республики Крым</w:t>
      </w:r>
      <w:r w:rsidRPr="000D0302">
        <w:rPr>
          <w:color w:val="000000" w:themeColor="text1"/>
        </w:rPr>
        <w:t xml:space="preserve"> (далее </w:t>
      </w:r>
      <w:proofErr w:type="gramStart"/>
      <w:r w:rsidRPr="000D0302">
        <w:rPr>
          <w:color w:val="000000" w:themeColor="text1"/>
        </w:rPr>
        <w:t>-у</w:t>
      </w:r>
      <w:proofErr w:type="gramEnd"/>
      <w:r w:rsidRPr="000D0302">
        <w:rPr>
          <w:color w:val="000000" w:themeColor="text1"/>
        </w:rPr>
        <w:t>полномоченные органы).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4.4. Оценка эффективности налоговых льгот, пониженных налоговых ставок включает в себя оценку бюджетной, экономической и социальной эффективности налоговых льгот.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4.5. Оценка эффективности предоставленных (планируемых к предоставлению) налоговых льгот физическим лицам и общественным организациям инвалидов осуществляется по критерию социальной эффективности.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4.6. Оценка эффективности предоставленных (планируемых к предоставлению) налоговых льгот органам местного самоуправления муниципальных образований в Республике Крым, а также учреждениям, находящимся в ведении указанных органов, осуществляется по критерию бюджетной эффективности.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4.7. Оценка эффективности предоставленных (планируемых к предоставлению) налоговых льгот организациям, индивидуальным предпринимателям для целей, указанных в</w:t>
      </w:r>
      <w:r w:rsidRPr="000D0302">
        <w:rPr>
          <w:rStyle w:val="apple-converted-space"/>
          <w:color w:val="000000" w:themeColor="text1"/>
        </w:rPr>
        <w:t> </w:t>
      </w:r>
      <w:hyperlink r:id="rId5" w:anchor="/document/43842632/entry/211" w:history="1">
        <w:r w:rsidRPr="000D0302">
          <w:rPr>
            <w:rStyle w:val="a3"/>
            <w:color w:val="000000" w:themeColor="text1"/>
            <w:u w:val="none"/>
          </w:rPr>
          <w:t>подпункте 2.1.1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настоящего Порядка, осуществляется по критерию социальной эффективности, а для целей, указанных в</w:t>
      </w:r>
      <w:r w:rsidRPr="000D0302">
        <w:rPr>
          <w:rStyle w:val="apple-converted-space"/>
          <w:color w:val="000000" w:themeColor="text1"/>
        </w:rPr>
        <w:t> </w:t>
      </w:r>
      <w:hyperlink r:id="rId6" w:anchor="/document/43842632/entry/212" w:history="1">
        <w:r w:rsidRPr="000D0302">
          <w:rPr>
            <w:rStyle w:val="a3"/>
            <w:color w:val="000000" w:themeColor="text1"/>
            <w:u w:val="none"/>
          </w:rPr>
          <w:t>подпункте 2.1.2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и</w:t>
      </w:r>
      <w:r w:rsidRPr="000D0302">
        <w:rPr>
          <w:rStyle w:val="apple-converted-space"/>
          <w:color w:val="000000" w:themeColor="text1"/>
        </w:rPr>
        <w:t> </w:t>
      </w:r>
      <w:hyperlink r:id="rId7" w:anchor="/document/43842632/entry/213" w:history="1">
        <w:r w:rsidRPr="000D0302">
          <w:rPr>
            <w:rStyle w:val="a3"/>
            <w:color w:val="000000" w:themeColor="text1"/>
            <w:u w:val="none"/>
          </w:rPr>
          <w:t>2.1.3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настоящего Порядка, осуществляется по критериям экономической эффективности и бюджетной эффективности.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4.</w:t>
      </w:r>
      <w:r w:rsidR="000A1498">
        <w:rPr>
          <w:color w:val="000000" w:themeColor="text1"/>
        </w:rPr>
        <w:t>8</w:t>
      </w:r>
      <w:r w:rsidRPr="000D0302">
        <w:rPr>
          <w:color w:val="000000" w:themeColor="text1"/>
        </w:rPr>
        <w:t>. Оценка эффективности предоставленных налоговых льгот, пониженных налоговых ставок производится на основе расчетов показателей эффективности налоговых льгот в соответствии с</w:t>
      </w:r>
      <w:r w:rsidRPr="000D0302">
        <w:rPr>
          <w:rStyle w:val="apple-converted-space"/>
          <w:color w:val="000000" w:themeColor="text1"/>
        </w:rPr>
        <w:t> </w:t>
      </w:r>
      <w:hyperlink r:id="rId8" w:anchor="/document/43842632/entry/2000" w:history="1">
        <w:r w:rsidRPr="000D0302">
          <w:rPr>
            <w:rStyle w:val="a3"/>
            <w:color w:val="000000" w:themeColor="text1"/>
            <w:u w:val="none"/>
          </w:rPr>
          <w:t>Методикой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оценки эффективности предоставленных (планируемых к предоставлению) налоговых льгот, в том числе пониженных налоговых ставок, установленных законами Республики Крым (далее - Методика), утвержденной постановлением</w:t>
      </w:r>
      <w:r w:rsidR="000A1498">
        <w:rPr>
          <w:color w:val="000000" w:themeColor="text1"/>
        </w:rPr>
        <w:t xml:space="preserve"> Совета министров Республики Крым от 30.05.2018 № 257 </w:t>
      </w:r>
      <w:r w:rsidR="000A1498" w:rsidRPr="000D0302">
        <w:rPr>
          <w:color w:val="000000" w:themeColor="text1"/>
        </w:rPr>
        <w:t>«</w:t>
      </w:r>
      <w:r w:rsidR="000A1498" w:rsidRPr="000D0302">
        <w:rPr>
          <w:color w:val="000000" w:themeColor="text1"/>
          <w:shd w:val="clear" w:color="auto" w:fill="FFFFFF"/>
        </w:rPr>
        <w:t xml:space="preserve">О некоторых вопросах оценки эффективности предоставленных (планируемых к предоставлению) </w:t>
      </w:r>
      <w:r w:rsidR="000A1498" w:rsidRPr="000D0302">
        <w:rPr>
          <w:color w:val="000000" w:themeColor="text1"/>
          <w:shd w:val="clear" w:color="auto" w:fill="FFFFFF"/>
        </w:rPr>
        <w:lastRenderedPageBreak/>
        <w:t>налоговых льгот, пониженных налоговых ставок, установленных законами Республики Крым»</w:t>
      </w:r>
      <w:r w:rsidRPr="000D0302">
        <w:rPr>
          <w:color w:val="000000" w:themeColor="text1"/>
        </w:rPr>
        <w:t>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Расчеты показателей эффективности налоговых льгот производятся на основании данных налогоплательщиков с учетом информации муниципальных образований по таким плательщикам, налоговой, статистической, финансовой, бухгалтерской отчетности, а также иной информации, позволяющей произвести необходимые расчеты.</w:t>
      </w:r>
    </w:p>
    <w:p w:rsidR="000D0302" w:rsidRPr="000D0302" w:rsidRDefault="000A1498" w:rsidP="000D0302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4.9</w:t>
      </w:r>
      <w:r w:rsidR="000D0302" w:rsidRPr="000D0302">
        <w:rPr>
          <w:color w:val="000000" w:themeColor="text1"/>
        </w:rPr>
        <w:t>. Порядок проведения оценки эффективности предоставленных налоговых льгот, пониженных налоговых ставок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5. Уполн</w:t>
      </w:r>
      <w:r w:rsidR="000A1498">
        <w:rPr>
          <w:color w:val="000000" w:themeColor="text1"/>
        </w:rPr>
        <w:t>омоченный</w:t>
      </w:r>
      <w:r w:rsidRPr="000D0302">
        <w:rPr>
          <w:color w:val="000000" w:themeColor="text1"/>
        </w:rPr>
        <w:t xml:space="preserve"> орган, указанны</w:t>
      </w:r>
      <w:r w:rsidR="000A1498">
        <w:rPr>
          <w:color w:val="000000" w:themeColor="text1"/>
        </w:rPr>
        <w:t>й</w:t>
      </w:r>
      <w:r w:rsidRPr="000D0302">
        <w:rPr>
          <w:color w:val="000000" w:themeColor="text1"/>
        </w:rPr>
        <w:t xml:space="preserve"> в</w:t>
      </w:r>
      <w:r w:rsidRPr="000D0302">
        <w:rPr>
          <w:rStyle w:val="apple-converted-space"/>
          <w:color w:val="000000" w:themeColor="text1"/>
        </w:rPr>
        <w:t> </w:t>
      </w:r>
      <w:hyperlink r:id="rId9" w:anchor="/document/43842632/entry/43" w:history="1">
        <w:r w:rsidRPr="000D0302">
          <w:rPr>
            <w:rStyle w:val="a3"/>
            <w:color w:val="000000" w:themeColor="text1"/>
            <w:u w:val="none"/>
          </w:rPr>
          <w:t>пункте 4.3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наст</w:t>
      </w:r>
      <w:r w:rsidR="000A1498">
        <w:rPr>
          <w:color w:val="000000" w:themeColor="text1"/>
        </w:rPr>
        <w:t>оящего Порядка, ежегодно проводи</w:t>
      </w:r>
      <w:r w:rsidRPr="000D0302">
        <w:rPr>
          <w:color w:val="000000" w:themeColor="text1"/>
        </w:rPr>
        <w:t xml:space="preserve">т оценку эффективности предоставленных налоговых льгот, пониженных </w:t>
      </w:r>
      <w:r w:rsidR="000A1498">
        <w:rPr>
          <w:color w:val="000000" w:themeColor="text1"/>
        </w:rPr>
        <w:t>налоговых ставок по местным налогам и сборам</w:t>
      </w:r>
      <w:r w:rsidRPr="000D0302">
        <w:rPr>
          <w:color w:val="000000" w:themeColor="text1"/>
        </w:rPr>
        <w:t>, за отчетный финансовый год и в срок до 20 июня текущего финансового года направляют в Министерство финансов Республики Крым отчет о результатах оценки эффективности предоставленных налоговых льго</w:t>
      </w:r>
      <w:r w:rsidR="000A1498">
        <w:rPr>
          <w:color w:val="000000" w:themeColor="text1"/>
        </w:rPr>
        <w:t>т, пониженных налоговых ставок по местным налогам и сборам</w:t>
      </w:r>
      <w:r w:rsidRPr="000D0302">
        <w:rPr>
          <w:color w:val="000000" w:themeColor="text1"/>
        </w:rPr>
        <w:t>, по форме, определенной</w:t>
      </w:r>
      <w:r w:rsidR="000A1498">
        <w:rPr>
          <w:color w:val="000000" w:themeColor="text1"/>
        </w:rPr>
        <w:t xml:space="preserve"> </w:t>
      </w:r>
      <w:hyperlink r:id="rId10" w:anchor="/document/43842632/entry/1200" w:history="1">
        <w:r w:rsidRPr="000D0302">
          <w:rPr>
            <w:rStyle w:val="a3"/>
            <w:color w:val="000000" w:themeColor="text1"/>
            <w:u w:val="none"/>
          </w:rPr>
          <w:t xml:space="preserve">приложением </w:t>
        </w:r>
        <w:r w:rsidR="000A1498">
          <w:rPr>
            <w:rStyle w:val="a3"/>
            <w:color w:val="000000" w:themeColor="text1"/>
            <w:u w:val="none"/>
          </w:rPr>
          <w:t>1</w:t>
        </w:r>
        <w:r w:rsidRPr="000D0302">
          <w:rPr>
            <w:rStyle w:val="apple-converted-space"/>
            <w:color w:val="000000" w:themeColor="text1"/>
          </w:rPr>
          <w:t> </w:t>
        </w:r>
      </w:hyperlink>
      <w:r w:rsidRPr="000D0302">
        <w:rPr>
          <w:color w:val="000000" w:themeColor="text1"/>
        </w:rPr>
        <w:t>к настоящему Порядку, с приложением произведенных расчетов и аналитической записки, содержащей предложения о необходимости сохранения, корректировки или отмены налоговых льгот, пониженных налоговых ставок.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5.</w:t>
      </w:r>
      <w:r w:rsidR="000A1498">
        <w:rPr>
          <w:color w:val="000000" w:themeColor="text1"/>
        </w:rPr>
        <w:t>1</w:t>
      </w:r>
      <w:r w:rsidRPr="000D0302">
        <w:rPr>
          <w:color w:val="000000" w:themeColor="text1"/>
        </w:rPr>
        <w:t>. При отсутствии данных, необходимых для проведения оценки, уполномоченные органы запрашивают сведения, определенные</w:t>
      </w:r>
      <w:r w:rsidRPr="000D0302">
        <w:rPr>
          <w:rStyle w:val="apple-converted-space"/>
          <w:color w:val="000000" w:themeColor="text1"/>
        </w:rPr>
        <w:t> </w:t>
      </w:r>
      <w:hyperlink r:id="rId11" w:anchor="/document/43842632/entry/2100" w:history="1">
        <w:r w:rsidRPr="000D0302">
          <w:rPr>
            <w:rStyle w:val="a3"/>
            <w:color w:val="000000" w:themeColor="text1"/>
            <w:u w:val="none"/>
          </w:rPr>
          <w:t>приложением</w:t>
        </w:r>
      </w:hyperlink>
      <w:r w:rsidRPr="000D0302">
        <w:rPr>
          <w:rStyle w:val="apple-converted-space"/>
          <w:color w:val="000000" w:themeColor="text1"/>
        </w:rPr>
        <w:t> </w:t>
      </w:r>
      <w:r w:rsidRPr="000D0302">
        <w:rPr>
          <w:color w:val="000000" w:themeColor="text1"/>
        </w:rPr>
        <w:t>к Методике оценки эффективности предоставленных (планируемых к предоставлению) налоговых льгот, пониженных налоговых ставок, у налогоплательщиков - юридических лиц. При непредставлении запрашиваемых сведений в течение месяца со дня направления запроса эффект от предоставления налоговой льготы, пониженной налоговой ставки принимается равным нулю.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5.</w:t>
      </w:r>
      <w:r w:rsidR="000A1498">
        <w:rPr>
          <w:color w:val="000000" w:themeColor="text1"/>
        </w:rPr>
        <w:t>2</w:t>
      </w:r>
      <w:r w:rsidRPr="000D0302">
        <w:rPr>
          <w:color w:val="000000" w:themeColor="text1"/>
        </w:rPr>
        <w:t>. На основании представленных уполномоченными органами отчетов о результатах оценки эффективности налоговых льгот Министерство финансов Республики Крым:</w:t>
      </w:r>
    </w:p>
    <w:p w:rsidR="000D0302" w:rsidRPr="000D0302" w:rsidRDefault="000D0302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0302">
        <w:rPr>
          <w:color w:val="000000" w:themeColor="text1"/>
        </w:rPr>
        <w:t>5.</w:t>
      </w:r>
      <w:r w:rsidR="00B8230B">
        <w:rPr>
          <w:color w:val="000000" w:themeColor="text1"/>
        </w:rPr>
        <w:t>2</w:t>
      </w:r>
      <w:r w:rsidRPr="000D0302">
        <w:rPr>
          <w:color w:val="000000" w:themeColor="text1"/>
        </w:rPr>
        <w:t>.1 проводит анализ эффективности предоставленных налоговых льгот, пониженных налоговых ставок, установленных законами Республики Крым;</w:t>
      </w:r>
    </w:p>
    <w:p w:rsidR="000D0302" w:rsidRPr="000D0302" w:rsidRDefault="00B8230B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5.2.</w:t>
      </w:r>
      <w:r w:rsidR="000D0302" w:rsidRPr="000D0302">
        <w:rPr>
          <w:color w:val="000000" w:themeColor="text1"/>
        </w:rPr>
        <w:t xml:space="preserve">2 осуществляет подготовку предложений по сохранению, изменению или отмене </w:t>
      </w:r>
      <w:r w:rsidR="000A1498" w:rsidRPr="000D0302">
        <w:rPr>
          <w:color w:val="000000" w:themeColor="text1"/>
        </w:rPr>
        <w:t>низкоэффективных,</w:t>
      </w:r>
      <w:r w:rsidR="000D0302" w:rsidRPr="000D0302">
        <w:rPr>
          <w:color w:val="000000" w:themeColor="text1"/>
        </w:rPr>
        <w:t xml:space="preserve"> или неэффективных налоговых льгот;</w:t>
      </w:r>
    </w:p>
    <w:p w:rsidR="000D0302" w:rsidRPr="000D0302" w:rsidRDefault="00B8230B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5.2</w:t>
      </w:r>
      <w:r w:rsidR="000D0302" w:rsidRPr="000D0302">
        <w:rPr>
          <w:color w:val="000000" w:themeColor="text1"/>
        </w:rPr>
        <w:t>.3 формирует сводный аналитический отчет об оценке эффективности предоставленных налоговых льгот, пониженных налоговых ставок, установленных законами Республики Крым, за отчетный финансовый год по форме, определенной</w:t>
      </w:r>
      <w:r w:rsidR="000D0302" w:rsidRPr="000D0302">
        <w:rPr>
          <w:rStyle w:val="apple-converted-space"/>
          <w:color w:val="000000" w:themeColor="text1"/>
        </w:rPr>
        <w:t> </w:t>
      </w:r>
      <w:hyperlink r:id="rId12" w:anchor="/document/43842632/entry/1300" w:history="1">
        <w:r w:rsidR="000D0302" w:rsidRPr="000D0302">
          <w:rPr>
            <w:rStyle w:val="a3"/>
            <w:color w:val="000000" w:themeColor="text1"/>
            <w:u w:val="none"/>
          </w:rPr>
          <w:t xml:space="preserve">приложением </w:t>
        </w:r>
      </w:hyperlink>
      <w:r>
        <w:rPr>
          <w:rStyle w:val="a3"/>
          <w:color w:val="000000" w:themeColor="text1"/>
          <w:u w:val="none"/>
        </w:rPr>
        <w:t>1</w:t>
      </w:r>
      <w:r w:rsidR="000D0302" w:rsidRPr="000D0302">
        <w:rPr>
          <w:rStyle w:val="apple-converted-space"/>
          <w:color w:val="000000" w:themeColor="text1"/>
        </w:rPr>
        <w:t> </w:t>
      </w:r>
      <w:r w:rsidR="000D0302" w:rsidRPr="000D0302">
        <w:rPr>
          <w:color w:val="000000" w:themeColor="text1"/>
        </w:rPr>
        <w:t>к настоящему Порядку;</w:t>
      </w:r>
    </w:p>
    <w:p w:rsidR="000D0302" w:rsidRDefault="00B8230B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5.2</w:t>
      </w:r>
      <w:r w:rsidR="000D0302" w:rsidRPr="000D0302">
        <w:rPr>
          <w:color w:val="000000" w:themeColor="text1"/>
        </w:rPr>
        <w:t xml:space="preserve">.4 готовит предложения по изменению или отмене </w:t>
      </w:r>
      <w:r w:rsidR="000A1498" w:rsidRPr="000D0302">
        <w:rPr>
          <w:color w:val="000000" w:themeColor="text1"/>
        </w:rPr>
        <w:t>низкоэффективных,</w:t>
      </w:r>
      <w:r w:rsidR="000D0302" w:rsidRPr="000D0302">
        <w:rPr>
          <w:color w:val="000000" w:themeColor="text1"/>
        </w:rPr>
        <w:t xml:space="preserve"> или неэффективных налоговых льгот, пониженных налоговых ставок, а также изменению оснований, порядка и условий их применения.</w:t>
      </w:r>
    </w:p>
    <w:p w:rsidR="000A1498" w:rsidRDefault="000A1498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A1498" w:rsidRDefault="000A1498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</w:pPr>
    </w:p>
    <w:p w:rsid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</w:rPr>
        <w:sectPr w:rsidR="000A1498" w:rsidSect="006B695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A1498" w:rsidRP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 w:firstLine="5670"/>
        <w:jc w:val="both"/>
        <w:rPr>
          <w:color w:val="000000" w:themeColor="text1"/>
        </w:rPr>
      </w:pPr>
      <w:r w:rsidRPr="000A1498">
        <w:rPr>
          <w:color w:val="000000" w:themeColor="text1"/>
        </w:rPr>
        <w:lastRenderedPageBreak/>
        <w:t xml:space="preserve">Приложение 1 </w:t>
      </w:r>
    </w:p>
    <w:p w:rsidR="000A1498" w:rsidRP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 w:firstLine="5670"/>
        <w:jc w:val="both"/>
        <w:rPr>
          <w:color w:val="000000" w:themeColor="text1"/>
        </w:rPr>
      </w:pPr>
      <w:r w:rsidRPr="000A1498">
        <w:rPr>
          <w:color w:val="000000" w:themeColor="text1"/>
        </w:rPr>
        <w:t>к Порядку</w:t>
      </w:r>
    </w:p>
    <w:p w:rsidR="000A1498" w:rsidRPr="000A1498" w:rsidRDefault="000A1498" w:rsidP="000A1498">
      <w:pPr>
        <w:pStyle w:val="s3"/>
        <w:shd w:val="clear" w:color="auto" w:fill="FFFFFF"/>
        <w:spacing w:before="0" w:beforeAutospacing="0" w:after="0" w:afterAutospacing="0"/>
        <w:ind w:left="4536"/>
        <w:jc w:val="both"/>
        <w:rPr>
          <w:color w:val="000000" w:themeColor="text1"/>
          <w:sz w:val="18"/>
          <w:szCs w:val="18"/>
        </w:rPr>
      </w:pP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4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Отчет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4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результатах оценки эффективности предоставленных налоговых льгот,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4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пониженных налоговых ставок, установленных законами Республики Крым</w:t>
      </w:r>
    </w:p>
    <w:p w:rsidR="000A1498" w:rsidRPr="000A1498" w:rsidRDefault="001711E0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Администрации Дмитровского сельского поселения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4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 ______ год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"/>
        <w:gridCol w:w="1111"/>
        <w:gridCol w:w="494"/>
        <w:gridCol w:w="1125"/>
        <w:gridCol w:w="1689"/>
        <w:gridCol w:w="1689"/>
        <w:gridCol w:w="1689"/>
        <w:gridCol w:w="1375"/>
        <w:gridCol w:w="1195"/>
        <w:gridCol w:w="1195"/>
        <w:gridCol w:w="1195"/>
        <w:gridCol w:w="1210"/>
        <w:gridCol w:w="1210"/>
      </w:tblGrid>
      <w:tr w:rsidR="000A1498" w:rsidRPr="000A1498" w:rsidTr="000A1498"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N</w:t>
            </w: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Статья нормативного правового акта, которым установлены налоговые льготы (пониженные налоговые ставки)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Налог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Установление пониженной ставки по налогу или освобождение от уплаты налога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Категория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Количество налогоплательщиков, воспользовавшихся налоговыми льготами (пониженными налоговыми ставками)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Доля налогоплательщиков, воспользовавшихся налоговыми льготами (пониженными налоговыми ставками), в общем объеме налогоплательщиков данной категории (в %)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Объем предоставленных налоговых льгот, тыс. руб.</w:t>
            </w:r>
          </w:p>
        </w:tc>
        <w:tc>
          <w:tcPr>
            <w:tcW w:w="4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Показатели эффективности налоговых льгот (пониженных налоговых ставок)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Выводы и предложения по оценке эффективности налоговых льгот (пониженных налоговых ставок)</w:t>
            </w:r>
          </w:p>
        </w:tc>
      </w:tr>
      <w:tr w:rsidR="000A1498" w:rsidRPr="000A1498" w:rsidTr="000A14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бюджетная эффективность (</w:t>
            </w:r>
            <w:proofErr w:type="spellStart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Кбэф</w:t>
            </w:r>
            <w:proofErr w:type="spellEnd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экономическая эффективность (</w:t>
            </w:r>
            <w:proofErr w:type="spellStart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Кээф</w:t>
            </w:r>
            <w:proofErr w:type="spellEnd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эффективность (</w:t>
            </w:r>
            <w:proofErr w:type="spellStart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Ксэф</w:t>
            </w:r>
            <w:proofErr w:type="spellEnd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показатель эффективности (</w:t>
            </w:r>
            <w:proofErr w:type="spellStart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Эфнл</w:t>
            </w:r>
            <w:proofErr w:type="spellEnd"/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1498" w:rsidRPr="000A1498" w:rsidRDefault="000A1498" w:rsidP="000A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0A1498" w:rsidRPr="000A1498" w:rsidTr="000A1498"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12</w:t>
            </w:r>
          </w:p>
        </w:tc>
      </w:tr>
      <w:tr w:rsidR="000A1498" w:rsidRPr="000A1498" w:rsidTr="000A1498"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0A1498" w:rsidRPr="000A1498" w:rsidTr="000A1498"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1498" w:rsidRPr="000A1498" w:rsidRDefault="000A1498" w:rsidP="000A14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A149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</w:tbl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0A149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Руководитель исполнительного органа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муниципального образования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0A149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____________________________________________________________________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0A149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Ответственное лицо (исполнитель)____________________________________</w:t>
      </w:r>
    </w:p>
    <w:p w:rsidR="000A1498" w:rsidRPr="000A1498" w:rsidRDefault="000A1498" w:rsidP="000A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0A149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Телефон_____________________________________________________________</w:t>
      </w:r>
    </w:p>
    <w:p w:rsidR="000A1498" w:rsidRPr="000A1498" w:rsidRDefault="000A1498" w:rsidP="000D03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0A1498" w:rsidRDefault="000A1498" w:rsidP="000D0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A1498" w:rsidSect="000A1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6D03" w:rsidRPr="000D0302" w:rsidRDefault="00786D03" w:rsidP="000D0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6D03" w:rsidRPr="000D0302" w:rsidSect="00A7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51"/>
    <w:rsid w:val="000A1498"/>
    <w:rsid w:val="000D0302"/>
    <w:rsid w:val="001711E0"/>
    <w:rsid w:val="00463A8E"/>
    <w:rsid w:val="00576B66"/>
    <w:rsid w:val="0064609C"/>
    <w:rsid w:val="006923E1"/>
    <w:rsid w:val="006B695C"/>
    <w:rsid w:val="0074649C"/>
    <w:rsid w:val="00786D03"/>
    <w:rsid w:val="009146FB"/>
    <w:rsid w:val="00A7425D"/>
    <w:rsid w:val="00B8230B"/>
    <w:rsid w:val="00C04172"/>
    <w:rsid w:val="00C825CA"/>
    <w:rsid w:val="00DA2A95"/>
    <w:rsid w:val="00E93951"/>
    <w:rsid w:val="00F2231C"/>
    <w:rsid w:val="00F5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302"/>
  </w:style>
  <w:style w:type="character" w:styleId="a3">
    <w:name w:val="Hyperlink"/>
    <w:basedOn w:val="a0"/>
    <w:uiPriority w:val="99"/>
    <w:semiHidden/>
    <w:unhideWhenUsed/>
    <w:rsid w:val="000D0302"/>
    <w:rPr>
      <w:color w:val="0000FF"/>
      <w:u w:val="single"/>
    </w:rPr>
  </w:style>
  <w:style w:type="paragraph" w:customStyle="1" w:styleId="s9">
    <w:name w:val="s_9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3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4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A1498"/>
  </w:style>
  <w:style w:type="paragraph" w:customStyle="1" w:styleId="empty">
    <w:name w:val="empty"/>
    <w:basedOn w:val="a"/>
    <w:rsid w:val="000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9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302"/>
  </w:style>
  <w:style w:type="character" w:styleId="a3">
    <w:name w:val="Hyperlink"/>
    <w:basedOn w:val="a0"/>
    <w:uiPriority w:val="99"/>
    <w:semiHidden/>
    <w:unhideWhenUsed/>
    <w:rsid w:val="000D0302"/>
    <w:rPr>
      <w:color w:val="0000FF"/>
      <w:u w:val="single"/>
    </w:rPr>
  </w:style>
  <w:style w:type="paragraph" w:customStyle="1" w:styleId="s9">
    <w:name w:val="s_9"/>
    <w:basedOn w:val="a"/>
    <w:rsid w:val="000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3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4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A1498"/>
  </w:style>
  <w:style w:type="paragraph" w:customStyle="1" w:styleId="empty">
    <w:name w:val="empty"/>
    <w:basedOn w:val="a"/>
    <w:rsid w:val="000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9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6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2018-06-14T08:16:00Z</cp:lastPrinted>
  <dcterms:created xsi:type="dcterms:W3CDTF">2018-06-14T13:31:00Z</dcterms:created>
  <dcterms:modified xsi:type="dcterms:W3CDTF">2018-06-25T08:25:00Z</dcterms:modified>
</cp:coreProperties>
</file>