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38" w:rsidRPr="00A66038" w:rsidRDefault="00A66038" w:rsidP="00A66038">
      <w:pPr>
        <w:jc w:val="center"/>
        <w:rPr>
          <w:rFonts w:ascii="Times New Roman" w:eastAsia="Times New Roman" w:hAnsi="Times New Roman" w:cs="Times New Roman"/>
          <w:color w:val="auto"/>
          <w:sz w:val="22"/>
          <w:szCs w:val="22"/>
        </w:rPr>
      </w:pPr>
      <w:r w:rsidRPr="00A66038">
        <w:rPr>
          <w:rFonts w:ascii="Times New Roman" w:eastAsia="Times New Roman" w:hAnsi="Times New Roman" w:cs="Times New Roman"/>
          <w:noProof/>
          <w:color w:val="auto"/>
          <w:sz w:val="22"/>
          <w:szCs w:val="22"/>
        </w:rPr>
        <w:drawing>
          <wp:inline distT="0" distB="0" distL="0" distR="0">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A66038" w:rsidRPr="00A66038" w:rsidRDefault="00A66038" w:rsidP="00A66038">
      <w:pPr>
        <w:jc w:val="center"/>
        <w:rPr>
          <w:rFonts w:ascii="Times New Roman" w:eastAsia="Times New Roman" w:hAnsi="Times New Roman" w:cs="Times New Roman"/>
          <w:b/>
          <w:color w:val="auto"/>
          <w:sz w:val="28"/>
          <w:szCs w:val="28"/>
        </w:rPr>
      </w:pPr>
      <w:r w:rsidRPr="00A66038">
        <w:rPr>
          <w:rFonts w:ascii="Times New Roman" w:eastAsia="Times New Roman" w:hAnsi="Times New Roman" w:cs="Times New Roman"/>
          <w:b/>
          <w:color w:val="auto"/>
          <w:sz w:val="28"/>
          <w:szCs w:val="28"/>
        </w:rPr>
        <w:t xml:space="preserve">АДМИНИСТРАЦИЯ </w:t>
      </w:r>
      <w:r w:rsidRPr="00A66038">
        <w:rPr>
          <w:rFonts w:ascii="Times New Roman" w:eastAsia="Times New Roman" w:hAnsi="Times New Roman" w:cs="Times New Roman"/>
          <w:b/>
          <w:color w:val="auto"/>
          <w:sz w:val="28"/>
          <w:szCs w:val="28"/>
          <w:lang w:val="uk-UA"/>
        </w:rPr>
        <w:t xml:space="preserve">ДМИТРОВСКОГО СЕЛЬСКОГО ПОСЕЛЕНИЯ </w:t>
      </w:r>
      <w:r w:rsidRPr="00A66038">
        <w:rPr>
          <w:rFonts w:ascii="Times New Roman" w:eastAsia="Times New Roman" w:hAnsi="Times New Roman" w:cs="Times New Roman"/>
          <w:b/>
          <w:color w:val="auto"/>
          <w:sz w:val="28"/>
          <w:szCs w:val="28"/>
        </w:rPr>
        <w:t>СОВ</w:t>
      </w:r>
      <w:r w:rsidRPr="00A66038">
        <w:rPr>
          <w:rFonts w:ascii="Times New Roman" w:eastAsia="Times New Roman" w:hAnsi="Times New Roman" w:cs="Times New Roman"/>
          <w:b/>
          <w:color w:val="auto"/>
          <w:sz w:val="28"/>
          <w:szCs w:val="28"/>
          <w:lang w:val="uk-UA"/>
        </w:rPr>
        <w:t>Е</w:t>
      </w:r>
      <w:r w:rsidRPr="00A66038">
        <w:rPr>
          <w:rFonts w:ascii="Times New Roman" w:eastAsia="Times New Roman" w:hAnsi="Times New Roman" w:cs="Times New Roman"/>
          <w:b/>
          <w:color w:val="auto"/>
          <w:sz w:val="28"/>
          <w:szCs w:val="28"/>
        </w:rPr>
        <w:t>ТСКОГО РАЙОНА РЕСПУБЛИКИ КРЫМ</w:t>
      </w:r>
    </w:p>
    <w:tbl>
      <w:tblPr>
        <w:tblW w:w="0" w:type="auto"/>
        <w:tblLook w:val="04A0"/>
      </w:tblPr>
      <w:tblGrid>
        <w:gridCol w:w="4785"/>
        <w:gridCol w:w="4786"/>
      </w:tblGrid>
      <w:tr w:rsidR="00A66038" w:rsidRPr="00A66038" w:rsidTr="00381ADA">
        <w:tc>
          <w:tcPr>
            <w:tcW w:w="4785" w:type="dxa"/>
            <w:hideMark/>
          </w:tcPr>
          <w:p w:rsidR="00A66038" w:rsidRPr="00A66038" w:rsidRDefault="00A66038" w:rsidP="00A66038">
            <w:pPr>
              <w:jc w:val="center"/>
              <w:rPr>
                <w:rFonts w:ascii="Times New Roman" w:eastAsia="Calibri" w:hAnsi="Times New Roman" w:cs="Times New Roman"/>
                <w:b/>
                <w:color w:val="auto"/>
                <w:sz w:val="28"/>
                <w:lang w:eastAsia="en-US"/>
              </w:rPr>
            </w:pPr>
            <w:r w:rsidRPr="00A66038">
              <w:rPr>
                <w:rFonts w:ascii="Times New Roman" w:eastAsia="Times New Roman" w:hAnsi="Times New Roman" w:cs="Times New Roman"/>
                <w:b/>
                <w:color w:val="auto"/>
                <w:sz w:val="28"/>
                <w:szCs w:val="22"/>
              </w:rPr>
              <w:t>АДМ</w:t>
            </w:r>
            <w:r w:rsidRPr="00A66038">
              <w:rPr>
                <w:rFonts w:ascii="Times New Roman" w:eastAsia="Times New Roman" w:hAnsi="Times New Roman" w:cs="Times New Roman"/>
                <w:b/>
                <w:color w:val="auto"/>
                <w:sz w:val="28"/>
                <w:szCs w:val="22"/>
                <w:lang w:val="uk-UA"/>
              </w:rPr>
              <w:t>І</w:t>
            </w:r>
            <w:r w:rsidRPr="00A66038">
              <w:rPr>
                <w:rFonts w:ascii="Times New Roman" w:eastAsia="Times New Roman" w:hAnsi="Times New Roman" w:cs="Times New Roman"/>
                <w:b/>
                <w:color w:val="auto"/>
                <w:sz w:val="28"/>
                <w:szCs w:val="22"/>
              </w:rPr>
              <w:t>Н</w:t>
            </w:r>
            <w:r w:rsidRPr="00A66038">
              <w:rPr>
                <w:rFonts w:ascii="Times New Roman" w:eastAsia="Times New Roman" w:hAnsi="Times New Roman" w:cs="Times New Roman"/>
                <w:b/>
                <w:color w:val="auto"/>
                <w:sz w:val="28"/>
                <w:szCs w:val="22"/>
                <w:lang w:val="uk-UA"/>
              </w:rPr>
              <w:t>І</w:t>
            </w:r>
            <w:r w:rsidRPr="00A66038">
              <w:rPr>
                <w:rFonts w:ascii="Times New Roman" w:eastAsia="Times New Roman" w:hAnsi="Times New Roman" w:cs="Times New Roman"/>
                <w:b/>
                <w:color w:val="auto"/>
                <w:sz w:val="28"/>
                <w:szCs w:val="22"/>
              </w:rPr>
              <w:t>СТРАЦ</w:t>
            </w:r>
            <w:r w:rsidRPr="00A66038">
              <w:rPr>
                <w:rFonts w:ascii="Times New Roman" w:eastAsia="Times New Roman" w:hAnsi="Times New Roman" w:cs="Times New Roman"/>
                <w:b/>
                <w:color w:val="auto"/>
                <w:sz w:val="28"/>
                <w:szCs w:val="22"/>
                <w:lang w:val="uk-UA"/>
              </w:rPr>
              <w:t>І</w:t>
            </w:r>
            <w:r w:rsidRPr="00A66038">
              <w:rPr>
                <w:rFonts w:ascii="Times New Roman" w:eastAsia="Times New Roman" w:hAnsi="Times New Roman" w:cs="Times New Roman"/>
                <w:b/>
                <w:color w:val="auto"/>
                <w:sz w:val="28"/>
                <w:szCs w:val="22"/>
              </w:rPr>
              <w:t>Я</w:t>
            </w:r>
          </w:p>
          <w:p w:rsidR="00A66038" w:rsidRPr="00A66038" w:rsidRDefault="00A66038" w:rsidP="00A66038">
            <w:pPr>
              <w:jc w:val="center"/>
              <w:rPr>
                <w:rFonts w:ascii="Times New Roman" w:eastAsia="Times New Roman" w:hAnsi="Times New Roman" w:cs="Times New Roman"/>
                <w:b/>
                <w:color w:val="auto"/>
                <w:sz w:val="28"/>
              </w:rPr>
            </w:pPr>
            <w:r w:rsidRPr="00A66038">
              <w:rPr>
                <w:rFonts w:ascii="Times New Roman" w:eastAsia="Times New Roman" w:hAnsi="Times New Roman" w:cs="Times New Roman"/>
                <w:b/>
                <w:color w:val="auto"/>
                <w:sz w:val="28"/>
                <w:szCs w:val="22"/>
              </w:rPr>
              <w:t>ДМИТРІВСЬКОГО</w:t>
            </w:r>
          </w:p>
          <w:p w:rsidR="00A66038" w:rsidRPr="00A66038" w:rsidRDefault="00A66038" w:rsidP="00A66038">
            <w:pPr>
              <w:jc w:val="center"/>
              <w:rPr>
                <w:rFonts w:ascii="Times New Roman" w:eastAsia="Times New Roman" w:hAnsi="Times New Roman" w:cs="Times New Roman"/>
                <w:b/>
                <w:color w:val="auto"/>
                <w:sz w:val="28"/>
                <w:lang w:val="uk-UA"/>
              </w:rPr>
            </w:pPr>
            <w:r w:rsidRPr="00A66038">
              <w:rPr>
                <w:rFonts w:ascii="Times New Roman" w:eastAsia="Times New Roman" w:hAnsi="Times New Roman" w:cs="Times New Roman"/>
                <w:b/>
                <w:color w:val="auto"/>
                <w:sz w:val="28"/>
                <w:szCs w:val="22"/>
                <w:lang w:val="uk-UA"/>
              </w:rPr>
              <w:t>СІЛЬСКОГО ПОСЕЛЕНИЯ</w:t>
            </w:r>
          </w:p>
          <w:p w:rsidR="00A66038" w:rsidRPr="00A66038" w:rsidRDefault="00A66038" w:rsidP="00A66038">
            <w:pPr>
              <w:jc w:val="center"/>
              <w:rPr>
                <w:rFonts w:ascii="Times New Roman" w:eastAsia="Times New Roman" w:hAnsi="Times New Roman" w:cs="Times New Roman"/>
                <w:b/>
                <w:color w:val="auto"/>
                <w:sz w:val="28"/>
              </w:rPr>
            </w:pPr>
            <w:r w:rsidRPr="00A66038">
              <w:rPr>
                <w:rFonts w:ascii="Times New Roman" w:eastAsia="Times New Roman" w:hAnsi="Times New Roman" w:cs="Times New Roman"/>
                <w:b/>
                <w:color w:val="auto"/>
                <w:sz w:val="28"/>
                <w:szCs w:val="22"/>
              </w:rPr>
              <w:t>СОВ</w:t>
            </w:r>
            <w:r w:rsidRPr="00A66038">
              <w:rPr>
                <w:rFonts w:ascii="Times New Roman" w:eastAsia="Times New Roman" w:hAnsi="Times New Roman" w:cs="Times New Roman"/>
                <w:b/>
                <w:color w:val="auto"/>
                <w:sz w:val="28"/>
                <w:szCs w:val="22"/>
                <w:lang w:val="uk-UA"/>
              </w:rPr>
              <w:t xml:space="preserve">ЄТСЬКОГО РАЙОНУ </w:t>
            </w:r>
          </w:p>
          <w:p w:rsidR="00A66038" w:rsidRPr="00A66038" w:rsidRDefault="00A66038" w:rsidP="00A66038">
            <w:pPr>
              <w:jc w:val="center"/>
              <w:rPr>
                <w:rFonts w:ascii="Times New Roman" w:eastAsia="Times New Roman" w:hAnsi="Times New Roman" w:cs="Times New Roman"/>
                <w:color w:val="auto"/>
                <w:lang w:val="uk-UA" w:eastAsia="en-US"/>
              </w:rPr>
            </w:pPr>
            <w:r w:rsidRPr="00A66038">
              <w:rPr>
                <w:rFonts w:ascii="Calibri" w:eastAsia="Times New Roman" w:hAnsi="Calibri" w:cs="Times New Roman"/>
                <w:color w:val="auto"/>
                <w:sz w:val="22"/>
                <w:szCs w:val="22"/>
              </w:rPr>
              <w:pict>
                <v:line id="_x0000_s1027" style="position:absolute;left:0;text-align:left;z-index:251658240" from="2.55pt,22.15pt" to="497.55pt,22.15pt" strokeweight="4.5pt">
                  <v:stroke linestyle="thinThick"/>
                </v:line>
              </w:pict>
            </w:r>
            <w:r w:rsidRPr="00A66038">
              <w:rPr>
                <w:rFonts w:ascii="Times New Roman" w:eastAsia="Times New Roman" w:hAnsi="Times New Roman" w:cs="Times New Roman"/>
                <w:b/>
                <w:color w:val="auto"/>
                <w:sz w:val="28"/>
                <w:szCs w:val="22"/>
              </w:rPr>
              <w:t>РЕСПУБЛ</w:t>
            </w:r>
            <w:r w:rsidRPr="00A66038">
              <w:rPr>
                <w:rFonts w:ascii="Times New Roman" w:eastAsia="Times New Roman" w:hAnsi="Times New Roman" w:cs="Times New Roman"/>
                <w:b/>
                <w:color w:val="auto"/>
                <w:sz w:val="28"/>
                <w:szCs w:val="22"/>
                <w:lang w:val="uk-UA"/>
              </w:rPr>
              <w:t>ІКИ</w:t>
            </w:r>
            <w:r w:rsidRPr="00A66038">
              <w:rPr>
                <w:rFonts w:ascii="Times New Roman" w:eastAsia="Times New Roman" w:hAnsi="Times New Roman" w:cs="Times New Roman"/>
                <w:b/>
                <w:color w:val="auto"/>
                <w:sz w:val="28"/>
                <w:szCs w:val="22"/>
              </w:rPr>
              <w:t xml:space="preserve"> КР</w:t>
            </w:r>
            <w:r w:rsidRPr="00A66038">
              <w:rPr>
                <w:rFonts w:ascii="Times New Roman" w:eastAsia="Times New Roman" w:hAnsi="Times New Roman" w:cs="Times New Roman"/>
                <w:b/>
                <w:color w:val="auto"/>
                <w:sz w:val="28"/>
                <w:szCs w:val="22"/>
                <w:lang w:val="uk-UA"/>
              </w:rPr>
              <w:t>И</w:t>
            </w:r>
            <w:r w:rsidRPr="00A66038">
              <w:rPr>
                <w:rFonts w:ascii="Times New Roman" w:eastAsia="Times New Roman" w:hAnsi="Times New Roman" w:cs="Times New Roman"/>
                <w:b/>
                <w:color w:val="auto"/>
                <w:sz w:val="28"/>
                <w:szCs w:val="22"/>
              </w:rPr>
              <w:t>М</w:t>
            </w:r>
          </w:p>
        </w:tc>
        <w:tc>
          <w:tcPr>
            <w:tcW w:w="4786" w:type="dxa"/>
          </w:tcPr>
          <w:p w:rsidR="00A66038" w:rsidRPr="00A66038" w:rsidRDefault="00A66038" w:rsidP="00A66038">
            <w:pPr>
              <w:ind w:left="175" w:hanging="175"/>
              <w:jc w:val="center"/>
              <w:rPr>
                <w:rFonts w:ascii="Times New Roman" w:eastAsia="Calibri" w:hAnsi="Times New Roman" w:cs="Times New Roman"/>
                <w:b/>
                <w:color w:val="auto"/>
                <w:sz w:val="28"/>
                <w:szCs w:val="28"/>
                <w:lang w:val="uk-UA" w:eastAsia="en-US"/>
              </w:rPr>
            </w:pPr>
            <w:r w:rsidRPr="00A66038">
              <w:rPr>
                <w:rFonts w:ascii="Times New Roman" w:eastAsia="Times New Roman" w:hAnsi="Times New Roman" w:cs="Times New Roman"/>
                <w:b/>
                <w:color w:val="auto"/>
                <w:sz w:val="28"/>
                <w:szCs w:val="28"/>
                <w:lang w:val="uk-UA"/>
              </w:rPr>
              <w:t xml:space="preserve">КЪЫРЫМ                      ДЖУМХУРИЕТИ                                              СОВЕТСКИЙ БОЛЮГИ                                 ДМИТРОВКА КОЙ КЪАСАБАНЫНЬ ИДАРЕСИ </w:t>
            </w:r>
          </w:p>
          <w:p w:rsidR="00A66038" w:rsidRPr="00A66038" w:rsidRDefault="00A66038" w:rsidP="00A66038">
            <w:pPr>
              <w:rPr>
                <w:rFonts w:ascii="Times New Roman" w:eastAsia="Times New Roman" w:hAnsi="Times New Roman" w:cs="Times New Roman"/>
                <w:color w:val="auto"/>
                <w:lang w:val="uk-UA" w:eastAsia="en-US"/>
              </w:rPr>
            </w:pPr>
          </w:p>
        </w:tc>
      </w:tr>
    </w:tbl>
    <w:p w:rsidR="00A66038" w:rsidRPr="00A66038" w:rsidRDefault="00A66038" w:rsidP="00A66038">
      <w:pPr>
        <w:jc w:val="center"/>
        <w:rPr>
          <w:rFonts w:ascii="Times New Roman" w:eastAsia="Times New Roman" w:hAnsi="Times New Roman" w:cs="Times New Roman"/>
          <w:b/>
          <w:color w:val="auto"/>
          <w:sz w:val="44"/>
          <w:szCs w:val="44"/>
          <w:lang w:eastAsia="en-US"/>
        </w:rPr>
      </w:pPr>
      <w:r w:rsidRPr="00A66038">
        <w:rPr>
          <w:rFonts w:ascii="Times New Roman" w:eastAsia="Times New Roman" w:hAnsi="Times New Roman" w:cs="Times New Roman"/>
          <w:b/>
          <w:color w:val="auto"/>
          <w:sz w:val="44"/>
          <w:szCs w:val="44"/>
        </w:rPr>
        <w:t>ПОСТАНОВЛЕНИЕ</w:t>
      </w:r>
    </w:p>
    <w:p w:rsidR="00A66038" w:rsidRPr="00A66038" w:rsidRDefault="00A66038" w:rsidP="00A66038">
      <w:pPr>
        <w:jc w:val="center"/>
        <w:rPr>
          <w:rFonts w:ascii="Times New Roman" w:eastAsia="Times New Roman" w:hAnsi="Times New Roman" w:cs="Times New Roman"/>
          <w:b/>
          <w:color w:val="auto"/>
          <w:sz w:val="28"/>
          <w:szCs w:val="28"/>
        </w:rPr>
      </w:pPr>
      <w:r w:rsidRPr="00A66038">
        <w:rPr>
          <w:rFonts w:ascii="Times New Roman" w:eastAsia="Times New Roman" w:hAnsi="Times New Roman" w:cs="Times New Roman"/>
          <w:b/>
          <w:color w:val="auto"/>
          <w:sz w:val="28"/>
          <w:szCs w:val="28"/>
        </w:rPr>
        <w:t xml:space="preserve">от </w:t>
      </w:r>
      <w:r w:rsidRPr="00A66038">
        <w:rPr>
          <w:rFonts w:ascii="Times New Roman" w:eastAsia="Times New Roman" w:hAnsi="Times New Roman" w:cs="Times New Roman"/>
          <w:b/>
          <w:color w:val="auto"/>
          <w:sz w:val="28"/>
          <w:szCs w:val="28"/>
          <w:u w:val="single"/>
        </w:rPr>
        <w:t xml:space="preserve">18 мая 2020 года </w:t>
      </w:r>
      <w:r w:rsidRPr="00A66038">
        <w:rPr>
          <w:rFonts w:ascii="Times New Roman" w:eastAsia="Times New Roman" w:hAnsi="Times New Roman" w:cs="Times New Roman"/>
          <w:b/>
          <w:color w:val="auto"/>
          <w:sz w:val="28"/>
          <w:szCs w:val="28"/>
        </w:rPr>
        <w:t>№</w:t>
      </w:r>
      <w:r w:rsidRPr="00A6603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70</w:t>
      </w:r>
    </w:p>
    <w:p w:rsidR="00196AF1" w:rsidRPr="00A66038" w:rsidRDefault="00A66038" w:rsidP="00A66038">
      <w:pPr>
        <w:ind w:firstLine="709"/>
        <w:jc w:val="center"/>
        <w:rPr>
          <w:rFonts w:ascii="Times New Roman" w:hAnsi="Times New Roman" w:cs="Times New Roman"/>
          <w:color w:val="000000" w:themeColor="text1"/>
          <w:sz w:val="28"/>
          <w:szCs w:val="28"/>
        </w:rPr>
      </w:pPr>
      <w:r w:rsidRPr="00A66038">
        <w:rPr>
          <w:rFonts w:ascii="Times New Roman" w:hAnsi="Times New Roman" w:cs="Times New Roman"/>
          <w:b/>
          <w:sz w:val="28"/>
          <w:szCs w:val="28"/>
        </w:rPr>
        <w:t>с. Дмитровка</w:t>
      </w:r>
    </w:p>
    <w:p w:rsidR="00E01FFC" w:rsidRPr="00A66038" w:rsidRDefault="00045B67" w:rsidP="00A66038">
      <w:pPr>
        <w:pStyle w:val="a5"/>
        <w:spacing w:before="0" w:beforeAutospacing="0" w:after="0" w:afterAutospacing="0" w:line="240" w:lineRule="exact"/>
        <w:ind w:right="4676"/>
        <w:rPr>
          <w:b/>
          <w:bCs/>
          <w:sz w:val="28"/>
          <w:szCs w:val="28"/>
        </w:rPr>
      </w:pPr>
      <w:r w:rsidRPr="00A66038">
        <w:rPr>
          <w:b/>
          <w:bCs/>
          <w:color w:val="000000"/>
          <w:sz w:val="28"/>
          <w:szCs w:val="28"/>
        </w:rPr>
        <w:t>«</w:t>
      </w:r>
      <w:r w:rsidR="00E01FFC" w:rsidRPr="00A66038">
        <w:rPr>
          <w:b/>
          <w:bCs/>
          <w:iCs/>
          <w:sz w:val="28"/>
          <w:szCs w:val="28"/>
        </w:rPr>
        <w:t>Об утверждении Порядка информирования</w:t>
      </w:r>
    </w:p>
    <w:p w:rsidR="00E01FFC" w:rsidRPr="00A66038" w:rsidRDefault="00E01FFC" w:rsidP="00E01FFC">
      <w:pPr>
        <w:pStyle w:val="a5"/>
        <w:spacing w:before="0" w:beforeAutospacing="0" w:after="0" w:afterAutospacing="0" w:line="240" w:lineRule="exact"/>
        <w:ind w:right="5103"/>
        <w:rPr>
          <w:b/>
          <w:bCs/>
          <w:sz w:val="28"/>
          <w:szCs w:val="28"/>
        </w:rPr>
      </w:pPr>
      <w:r w:rsidRPr="00A66038">
        <w:rPr>
          <w:b/>
          <w:bCs/>
          <w:iCs/>
          <w:sz w:val="28"/>
          <w:szCs w:val="28"/>
        </w:rPr>
        <w:t>граждан о порядке строительства</w:t>
      </w:r>
    </w:p>
    <w:p w:rsidR="00E01FFC" w:rsidRPr="00A66038" w:rsidRDefault="00E01FFC" w:rsidP="00A66038">
      <w:pPr>
        <w:pStyle w:val="a5"/>
        <w:spacing w:before="0" w:beforeAutospacing="0" w:after="0" w:afterAutospacing="0" w:line="240" w:lineRule="exact"/>
        <w:ind w:right="4251"/>
        <w:rPr>
          <w:b/>
          <w:bCs/>
          <w:sz w:val="28"/>
          <w:szCs w:val="28"/>
        </w:rPr>
      </w:pPr>
      <w:r w:rsidRPr="00A66038">
        <w:rPr>
          <w:b/>
          <w:bCs/>
          <w:iCs/>
          <w:sz w:val="28"/>
          <w:szCs w:val="28"/>
        </w:rPr>
        <w:t>объектов капитального строительства</w:t>
      </w:r>
    </w:p>
    <w:p w:rsidR="00E01FFC" w:rsidRPr="00A66038" w:rsidRDefault="00E01FFC" w:rsidP="00E01FFC">
      <w:pPr>
        <w:pStyle w:val="a5"/>
        <w:spacing w:before="0" w:beforeAutospacing="0" w:after="0" w:afterAutospacing="0" w:line="240" w:lineRule="exact"/>
        <w:ind w:right="5103"/>
        <w:rPr>
          <w:b/>
          <w:bCs/>
          <w:sz w:val="28"/>
          <w:szCs w:val="28"/>
        </w:rPr>
      </w:pPr>
      <w:r w:rsidRPr="00A66038">
        <w:rPr>
          <w:b/>
          <w:bCs/>
          <w:iCs/>
          <w:sz w:val="28"/>
          <w:szCs w:val="28"/>
        </w:rPr>
        <w:t>на земельных участках, предназначенных</w:t>
      </w:r>
    </w:p>
    <w:p w:rsidR="00E01FFC" w:rsidRPr="00A66038" w:rsidRDefault="00E01FFC" w:rsidP="00E01FFC">
      <w:pPr>
        <w:pStyle w:val="a5"/>
        <w:spacing w:before="0" w:beforeAutospacing="0" w:after="0" w:afterAutospacing="0" w:line="240" w:lineRule="exact"/>
        <w:ind w:right="5103"/>
        <w:rPr>
          <w:b/>
          <w:bCs/>
          <w:sz w:val="28"/>
          <w:szCs w:val="28"/>
        </w:rPr>
      </w:pPr>
      <w:r w:rsidRPr="00A66038">
        <w:rPr>
          <w:b/>
          <w:bCs/>
          <w:iCs/>
          <w:sz w:val="28"/>
          <w:szCs w:val="28"/>
        </w:rPr>
        <w:t>для ведения гражданами личного</w:t>
      </w:r>
    </w:p>
    <w:p w:rsidR="00E01FFC" w:rsidRPr="00A66038" w:rsidRDefault="00E01FFC" w:rsidP="00E01FFC">
      <w:pPr>
        <w:pStyle w:val="a5"/>
        <w:spacing w:before="0" w:beforeAutospacing="0" w:after="0" w:afterAutospacing="0" w:line="240" w:lineRule="exact"/>
        <w:ind w:right="5103"/>
        <w:rPr>
          <w:b/>
          <w:bCs/>
          <w:sz w:val="28"/>
          <w:szCs w:val="28"/>
        </w:rPr>
      </w:pPr>
      <w:r w:rsidRPr="00A66038">
        <w:rPr>
          <w:b/>
          <w:bCs/>
          <w:iCs/>
          <w:sz w:val="28"/>
          <w:szCs w:val="28"/>
        </w:rPr>
        <w:t>подсобного хозяйства, садоводства,</w:t>
      </w:r>
    </w:p>
    <w:p w:rsidR="00E01FFC" w:rsidRPr="00A66038" w:rsidRDefault="00E01FFC" w:rsidP="00E01FFC">
      <w:pPr>
        <w:pStyle w:val="a5"/>
        <w:spacing w:before="0" w:beforeAutospacing="0" w:after="0" w:afterAutospacing="0" w:line="240" w:lineRule="exact"/>
        <w:ind w:right="5103"/>
        <w:rPr>
          <w:b/>
          <w:bCs/>
          <w:sz w:val="28"/>
          <w:szCs w:val="28"/>
        </w:rPr>
      </w:pPr>
      <w:r w:rsidRPr="00A66038">
        <w:rPr>
          <w:b/>
          <w:bCs/>
          <w:iCs/>
          <w:sz w:val="28"/>
          <w:szCs w:val="28"/>
        </w:rPr>
        <w:t>огородничества, индивидуального</w:t>
      </w:r>
    </w:p>
    <w:p w:rsidR="00E01FFC" w:rsidRPr="00A66038" w:rsidRDefault="00E01FFC" w:rsidP="00E01FFC">
      <w:pPr>
        <w:pStyle w:val="a5"/>
        <w:spacing w:before="0" w:beforeAutospacing="0" w:after="0" w:afterAutospacing="0" w:line="240" w:lineRule="exact"/>
        <w:ind w:right="5103"/>
        <w:rPr>
          <w:b/>
          <w:bCs/>
          <w:sz w:val="28"/>
          <w:szCs w:val="28"/>
        </w:rPr>
      </w:pPr>
      <w:r w:rsidRPr="00A66038">
        <w:rPr>
          <w:b/>
          <w:bCs/>
          <w:iCs/>
          <w:sz w:val="28"/>
          <w:szCs w:val="28"/>
        </w:rPr>
        <w:t>гаражного или индивидуального</w:t>
      </w:r>
    </w:p>
    <w:p w:rsidR="00045B67" w:rsidRPr="00A671E6" w:rsidRDefault="00E01FFC" w:rsidP="00E01FFC">
      <w:pPr>
        <w:pStyle w:val="a5"/>
        <w:spacing w:before="0" w:beforeAutospacing="0" w:after="0" w:afterAutospacing="0" w:line="240" w:lineRule="exact"/>
        <w:ind w:right="5103"/>
        <w:rPr>
          <w:b/>
          <w:bCs/>
          <w:i/>
          <w:sz w:val="28"/>
          <w:szCs w:val="28"/>
        </w:rPr>
      </w:pPr>
      <w:r w:rsidRPr="00A66038">
        <w:rPr>
          <w:b/>
          <w:bCs/>
          <w:iCs/>
          <w:sz w:val="28"/>
          <w:szCs w:val="28"/>
        </w:rPr>
        <w:t>жилищного строительства</w:t>
      </w:r>
      <w:r w:rsidR="00045B67" w:rsidRPr="00A66038">
        <w:rPr>
          <w:b/>
          <w:bCs/>
          <w:color w:val="000000"/>
          <w:sz w:val="28"/>
          <w:szCs w:val="28"/>
        </w:rPr>
        <w:t>»</w:t>
      </w:r>
    </w:p>
    <w:p w:rsidR="00015794" w:rsidRDefault="00015794" w:rsidP="00015794">
      <w:pPr>
        <w:pStyle w:val="a5"/>
        <w:spacing w:before="0" w:beforeAutospacing="0" w:after="0" w:afterAutospacing="0"/>
        <w:ind w:firstLine="709"/>
        <w:jc w:val="both"/>
        <w:rPr>
          <w:sz w:val="28"/>
          <w:szCs w:val="28"/>
        </w:rPr>
      </w:pPr>
    </w:p>
    <w:p w:rsidR="00A671E6" w:rsidRPr="00015794" w:rsidRDefault="00E01FFC" w:rsidP="00015794">
      <w:pPr>
        <w:pStyle w:val="a5"/>
        <w:spacing w:before="0" w:beforeAutospacing="0" w:after="0" w:afterAutospacing="0"/>
        <w:ind w:firstLine="709"/>
        <w:jc w:val="both"/>
        <w:rPr>
          <w:rFonts w:ascii="Arial" w:hAnsi="Arial" w:cs="Arial"/>
          <w:color w:val="000000"/>
        </w:rPr>
      </w:pPr>
      <w:r w:rsidRPr="00E01FFC">
        <w:rPr>
          <w:sz w:val="28"/>
          <w:szCs w:val="28"/>
        </w:rPr>
        <w:t xml:space="preserve">В соответствии с Градостроительным кодексом Российской Федерации, Федеральным законом от 02.08.2019 № 267-ФЗ "О внесении изменений в отдельные законодательные акты Российской Федерации, в соответствии с частью 13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руководствуясь Уставом муниципального образования </w:t>
      </w:r>
      <w:r w:rsidR="00A66038">
        <w:rPr>
          <w:sz w:val="28"/>
          <w:szCs w:val="28"/>
        </w:rPr>
        <w:t>Дмитровское</w:t>
      </w:r>
      <w:r w:rsidRPr="00E01FFC">
        <w:rPr>
          <w:sz w:val="28"/>
          <w:szCs w:val="28"/>
        </w:rPr>
        <w:t xml:space="preserve"> сельское поселение </w:t>
      </w:r>
      <w:r>
        <w:rPr>
          <w:sz w:val="28"/>
          <w:szCs w:val="28"/>
        </w:rPr>
        <w:t>Советского</w:t>
      </w:r>
      <w:r w:rsidRPr="00E01FFC">
        <w:rPr>
          <w:sz w:val="28"/>
          <w:szCs w:val="28"/>
        </w:rPr>
        <w:t xml:space="preserve"> района Республики Крым, администрация </w:t>
      </w:r>
      <w:r w:rsidR="00A66038">
        <w:rPr>
          <w:sz w:val="28"/>
          <w:szCs w:val="28"/>
        </w:rPr>
        <w:t>Дмитровского</w:t>
      </w:r>
      <w:r w:rsidRPr="00E01FFC">
        <w:rPr>
          <w:sz w:val="28"/>
          <w:szCs w:val="28"/>
        </w:rPr>
        <w:t xml:space="preserve"> сельского поселения</w:t>
      </w:r>
      <w:r w:rsidR="00A671E6" w:rsidRPr="00A671E6">
        <w:rPr>
          <w:sz w:val="28"/>
          <w:szCs w:val="28"/>
        </w:rPr>
        <w:t>,</w:t>
      </w:r>
    </w:p>
    <w:p w:rsidR="00BC11F8" w:rsidRPr="00BC11F8" w:rsidRDefault="00BC11F8" w:rsidP="00015794">
      <w:pPr>
        <w:pStyle w:val="standard0"/>
        <w:ind w:firstLine="567"/>
        <w:jc w:val="center"/>
        <w:rPr>
          <w:sz w:val="28"/>
          <w:szCs w:val="28"/>
        </w:rPr>
      </w:pPr>
      <w:r w:rsidRPr="00BC11F8">
        <w:rPr>
          <w:b/>
          <w:sz w:val="28"/>
          <w:szCs w:val="28"/>
        </w:rPr>
        <w:t>П</w:t>
      </w:r>
      <w:r w:rsidR="00A671E6">
        <w:rPr>
          <w:b/>
          <w:sz w:val="28"/>
          <w:szCs w:val="28"/>
        </w:rPr>
        <w:t>ОСТАНОВЛЯЕТ</w:t>
      </w:r>
      <w:r w:rsidRPr="00BC11F8">
        <w:rPr>
          <w:b/>
          <w:sz w:val="28"/>
          <w:szCs w:val="28"/>
        </w:rPr>
        <w:t>:</w:t>
      </w:r>
    </w:p>
    <w:p w:rsidR="00E01FFC" w:rsidRDefault="00A66038" w:rsidP="00A66038">
      <w:pPr>
        <w:pStyle w:val="standard0"/>
        <w:ind w:firstLine="709"/>
        <w:jc w:val="both"/>
        <w:rPr>
          <w:sz w:val="28"/>
          <w:szCs w:val="28"/>
        </w:rPr>
      </w:pPr>
      <w:r>
        <w:rPr>
          <w:sz w:val="28"/>
          <w:szCs w:val="28"/>
        </w:rPr>
        <w:t xml:space="preserve">1. </w:t>
      </w:r>
      <w:r w:rsidR="00E01FFC" w:rsidRPr="00E01FFC">
        <w:rPr>
          <w:sz w:val="28"/>
          <w:szCs w:val="28"/>
        </w:rPr>
        <w:t>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w:t>
      </w:r>
      <w:r w:rsidR="00E01FFC">
        <w:rPr>
          <w:sz w:val="28"/>
          <w:szCs w:val="28"/>
        </w:rPr>
        <w:t>ого строительства (прилагается).</w:t>
      </w:r>
    </w:p>
    <w:p w:rsidR="00E01FFC" w:rsidRDefault="00A66038" w:rsidP="00A66038">
      <w:pPr>
        <w:pStyle w:val="standard0"/>
        <w:ind w:firstLine="709"/>
        <w:jc w:val="both"/>
        <w:rPr>
          <w:sz w:val="28"/>
          <w:szCs w:val="28"/>
        </w:rPr>
      </w:pPr>
      <w:r>
        <w:rPr>
          <w:sz w:val="28"/>
          <w:szCs w:val="28"/>
        </w:rPr>
        <w:t xml:space="preserve">2. </w:t>
      </w:r>
      <w:r w:rsidR="00E01FFC" w:rsidRPr="00E01FFC">
        <w:rPr>
          <w:sz w:val="28"/>
          <w:szCs w:val="28"/>
        </w:rPr>
        <w:t xml:space="preserve">Определить ответственным за информирование населения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w:t>
      </w:r>
      <w:r w:rsidR="00E01FFC" w:rsidRPr="00E01FFC">
        <w:rPr>
          <w:sz w:val="28"/>
          <w:szCs w:val="28"/>
        </w:rPr>
        <w:lastRenderedPageBreak/>
        <w:t xml:space="preserve">жилищного строительства </w:t>
      </w:r>
      <w:r w:rsidR="00E01FFC">
        <w:rPr>
          <w:sz w:val="28"/>
          <w:szCs w:val="28"/>
        </w:rPr>
        <w:t xml:space="preserve">заместителя главы администрации </w:t>
      </w:r>
      <w:r w:rsidR="007740D4">
        <w:rPr>
          <w:sz w:val="28"/>
          <w:szCs w:val="28"/>
        </w:rPr>
        <w:t>Дмитровского</w:t>
      </w:r>
      <w:r w:rsidR="00E01FFC" w:rsidRPr="00E01FFC">
        <w:rPr>
          <w:sz w:val="28"/>
          <w:szCs w:val="28"/>
        </w:rPr>
        <w:t xml:space="preserve"> сельского поселения.</w:t>
      </w:r>
    </w:p>
    <w:p w:rsidR="00A671E6" w:rsidRPr="00E01FFC" w:rsidRDefault="007740D4" w:rsidP="007740D4">
      <w:pPr>
        <w:pStyle w:val="standard0"/>
        <w:ind w:firstLine="709"/>
        <w:jc w:val="both"/>
        <w:rPr>
          <w:sz w:val="28"/>
          <w:szCs w:val="28"/>
        </w:rPr>
      </w:pPr>
      <w:r>
        <w:rPr>
          <w:sz w:val="28"/>
          <w:szCs w:val="28"/>
        </w:rPr>
        <w:t xml:space="preserve">3. </w:t>
      </w:r>
      <w:r w:rsidR="0003056D" w:rsidRPr="00E01FFC">
        <w:rPr>
          <w:sz w:val="28"/>
          <w:szCs w:val="28"/>
        </w:rPr>
        <w:t xml:space="preserve">Настоящее постановление подлежит обнародованию путём размещения на информационных стендах </w:t>
      </w:r>
      <w:r>
        <w:rPr>
          <w:sz w:val="28"/>
          <w:szCs w:val="28"/>
        </w:rPr>
        <w:t>Дмитровского</w:t>
      </w:r>
      <w:r w:rsidRPr="00E01FFC">
        <w:rPr>
          <w:sz w:val="28"/>
          <w:szCs w:val="28"/>
        </w:rPr>
        <w:t xml:space="preserve"> </w:t>
      </w:r>
      <w:r w:rsidR="0003056D" w:rsidRPr="00E01FFC">
        <w:rPr>
          <w:sz w:val="28"/>
          <w:szCs w:val="28"/>
        </w:rPr>
        <w:t>сельского поселения Советского района Республики Крым и на официальной интернет-странице Советского района Республики Крым в разделе Муниципальные образования Советского района «</w:t>
      </w:r>
      <w:r>
        <w:rPr>
          <w:sz w:val="28"/>
          <w:szCs w:val="28"/>
        </w:rPr>
        <w:t>Дмитровское сельское поселение</w:t>
      </w:r>
      <w:r w:rsidR="0003056D" w:rsidRPr="00E01FFC">
        <w:rPr>
          <w:sz w:val="28"/>
          <w:szCs w:val="28"/>
        </w:rPr>
        <w:t xml:space="preserve">» на сайте sovmo.rk.gov.ru. </w:t>
      </w:r>
    </w:p>
    <w:p w:rsidR="00A671E6" w:rsidRPr="00015794" w:rsidRDefault="007740D4" w:rsidP="007740D4">
      <w:pPr>
        <w:pStyle w:val="standard0"/>
        <w:spacing w:before="0" w:beforeAutospacing="0" w:after="0" w:afterAutospacing="0"/>
        <w:ind w:left="709"/>
        <w:jc w:val="both"/>
        <w:rPr>
          <w:sz w:val="28"/>
          <w:szCs w:val="28"/>
        </w:rPr>
      </w:pPr>
      <w:r>
        <w:rPr>
          <w:sz w:val="28"/>
          <w:szCs w:val="28"/>
        </w:rPr>
        <w:t>4.</w:t>
      </w:r>
      <w:r w:rsidR="0003056D" w:rsidRPr="00A671E6">
        <w:rPr>
          <w:sz w:val="28"/>
          <w:szCs w:val="28"/>
        </w:rPr>
        <w:t xml:space="preserve"> Настоящее постановление вступает в</w:t>
      </w:r>
      <w:r w:rsidR="00A671E6">
        <w:rPr>
          <w:sz w:val="28"/>
          <w:szCs w:val="28"/>
        </w:rPr>
        <w:t xml:space="preserve"> силу со дня его обнародования.</w:t>
      </w:r>
    </w:p>
    <w:p w:rsidR="0003056D" w:rsidRPr="00015794" w:rsidRDefault="007740D4" w:rsidP="007740D4">
      <w:pPr>
        <w:pStyle w:val="standard0"/>
        <w:spacing w:before="0" w:beforeAutospacing="0" w:after="0" w:afterAutospacing="0"/>
        <w:ind w:left="709"/>
        <w:jc w:val="both"/>
        <w:rPr>
          <w:sz w:val="28"/>
          <w:szCs w:val="28"/>
        </w:rPr>
      </w:pPr>
      <w:r>
        <w:rPr>
          <w:sz w:val="28"/>
          <w:szCs w:val="28"/>
        </w:rPr>
        <w:t xml:space="preserve">5. </w:t>
      </w:r>
      <w:r w:rsidR="0003056D" w:rsidRPr="00A671E6">
        <w:rPr>
          <w:sz w:val="28"/>
          <w:szCs w:val="28"/>
        </w:rPr>
        <w:t xml:space="preserve">Контроль за исполнением настоящего постановления оставляю за собой. </w:t>
      </w:r>
    </w:p>
    <w:p w:rsidR="0003056D" w:rsidRDefault="0003056D" w:rsidP="00E01FFC">
      <w:pPr>
        <w:ind w:firstLine="709"/>
        <w:jc w:val="both"/>
        <w:rPr>
          <w:rFonts w:ascii="Times New Roman" w:hAnsi="Times New Roman" w:cs="Times New Roman"/>
          <w:sz w:val="28"/>
          <w:szCs w:val="28"/>
        </w:rPr>
      </w:pPr>
    </w:p>
    <w:p w:rsidR="0003056D" w:rsidRPr="00AC71E6"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Председатель </w:t>
      </w:r>
      <w:r w:rsidR="007740D4" w:rsidRPr="007740D4">
        <w:rPr>
          <w:rFonts w:ascii="Times New Roman" w:hAnsi="Times New Roman" w:cs="Times New Roman"/>
          <w:sz w:val="28"/>
          <w:szCs w:val="28"/>
        </w:rPr>
        <w:t xml:space="preserve">Дмитровского </w:t>
      </w:r>
      <w:r w:rsidRPr="00AC71E6">
        <w:rPr>
          <w:rFonts w:ascii="Times New Roman" w:hAnsi="Times New Roman" w:cs="Times New Roman"/>
          <w:sz w:val="28"/>
          <w:szCs w:val="28"/>
        </w:rPr>
        <w:t xml:space="preserve">сельского совета </w:t>
      </w:r>
    </w:p>
    <w:p w:rsidR="007740D4"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 глава администрации </w:t>
      </w:r>
    </w:p>
    <w:p w:rsidR="0003056D" w:rsidRDefault="007740D4" w:rsidP="0003056D">
      <w:pPr>
        <w:jc w:val="both"/>
        <w:rPr>
          <w:rFonts w:ascii="Times New Roman" w:hAnsi="Times New Roman" w:cs="Times New Roman"/>
          <w:sz w:val="28"/>
          <w:szCs w:val="28"/>
        </w:rPr>
      </w:pPr>
      <w:r w:rsidRPr="007740D4">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3056D" w:rsidRPr="00AC71E6">
        <w:rPr>
          <w:rFonts w:ascii="Times New Roman" w:hAnsi="Times New Roman" w:cs="Times New Roman"/>
          <w:sz w:val="28"/>
          <w:szCs w:val="28"/>
        </w:rPr>
        <w:tab/>
      </w:r>
      <w:r>
        <w:rPr>
          <w:rFonts w:ascii="Times New Roman" w:hAnsi="Times New Roman" w:cs="Times New Roman"/>
          <w:sz w:val="28"/>
          <w:szCs w:val="28"/>
        </w:rPr>
        <w:t>Д.А.Ефременко</w:t>
      </w:r>
    </w:p>
    <w:p w:rsidR="007740D4" w:rsidRDefault="007740D4">
      <w:pPr>
        <w:spacing w:after="200" w:line="276" w:lineRule="auto"/>
        <w:rPr>
          <w:rFonts w:ascii="Times New Roman" w:eastAsia="Times New Roman" w:hAnsi="Times New Roman" w:cs="Times New Roman"/>
        </w:rPr>
      </w:pPr>
      <w:r>
        <w:br w:type="page"/>
      </w:r>
    </w:p>
    <w:p w:rsidR="0003056D" w:rsidRDefault="00045B67" w:rsidP="0003056D">
      <w:pPr>
        <w:pStyle w:val="11"/>
        <w:spacing w:before="0" w:beforeAutospacing="0" w:after="60" w:afterAutospacing="0" w:line="276" w:lineRule="atLeast"/>
        <w:ind w:firstLine="567"/>
        <w:jc w:val="right"/>
        <w:rPr>
          <w:rFonts w:ascii="Cambria" w:hAnsi="Cambria"/>
          <w:color w:val="000000"/>
        </w:rPr>
      </w:pPr>
      <w:r>
        <w:rPr>
          <w:color w:val="000000"/>
        </w:rPr>
        <w:lastRenderedPageBreak/>
        <w:t>Приложение</w:t>
      </w:r>
    </w:p>
    <w:p w:rsidR="00045B67" w:rsidRDefault="00045B67" w:rsidP="0003056D">
      <w:pPr>
        <w:pStyle w:val="11"/>
        <w:spacing w:before="0" w:beforeAutospacing="0" w:after="60" w:afterAutospacing="0" w:line="276" w:lineRule="atLeast"/>
        <w:ind w:firstLine="567"/>
        <w:jc w:val="right"/>
        <w:rPr>
          <w:rFonts w:ascii="Cambria" w:hAnsi="Cambria"/>
          <w:color w:val="000000"/>
        </w:rPr>
      </w:pPr>
      <w:r>
        <w:rPr>
          <w:color w:val="000000"/>
        </w:rPr>
        <w:t>к постановлению администрации</w:t>
      </w:r>
    </w:p>
    <w:p w:rsidR="00045B67" w:rsidRDefault="007740D4" w:rsidP="0003056D">
      <w:pPr>
        <w:pStyle w:val="11"/>
        <w:spacing w:before="0" w:beforeAutospacing="0" w:after="60" w:afterAutospacing="0" w:line="276" w:lineRule="atLeast"/>
        <w:ind w:firstLine="567"/>
        <w:jc w:val="right"/>
        <w:rPr>
          <w:rFonts w:ascii="Cambria" w:hAnsi="Cambria"/>
          <w:color w:val="000000"/>
        </w:rPr>
      </w:pPr>
      <w:r>
        <w:rPr>
          <w:color w:val="000000"/>
        </w:rPr>
        <w:t>Дмитровского</w:t>
      </w:r>
      <w:r w:rsidR="00045B67">
        <w:rPr>
          <w:color w:val="000000"/>
        </w:rPr>
        <w:t xml:space="preserve"> сельского поселения</w:t>
      </w:r>
    </w:p>
    <w:p w:rsidR="00045B67" w:rsidRPr="0003056D" w:rsidRDefault="007740D4" w:rsidP="0003056D">
      <w:pPr>
        <w:pStyle w:val="11"/>
        <w:spacing w:before="0" w:beforeAutospacing="0" w:after="60" w:afterAutospacing="0" w:line="276" w:lineRule="atLeast"/>
        <w:ind w:firstLine="567"/>
        <w:jc w:val="right"/>
        <w:rPr>
          <w:color w:val="000000"/>
        </w:rPr>
      </w:pPr>
      <w:r>
        <w:rPr>
          <w:color w:val="000000"/>
        </w:rPr>
        <w:t>от 20</w:t>
      </w:r>
      <w:r w:rsidR="0003056D" w:rsidRPr="0003056D">
        <w:rPr>
          <w:color w:val="000000"/>
        </w:rPr>
        <w:t>.0</w:t>
      </w:r>
      <w:r>
        <w:rPr>
          <w:color w:val="000000"/>
        </w:rPr>
        <w:t>5</w:t>
      </w:r>
      <w:r w:rsidR="0003056D" w:rsidRPr="0003056D">
        <w:rPr>
          <w:color w:val="000000"/>
        </w:rPr>
        <w:t>.2020 №</w:t>
      </w:r>
      <w:r>
        <w:rPr>
          <w:color w:val="000000"/>
        </w:rPr>
        <w:t xml:space="preserve"> 70</w:t>
      </w:r>
    </w:p>
    <w:p w:rsidR="00045B67" w:rsidRDefault="00045B67" w:rsidP="00045B67">
      <w:pPr>
        <w:pStyle w:val="a5"/>
        <w:spacing w:before="0" w:beforeAutospacing="0" w:after="0" w:afterAutospacing="0"/>
        <w:ind w:firstLine="709"/>
        <w:jc w:val="center"/>
        <w:rPr>
          <w:rFonts w:ascii="Arial" w:hAnsi="Arial" w:cs="Arial"/>
          <w:color w:val="000000"/>
        </w:rPr>
      </w:pPr>
    </w:p>
    <w:p w:rsidR="00E01FFC" w:rsidRPr="00E01FFC" w:rsidRDefault="00D90E75" w:rsidP="00E01FFC">
      <w:pPr>
        <w:ind w:firstLine="709"/>
        <w:jc w:val="center"/>
        <w:rPr>
          <w:rFonts w:ascii="Times New Roman" w:hAnsi="Times New Roman" w:cs="Times New Roman"/>
          <w:b/>
          <w:bCs/>
          <w:color w:val="000000" w:themeColor="text1"/>
          <w:sz w:val="28"/>
          <w:szCs w:val="28"/>
        </w:rPr>
      </w:pPr>
      <w:hyperlink r:id="rId8" w:anchor="P30" w:history="1">
        <w:r w:rsidR="00E01FFC" w:rsidRPr="00E01FFC">
          <w:rPr>
            <w:rStyle w:val="a7"/>
            <w:rFonts w:ascii="Times New Roman" w:hAnsi="Times New Roman" w:cs="Times New Roman"/>
            <w:b/>
            <w:color w:val="000000" w:themeColor="text1"/>
            <w:sz w:val="28"/>
            <w:szCs w:val="28"/>
            <w:u w:val="none"/>
          </w:rPr>
          <w:t>ПОРЯДОК</w:t>
        </w:r>
      </w:hyperlink>
      <w:r w:rsidR="00E01FFC" w:rsidRPr="00E01FFC">
        <w:rPr>
          <w:rFonts w:ascii="Times New Roman" w:hAnsi="Times New Roman" w:cs="Times New Roman"/>
          <w:b/>
          <w:color w:val="000000" w:themeColor="text1"/>
          <w:sz w:val="28"/>
          <w:szCs w:val="28"/>
        </w:rPr>
        <w:t>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A671E6" w:rsidRDefault="00A671E6" w:rsidP="00A671E6">
      <w:pPr>
        <w:ind w:firstLine="709"/>
        <w:jc w:val="center"/>
        <w:rPr>
          <w:rFonts w:ascii="Times New Roman" w:hAnsi="Times New Roman" w:cs="Times New Roman"/>
          <w:b/>
          <w:sz w:val="28"/>
          <w:szCs w:val="28"/>
        </w:rPr>
      </w:pP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1. Настоящий Порядок разработан в соответствии с частью 13 статьи 16 Федерального закона от 03.08.2018 года №340-ФЗ «О внесении изменений в Градостроительный кодекс Российской Федерации и отдельные законодательные акты Российской Федерации» и определяет последовательность действий администрации </w:t>
      </w:r>
      <w:r w:rsidR="007740D4">
        <w:rPr>
          <w:color w:val="000000"/>
          <w:sz w:val="28"/>
          <w:szCs w:val="28"/>
        </w:rPr>
        <w:t>Дмитровского</w:t>
      </w:r>
      <w:r>
        <w:rPr>
          <w:color w:val="000000"/>
          <w:sz w:val="28"/>
          <w:szCs w:val="28"/>
        </w:rPr>
        <w:t xml:space="preserve"> сельского поселения Советского района Республики Крым при информировании населения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2. К мероприятиям, направленным на информирование населения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(далее - порядок строительства) относятся:</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предоставление средствам массовой информации (далее - СМИ) сведений о порядке строительства;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размещение на официальном</w:t>
      </w:r>
      <w:r w:rsidR="007740D4">
        <w:rPr>
          <w:color w:val="000000"/>
          <w:sz w:val="28"/>
          <w:szCs w:val="28"/>
        </w:rPr>
        <w:t xml:space="preserve"> </w:t>
      </w:r>
      <w:hyperlink r:id="rId9" w:history="1">
        <w:r>
          <w:rPr>
            <w:rStyle w:val="12"/>
            <w:color w:val="000000"/>
            <w:sz w:val="28"/>
            <w:szCs w:val="28"/>
          </w:rPr>
          <w:t>сайте</w:t>
        </w:r>
      </w:hyperlink>
      <w:r w:rsidR="007740D4">
        <w:rPr>
          <w:color w:val="000000"/>
          <w:sz w:val="28"/>
          <w:szCs w:val="28"/>
        </w:rPr>
        <w:t xml:space="preserve"> </w:t>
      </w:r>
      <w:r>
        <w:rPr>
          <w:color w:val="000000"/>
          <w:sz w:val="28"/>
          <w:szCs w:val="28"/>
        </w:rPr>
        <w:t xml:space="preserve">администрации </w:t>
      </w:r>
      <w:r w:rsidR="007740D4">
        <w:rPr>
          <w:color w:val="000000"/>
          <w:sz w:val="28"/>
          <w:szCs w:val="28"/>
        </w:rPr>
        <w:t xml:space="preserve">Дмитровского </w:t>
      </w:r>
      <w:r>
        <w:rPr>
          <w:color w:val="000000"/>
          <w:sz w:val="28"/>
          <w:szCs w:val="28"/>
        </w:rPr>
        <w:t>сельского поселения Советского района Республики Крым в информационно-телекоммуникационной сети «Интернет» (далее - официальный сайт) информации о порядке строительства;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 проведение встреч представителей администрации </w:t>
      </w:r>
      <w:r w:rsidR="007740D4">
        <w:rPr>
          <w:color w:val="000000"/>
          <w:sz w:val="28"/>
          <w:szCs w:val="28"/>
        </w:rPr>
        <w:t xml:space="preserve">Дмитровского </w:t>
      </w:r>
      <w:r>
        <w:rPr>
          <w:color w:val="000000"/>
          <w:sz w:val="28"/>
          <w:szCs w:val="28"/>
        </w:rPr>
        <w:t>сельского поселения Советского района Республики Крым с гражданами по разъяснению порядка строительства;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размещение на информ</w:t>
      </w:r>
      <w:r w:rsidR="00147196">
        <w:rPr>
          <w:color w:val="000000"/>
          <w:sz w:val="28"/>
          <w:szCs w:val="28"/>
        </w:rPr>
        <w:t xml:space="preserve">ационных стендах администрации </w:t>
      </w:r>
      <w:r w:rsidR="007740D4">
        <w:rPr>
          <w:color w:val="000000"/>
          <w:sz w:val="28"/>
          <w:szCs w:val="28"/>
        </w:rPr>
        <w:t xml:space="preserve">Дмитровского </w:t>
      </w:r>
      <w:r>
        <w:rPr>
          <w:color w:val="000000"/>
          <w:sz w:val="28"/>
          <w:szCs w:val="28"/>
        </w:rPr>
        <w:t xml:space="preserve">сельского поселения Советского района Республики Крым в здании администрации </w:t>
      </w:r>
      <w:r w:rsidR="007740D4">
        <w:rPr>
          <w:color w:val="000000"/>
          <w:sz w:val="28"/>
          <w:szCs w:val="28"/>
        </w:rPr>
        <w:t xml:space="preserve">Дмитровского </w:t>
      </w:r>
      <w:r>
        <w:rPr>
          <w:color w:val="000000"/>
          <w:sz w:val="28"/>
          <w:szCs w:val="28"/>
        </w:rPr>
        <w:t>сельского поселения Советского района Республики Крым, Многофункциональном центре информации о порядке строительства;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 ответов на письменные обращения, направленные, в том числе по адресу электронной почты администрации </w:t>
      </w:r>
      <w:r w:rsidR="007740D4">
        <w:rPr>
          <w:color w:val="000000"/>
          <w:sz w:val="28"/>
          <w:szCs w:val="28"/>
        </w:rPr>
        <w:t xml:space="preserve">Дмитровского </w:t>
      </w:r>
      <w:r>
        <w:rPr>
          <w:color w:val="000000"/>
          <w:sz w:val="28"/>
          <w:szCs w:val="28"/>
        </w:rPr>
        <w:t>сельского поселения Советского района Республики Крым, электронной почты многофункционального центра;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 ответов на устные обращения, в том числе посредством консультирования по телефону или в ходе личного приема заинтересованных лиц </w:t>
      </w:r>
      <w:r w:rsidR="007740D4">
        <w:rPr>
          <w:color w:val="000000"/>
          <w:sz w:val="28"/>
          <w:szCs w:val="28"/>
        </w:rPr>
        <w:t xml:space="preserve">специалистами </w:t>
      </w:r>
      <w:r>
        <w:rPr>
          <w:color w:val="000000"/>
          <w:sz w:val="28"/>
          <w:szCs w:val="28"/>
        </w:rPr>
        <w:lastRenderedPageBreak/>
        <w:t xml:space="preserve">администрации </w:t>
      </w:r>
      <w:r w:rsidR="007740D4">
        <w:rPr>
          <w:color w:val="000000"/>
          <w:sz w:val="28"/>
          <w:szCs w:val="28"/>
        </w:rPr>
        <w:t xml:space="preserve">Дмитровского </w:t>
      </w:r>
      <w:r>
        <w:rPr>
          <w:color w:val="000000"/>
          <w:sz w:val="28"/>
          <w:szCs w:val="28"/>
        </w:rPr>
        <w:t>сельского поселения, и многофункционального центра.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2.2. На информационных стендах Администрации </w:t>
      </w:r>
      <w:r w:rsidR="007740D4">
        <w:rPr>
          <w:color w:val="000000"/>
          <w:sz w:val="28"/>
          <w:szCs w:val="28"/>
        </w:rPr>
        <w:t xml:space="preserve">Дмитровского </w:t>
      </w:r>
      <w:r>
        <w:rPr>
          <w:color w:val="000000"/>
          <w:sz w:val="28"/>
          <w:szCs w:val="28"/>
        </w:rPr>
        <w:t xml:space="preserve">сельского поселения, многофункционального центра, официальном сайте Администрации </w:t>
      </w:r>
      <w:r w:rsidR="007740D4">
        <w:rPr>
          <w:color w:val="000000"/>
          <w:sz w:val="28"/>
          <w:szCs w:val="28"/>
        </w:rPr>
        <w:t xml:space="preserve">Дмитровского </w:t>
      </w:r>
      <w:r>
        <w:rPr>
          <w:color w:val="000000"/>
          <w:sz w:val="28"/>
          <w:szCs w:val="28"/>
        </w:rPr>
        <w:t>сельского поселения, многофункционального центра, может размещаться следующая информация:</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а) комментариев и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и садовых домов;</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б) комментариев и разъяснений специалистов и экспертов по запросам граждан;</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в) ссылки на административные регламенты предоставления соответствующих муниципальных услуг;</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г) контактной информации органов местного самоуправления </w:t>
      </w:r>
      <w:r w:rsidR="007740D4">
        <w:rPr>
          <w:color w:val="000000"/>
          <w:sz w:val="28"/>
          <w:szCs w:val="28"/>
        </w:rPr>
        <w:t xml:space="preserve">Дмитровского </w:t>
      </w:r>
      <w:r>
        <w:rPr>
          <w:color w:val="000000"/>
          <w:sz w:val="28"/>
          <w:szCs w:val="28"/>
        </w:rPr>
        <w:t>сельского поселе</w:t>
      </w:r>
      <w:r w:rsidR="00147196">
        <w:rPr>
          <w:color w:val="000000"/>
          <w:sz w:val="28"/>
          <w:szCs w:val="28"/>
        </w:rPr>
        <w:t xml:space="preserve">ния, специалистов администрации </w:t>
      </w:r>
      <w:r w:rsidR="007740D4">
        <w:rPr>
          <w:color w:val="000000"/>
          <w:sz w:val="28"/>
          <w:szCs w:val="28"/>
        </w:rPr>
        <w:t xml:space="preserve">Дмитровского </w:t>
      </w:r>
      <w:r>
        <w:rPr>
          <w:color w:val="000000"/>
          <w:sz w:val="28"/>
          <w:szCs w:val="28"/>
        </w:rPr>
        <w:t>сельского поселения в сфере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(месторасположение, график работы, номера телефонов, адреса официального сайта и электронной почты).</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2.3. Консультирование заинтересованных лиц осуществляется специалистами многофункционального центра в соответствии с установленным распределением должностных обязанностей:</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в письменной форме на основании письменного обращения, в том числе по электронной почте;</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 в устной форме по телефонам для справок: </w:t>
      </w:r>
      <w:r w:rsidR="007740D4">
        <w:rPr>
          <w:color w:val="000000"/>
          <w:sz w:val="28"/>
          <w:szCs w:val="28"/>
        </w:rPr>
        <w:t>9-52-10</w:t>
      </w:r>
      <w:r>
        <w:rPr>
          <w:color w:val="000000"/>
          <w:sz w:val="28"/>
          <w:szCs w:val="28"/>
        </w:rPr>
        <w:t>;</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в устной форме в дни приема специалистов Управления и многофункционального центра.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2.4. Специалисты администрации </w:t>
      </w:r>
      <w:r w:rsidR="007740D4">
        <w:rPr>
          <w:color w:val="000000"/>
          <w:sz w:val="28"/>
          <w:szCs w:val="28"/>
        </w:rPr>
        <w:t xml:space="preserve">Дмитровского </w:t>
      </w:r>
      <w:r>
        <w:rPr>
          <w:color w:val="000000"/>
          <w:sz w:val="28"/>
          <w:szCs w:val="28"/>
        </w:rPr>
        <w:t>сельского поселения, многофункционального центра проводят консультации по следующим вопросам:</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а) об органе, уполномоченном на рассмотрение заявлений, уведомлений в целях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7740D4">
        <w:rPr>
          <w:color w:val="000000"/>
          <w:sz w:val="28"/>
          <w:szCs w:val="28"/>
        </w:rPr>
        <w:t xml:space="preserve">Дмитровского </w:t>
      </w:r>
      <w:r>
        <w:rPr>
          <w:color w:val="000000"/>
          <w:sz w:val="28"/>
          <w:szCs w:val="28"/>
        </w:rPr>
        <w:t>сельского поселения;</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б) о порядке обращения в уполномоченный орган в целях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7740D4">
        <w:rPr>
          <w:color w:val="000000"/>
          <w:sz w:val="28"/>
          <w:szCs w:val="28"/>
        </w:rPr>
        <w:t xml:space="preserve">Дмитровского </w:t>
      </w:r>
      <w:r>
        <w:rPr>
          <w:color w:val="000000"/>
          <w:sz w:val="28"/>
          <w:szCs w:val="28"/>
        </w:rPr>
        <w:t>сельского поселения;</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в) о сроке рассмотрения заявлений о предоставлении муниципальных услуг, уведомлений в целях строительства, их форме и заполнению;</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г) о правовых основаниях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w:t>
      </w:r>
      <w:r>
        <w:rPr>
          <w:color w:val="000000"/>
          <w:sz w:val="28"/>
          <w:szCs w:val="28"/>
        </w:rPr>
        <w:lastRenderedPageBreak/>
        <w:t>гаражного или индивидуального жилищн</w:t>
      </w:r>
      <w:r w:rsidR="00BA67C2">
        <w:rPr>
          <w:color w:val="000000"/>
          <w:sz w:val="28"/>
          <w:szCs w:val="28"/>
        </w:rPr>
        <w:t xml:space="preserve">ого строительства на территории </w:t>
      </w:r>
      <w:r w:rsidR="007740D4">
        <w:rPr>
          <w:color w:val="000000"/>
          <w:sz w:val="28"/>
          <w:szCs w:val="28"/>
        </w:rPr>
        <w:t xml:space="preserve">Дмитровского </w:t>
      </w:r>
      <w:r>
        <w:rPr>
          <w:color w:val="000000"/>
          <w:sz w:val="28"/>
          <w:szCs w:val="28"/>
        </w:rPr>
        <w:t>сельского поселения;</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д)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BA67C2">
        <w:rPr>
          <w:color w:val="000000"/>
          <w:sz w:val="28"/>
          <w:szCs w:val="28"/>
        </w:rPr>
        <w:t xml:space="preserve">Дмитровского </w:t>
      </w:r>
      <w:r>
        <w:rPr>
          <w:color w:val="000000"/>
          <w:sz w:val="28"/>
          <w:szCs w:val="28"/>
        </w:rPr>
        <w:t>сельского поселения;</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е)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ж) об исчерпывающем перечне оснований для отказа в предоставлении муниципальных услуг;</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3. Размещение информации в СМИ, на официальном сайте, на информационном стенде осуществляется в течение одного месяца со дня внесения изменений в законодательство, регулирующее порядок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Встречи с гражданами проводятся по мере необходимости на основании обращений граждан.</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5. Ответственные лица, указанные в пункте 2 настоящего постановления, для размещения информации на сайте администрации </w:t>
      </w:r>
      <w:r w:rsidR="00BA67C2">
        <w:rPr>
          <w:color w:val="000000"/>
          <w:sz w:val="28"/>
          <w:szCs w:val="28"/>
        </w:rPr>
        <w:t xml:space="preserve">Дмитровского </w:t>
      </w:r>
      <w:r>
        <w:rPr>
          <w:color w:val="000000"/>
          <w:sz w:val="28"/>
          <w:szCs w:val="28"/>
        </w:rPr>
        <w:t>сельского поселения готовят информацию, указанную в пункте 2 настоящего порядка, и направляют специалисту, ответственному за размещение инф</w:t>
      </w:r>
      <w:r w:rsidR="00147196">
        <w:rPr>
          <w:color w:val="000000"/>
          <w:sz w:val="28"/>
          <w:szCs w:val="28"/>
        </w:rPr>
        <w:t xml:space="preserve">ормации на сайте администрации </w:t>
      </w:r>
      <w:r w:rsidR="00BA67C2">
        <w:rPr>
          <w:color w:val="000000"/>
          <w:sz w:val="28"/>
          <w:szCs w:val="28"/>
        </w:rPr>
        <w:t xml:space="preserve">Дмитровского </w:t>
      </w:r>
      <w:r>
        <w:rPr>
          <w:color w:val="000000"/>
          <w:sz w:val="28"/>
          <w:szCs w:val="28"/>
        </w:rPr>
        <w:t>сельского поселения.</w:t>
      </w:r>
    </w:p>
    <w:p w:rsidR="00E01FFC" w:rsidRDefault="00E01FFC" w:rsidP="00E01FFC">
      <w:pPr>
        <w:pStyle w:val="consplusnormal1"/>
        <w:spacing w:before="0" w:beforeAutospacing="0" w:after="0" w:afterAutospacing="0"/>
        <w:ind w:firstLine="540"/>
        <w:jc w:val="both"/>
        <w:rPr>
          <w:color w:val="000000"/>
        </w:rPr>
      </w:pPr>
      <w:r>
        <w:rPr>
          <w:color w:val="000000"/>
          <w:sz w:val="28"/>
          <w:szCs w:val="28"/>
        </w:rPr>
        <w:t xml:space="preserve">6. Специалист, ответственный за размещение информации на сайте администрации </w:t>
      </w:r>
      <w:r w:rsidR="00BA67C2">
        <w:rPr>
          <w:color w:val="000000"/>
          <w:sz w:val="28"/>
          <w:szCs w:val="28"/>
        </w:rPr>
        <w:t xml:space="preserve">Дмитровского </w:t>
      </w:r>
      <w:r>
        <w:rPr>
          <w:color w:val="000000"/>
          <w:sz w:val="28"/>
          <w:szCs w:val="28"/>
        </w:rPr>
        <w:t xml:space="preserve">сельского поселения, размещает предоставленную информацию лицом, указанным в пункте 2 настоящего постановления, на сайте администрации </w:t>
      </w:r>
      <w:r w:rsidR="00BA67C2">
        <w:rPr>
          <w:color w:val="000000"/>
          <w:sz w:val="28"/>
          <w:szCs w:val="28"/>
        </w:rPr>
        <w:t xml:space="preserve">Дмитровского </w:t>
      </w:r>
      <w:r>
        <w:rPr>
          <w:color w:val="000000"/>
          <w:sz w:val="28"/>
          <w:szCs w:val="28"/>
        </w:rPr>
        <w:t xml:space="preserve">сельского поселения в порядке, установленном регламентом администрации </w:t>
      </w:r>
      <w:r w:rsidR="00BA67C2">
        <w:rPr>
          <w:color w:val="000000"/>
          <w:sz w:val="28"/>
          <w:szCs w:val="28"/>
        </w:rPr>
        <w:t xml:space="preserve">Дмитровского </w:t>
      </w:r>
      <w:r>
        <w:rPr>
          <w:color w:val="000000"/>
          <w:sz w:val="28"/>
          <w:szCs w:val="28"/>
        </w:rPr>
        <w:t>сельского поселения.</w:t>
      </w:r>
    </w:p>
    <w:sectPr w:rsidR="00E01FFC" w:rsidSect="00584B4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1D7" w:rsidRDefault="00E221D7" w:rsidP="00831496">
      <w:r>
        <w:separator/>
      </w:r>
    </w:p>
  </w:endnote>
  <w:endnote w:type="continuationSeparator" w:id="1">
    <w:p w:rsidR="00E221D7" w:rsidRDefault="00E221D7" w:rsidP="0083149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1D7" w:rsidRDefault="00E221D7" w:rsidP="00831496">
      <w:r>
        <w:separator/>
      </w:r>
    </w:p>
  </w:footnote>
  <w:footnote w:type="continuationSeparator" w:id="1">
    <w:p w:rsidR="00E221D7" w:rsidRDefault="00E221D7" w:rsidP="0083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EFF"/>
    <w:multiLevelType w:val="hybridMultilevel"/>
    <w:tmpl w:val="B358BB62"/>
    <w:lvl w:ilvl="0" w:tplc="330E2200">
      <w:start w:val="1"/>
      <w:numFmt w:val="bullet"/>
      <w:lvlText w:val="-"/>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90EE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F2971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D24D4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E229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04A88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2C46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C435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789EC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E07DDD"/>
    <w:multiLevelType w:val="hybridMultilevel"/>
    <w:tmpl w:val="B122F9B8"/>
    <w:lvl w:ilvl="0" w:tplc="9DCE5EE8">
      <w:start w:val="1"/>
      <w:numFmt w:val="bullet"/>
      <w:lvlText w:val="-"/>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FC720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AF49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AF16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CEB78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EC4F1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EAA06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8CDA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AC6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3C72F1"/>
    <w:multiLevelType w:val="hybridMultilevel"/>
    <w:tmpl w:val="ADE01E2C"/>
    <w:lvl w:ilvl="0" w:tplc="BF9C71D2">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2EA7BA">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E58D2">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00F342">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C9DA6">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E4FC0A">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0CFAA">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2CA960">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8BCC2">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614354"/>
    <w:multiLevelType w:val="hybridMultilevel"/>
    <w:tmpl w:val="5D4230C6"/>
    <w:lvl w:ilvl="0" w:tplc="7014184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ED6C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446A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8B5F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4C8D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7CD1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1A0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4ED1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89C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28065FB"/>
    <w:multiLevelType w:val="hybridMultilevel"/>
    <w:tmpl w:val="6144F7F8"/>
    <w:lvl w:ilvl="0" w:tplc="CEC268C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243B81"/>
    <w:multiLevelType w:val="hybridMultilevel"/>
    <w:tmpl w:val="848A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B609B0"/>
    <w:multiLevelType w:val="hybridMultilevel"/>
    <w:tmpl w:val="919C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num>
  <w:num w:numId="3">
    <w:abstractNumId w:val="5"/>
  </w:num>
  <w:num w:numId="4">
    <w:abstractNumId w:val="15"/>
  </w:num>
  <w:num w:numId="5">
    <w:abstractNumId w:val="6"/>
  </w:num>
  <w:num w:numId="6">
    <w:abstractNumId w:val="14"/>
  </w:num>
  <w:num w:numId="7">
    <w:abstractNumId w:val="13"/>
  </w:num>
  <w:num w:numId="8">
    <w:abstractNumId w:val="7"/>
  </w:num>
  <w:num w:numId="9">
    <w:abstractNumId w:val="9"/>
  </w:num>
  <w:num w:numId="10">
    <w:abstractNumId w:val="1"/>
  </w:num>
  <w:num w:numId="11">
    <w:abstractNumId w:val="8"/>
  </w:num>
  <w:num w:numId="12">
    <w:abstractNumId w:val="18"/>
  </w:num>
  <w:num w:numId="13">
    <w:abstractNumId w:val="10"/>
  </w:num>
  <w:num w:numId="14">
    <w:abstractNumId w:val="12"/>
  </w:num>
  <w:num w:numId="15">
    <w:abstractNumId w:val="17"/>
  </w:num>
  <w:num w:numId="16">
    <w:abstractNumId w:val="16"/>
  </w:num>
  <w:num w:numId="17">
    <w:abstractNumId w:val="11"/>
  </w:num>
  <w:num w:numId="18">
    <w:abstractNumId w:val="4"/>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96AF1"/>
    <w:rsid w:val="00015794"/>
    <w:rsid w:val="00024FDB"/>
    <w:rsid w:val="0003056D"/>
    <w:rsid w:val="00044666"/>
    <w:rsid w:val="00045B67"/>
    <w:rsid w:val="00055D35"/>
    <w:rsid w:val="00057B79"/>
    <w:rsid w:val="00147196"/>
    <w:rsid w:val="00163926"/>
    <w:rsid w:val="0017292C"/>
    <w:rsid w:val="00177FCA"/>
    <w:rsid w:val="00196AF1"/>
    <w:rsid w:val="001A723C"/>
    <w:rsid w:val="001F26AC"/>
    <w:rsid w:val="00232489"/>
    <w:rsid w:val="002479BF"/>
    <w:rsid w:val="002978AD"/>
    <w:rsid w:val="002A738B"/>
    <w:rsid w:val="00323C92"/>
    <w:rsid w:val="003274B6"/>
    <w:rsid w:val="003846D5"/>
    <w:rsid w:val="00392EA6"/>
    <w:rsid w:val="003B2E41"/>
    <w:rsid w:val="0041199F"/>
    <w:rsid w:val="00412F61"/>
    <w:rsid w:val="004313B6"/>
    <w:rsid w:val="004333AF"/>
    <w:rsid w:val="00436E6F"/>
    <w:rsid w:val="00453AA7"/>
    <w:rsid w:val="00461279"/>
    <w:rsid w:val="00474B5B"/>
    <w:rsid w:val="004B5F81"/>
    <w:rsid w:val="004D25A7"/>
    <w:rsid w:val="004D5E41"/>
    <w:rsid w:val="004E15A8"/>
    <w:rsid w:val="005610BC"/>
    <w:rsid w:val="0056655F"/>
    <w:rsid w:val="00571C4C"/>
    <w:rsid w:val="00584B47"/>
    <w:rsid w:val="00586A1D"/>
    <w:rsid w:val="005B3443"/>
    <w:rsid w:val="005C0691"/>
    <w:rsid w:val="005D687B"/>
    <w:rsid w:val="005E6DCD"/>
    <w:rsid w:val="006022B7"/>
    <w:rsid w:val="00606A3F"/>
    <w:rsid w:val="00627D40"/>
    <w:rsid w:val="006468DC"/>
    <w:rsid w:val="00671094"/>
    <w:rsid w:val="006E5CDC"/>
    <w:rsid w:val="0076155C"/>
    <w:rsid w:val="007740D4"/>
    <w:rsid w:val="007849A4"/>
    <w:rsid w:val="007A130A"/>
    <w:rsid w:val="007A45C4"/>
    <w:rsid w:val="007B50F0"/>
    <w:rsid w:val="007E4D89"/>
    <w:rsid w:val="007E7B80"/>
    <w:rsid w:val="00831496"/>
    <w:rsid w:val="00836F8F"/>
    <w:rsid w:val="00855E5B"/>
    <w:rsid w:val="0089519E"/>
    <w:rsid w:val="00932CFC"/>
    <w:rsid w:val="0096059E"/>
    <w:rsid w:val="009A6DE7"/>
    <w:rsid w:val="009B4C20"/>
    <w:rsid w:val="009F0A48"/>
    <w:rsid w:val="00A03A84"/>
    <w:rsid w:val="00A20499"/>
    <w:rsid w:val="00A332F8"/>
    <w:rsid w:val="00A66038"/>
    <w:rsid w:val="00A671E6"/>
    <w:rsid w:val="00A7622B"/>
    <w:rsid w:val="00A95CB0"/>
    <w:rsid w:val="00AD59DF"/>
    <w:rsid w:val="00B727A4"/>
    <w:rsid w:val="00B81175"/>
    <w:rsid w:val="00BA11E2"/>
    <w:rsid w:val="00BA67C2"/>
    <w:rsid w:val="00BB0892"/>
    <w:rsid w:val="00BC11F8"/>
    <w:rsid w:val="00C220FE"/>
    <w:rsid w:val="00C91073"/>
    <w:rsid w:val="00CA6BF0"/>
    <w:rsid w:val="00D144BE"/>
    <w:rsid w:val="00D4243E"/>
    <w:rsid w:val="00D45779"/>
    <w:rsid w:val="00D72894"/>
    <w:rsid w:val="00D90E75"/>
    <w:rsid w:val="00DA2513"/>
    <w:rsid w:val="00DC6521"/>
    <w:rsid w:val="00DC7FE5"/>
    <w:rsid w:val="00E01FFC"/>
    <w:rsid w:val="00E02D8E"/>
    <w:rsid w:val="00E221D7"/>
    <w:rsid w:val="00E32DB5"/>
    <w:rsid w:val="00E85C7B"/>
    <w:rsid w:val="00E9322A"/>
    <w:rsid w:val="00EA55A8"/>
    <w:rsid w:val="00EE2E41"/>
    <w:rsid w:val="00F070C2"/>
    <w:rsid w:val="00F12DF4"/>
    <w:rsid w:val="00F35550"/>
    <w:rsid w:val="00F842B4"/>
    <w:rsid w:val="00F905CF"/>
    <w:rsid w:val="00FB7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6AF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BC1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96AF1"/>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6AF1"/>
    <w:rPr>
      <w:rFonts w:ascii="Times New Roman" w:eastAsia="Times New Roman" w:hAnsi="Times New Roman" w:cs="Times New Roman"/>
      <w:b/>
      <w:bCs/>
      <w:sz w:val="27"/>
      <w:szCs w:val="27"/>
      <w:lang w:eastAsia="ru-RU"/>
    </w:rPr>
  </w:style>
  <w:style w:type="paragraph" w:styleId="a3">
    <w:name w:val="No Spacing"/>
    <w:link w:val="a4"/>
    <w:uiPriority w:val="1"/>
    <w:qFormat/>
    <w:rsid w:val="00196AF1"/>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196AF1"/>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196AF1"/>
    <w:pPr>
      <w:spacing w:before="100" w:beforeAutospacing="1" w:after="100" w:afterAutospacing="1"/>
    </w:pPr>
    <w:rPr>
      <w:rFonts w:ascii="Times New Roman" w:eastAsia="Times New Roman" w:hAnsi="Times New Roman" w:cs="Times New Roman"/>
      <w:color w:val="auto"/>
    </w:rPr>
  </w:style>
  <w:style w:type="character" w:styleId="a6">
    <w:name w:val="Strong"/>
    <w:basedOn w:val="a0"/>
    <w:uiPriority w:val="22"/>
    <w:qFormat/>
    <w:rsid w:val="00196AF1"/>
    <w:rPr>
      <w:b/>
      <w:bCs/>
    </w:rPr>
  </w:style>
  <w:style w:type="paragraph" w:customStyle="1" w:styleId="consplusnormal1">
    <w:name w:val="consplusnormal"/>
    <w:basedOn w:val="a"/>
    <w:rsid w:val="00196AF1"/>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96AF1"/>
  </w:style>
  <w:style w:type="paragraph" w:customStyle="1" w:styleId="formattext">
    <w:name w:val="formattext"/>
    <w:basedOn w:val="a"/>
    <w:rsid w:val="00196AF1"/>
    <w:pPr>
      <w:spacing w:before="100" w:beforeAutospacing="1" w:after="100" w:afterAutospacing="1"/>
    </w:pPr>
    <w:rPr>
      <w:rFonts w:ascii="Times New Roman" w:eastAsia="Times New Roman" w:hAnsi="Times New Roman" w:cs="Times New Roman"/>
      <w:color w:val="auto"/>
    </w:rPr>
  </w:style>
  <w:style w:type="character" w:styleId="a7">
    <w:name w:val="Hyperlink"/>
    <w:basedOn w:val="a0"/>
    <w:uiPriority w:val="99"/>
    <w:unhideWhenUsed/>
    <w:rsid w:val="00196AF1"/>
    <w:rPr>
      <w:color w:val="0000FF"/>
      <w:u w:val="single"/>
    </w:rPr>
  </w:style>
  <w:style w:type="paragraph" w:styleId="a8">
    <w:name w:val="List Paragraph"/>
    <w:basedOn w:val="a"/>
    <w:uiPriority w:val="34"/>
    <w:qFormat/>
    <w:rsid w:val="00196AF1"/>
    <w:pPr>
      <w:ind w:left="720"/>
      <w:contextualSpacing/>
    </w:pPr>
  </w:style>
  <w:style w:type="character" w:customStyle="1" w:styleId="blk">
    <w:name w:val="blk"/>
    <w:basedOn w:val="a0"/>
    <w:rsid w:val="00196AF1"/>
  </w:style>
  <w:style w:type="character" w:customStyle="1" w:styleId="a4">
    <w:name w:val="Без интервала Знак"/>
    <w:basedOn w:val="a0"/>
    <w:link w:val="a3"/>
    <w:uiPriority w:val="1"/>
    <w:locked/>
    <w:rsid w:val="00196AF1"/>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196AF1"/>
    <w:rPr>
      <w:rFonts w:ascii="Calibri" w:eastAsia="Times New Roman" w:hAnsi="Calibri" w:cs="Calibri"/>
      <w:lang w:eastAsia="ru-RU"/>
    </w:rPr>
  </w:style>
  <w:style w:type="paragraph" w:customStyle="1" w:styleId="headertext">
    <w:name w:val="headertext"/>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tandard">
    <w:name w:val="Standard"/>
    <w:uiPriority w:val="99"/>
    <w:rsid w:val="00196AF1"/>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styleId="a9">
    <w:name w:val="Balloon Text"/>
    <w:basedOn w:val="a"/>
    <w:link w:val="aa"/>
    <w:uiPriority w:val="99"/>
    <w:semiHidden/>
    <w:unhideWhenUsed/>
    <w:rsid w:val="007849A4"/>
    <w:rPr>
      <w:rFonts w:ascii="Tahoma" w:hAnsi="Tahoma" w:cs="Tahoma"/>
      <w:sz w:val="16"/>
      <w:szCs w:val="16"/>
    </w:rPr>
  </w:style>
  <w:style w:type="character" w:customStyle="1" w:styleId="aa">
    <w:name w:val="Текст выноски Знак"/>
    <w:basedOn w:val="a0"/>
    <w:link w:val="a9"/>
    <w:uiPriority w:val="99"/>
    <w:semiHidden/>
    <w:rsid w:val="007849A4"/>
    <w:rPr>
      <w:rFonts w:ascii="Tahoma" w:eastAsia="Arial Unicode MS" w:hAnsi="Tahoma" w:cs="Tahoma"/>
      <w:color w:val="000000"/>
      <w:sz w:val="16"/>
      <w:szCs w:val="16"/>
      <w:lang w:eastAsia="ru-RU"/>
    </w:rPr>
  </w:style>
  <w:style w:type="paragraph" w:styleId="ab">
    <w:name w:val="header"/>
    <w:basedOn w:val="a"/>
    <w:link w:val="ac"/>
    <w:uiPriority w:val="99"/>
    <w:unhideWhenUsed/>
    <w:rsid w:val="00831496"/>
    <w:pPr>
      <w:tabs>
        <w:tab w:val="center" w:pos="4677"/>
        <w:tab w:val="right" w:pos="9355"/>
      </w:tabs>
    </w:pPr>
  </w:style>
  <w:style w:type="character" w:customStyle="1" w:styleId="ac">
    <w:name w:val="Верхний колонтитул Знак"/>
    <w:basedOn w:val="a0"/>
    <w:link w:val="ab"/>
    <w:uiPriority w:val="99"/>
    <w:rsid w:val="0083149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831496"/>
    <w:pPr>
      <w:tabs>
        <w:tab w:val="center" w:pos="4677"/>
        <w:tab w:val="right" w:pos="9355"/>
      </w:tabs>
    </w:pPr>
  </w:style>
  <w:style w:type="character" w:customStyle="1" w:styleId="ae">
    <w:name w:val="Нижний колонтитул Знак"/>
    <w:basedOn w:val="a0"/>
    <w:link w:val="ad"/>
    <w:uiPriority w:val="99"/>
    <w:rsid w:val="00831496"/>
    <w:rPr>
      <w:rFonts w:ascii="Arial Unicode MS" w:eastAsia="Arial Unicode MS" w:hAnsi="Arial Unicode MS" w:cs="Arial Unicode MS"/>
      <w:color w:val="000000"/>
      <w:sz w:val="24"/>
      <w:szCs w:val="24"/>
      <w:lang w:eastAsia="ru-RU"/>
    </w:rPr>
  </w:style>
  <w:style w:type="character" w:customStyle="1" w:styleId="2">
    <w:name w:val="Основной текст (2)_"/>
    <w:link w:val="20"/>
    <w:rsid w:val="004E15A8"/>
    <w:rPr>
      <w:rFonts w:ascii="Times New Roman" w:eastAsia="Times New Roman" w:hAnsi="Times New Roman"/>
      <w:shd w:val="clear" w:color="auto" w:fill="FFFFFF"/>
    </w:rPr>
  </w:style>
  <w:style w:type="paragraph" w:customStyle="1" w:styleId="20">
    <w:name w:val="Основной текст (2)"/>
    <w:basedOn w:val="a"/>
    <w:link w:val="2"/>
    <w:rsid w:val="004E15A8"/>
    <w:pPr>
      <w:widowControl w:val="0"/>
      <w:shd w:val="clear" w:color="auto" w:fill="FFFFFF"/>
      <w:spacing w:before="660" w:after="180" w:line="317" w:lineRule="exact"/>
      <w:jc w:val="both"/>
    </w:pPr>
    <w:rPr>
      <w:rFonts w:ascii="Times New Roman" w:eastAsia="Times New Roman" w:hAnsi="Times New Roman" w:cstheme="minorBidi"/>
      <w:color w:val="auto"/>
      <w:sz w:val="22"/>
      <w:szCs w:val="22"/>
      <w:lang w:eastAsia="en-US"/>
    </w:rPr>
  </w:style>
  <w:style w:type="paragraph" w:customStyle="1" w:styleId="standard0">
    <w:name w:val="standard"/>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nospacing">
    <w:name w:val="nospacing"/>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11">
    <w:name w:val="Подзаголовок1"/>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nonformat">
    <w:name w:val="consplusnonformat"/>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basedOn w:val="a"/>
    <w:rsid w:val="00045B67"/>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BC11F8"/>
    <w:rPr>
      <w:rFonts w:asciiTheme="majorHAnsi" w:eastAsiaTheme="majorEastAsia" w:hAnsiTheme="majorHAnsi" w:cstheme="majorBidi"/>
      <w:color w:val="365F91" w:themeColor="accent1" w:themeShade="BF"/>
      <w:sz w:val="32"/>
      <w:szCs w:val="32"/>
      <w:lang w:eastAsia="ru-RU"/>
    </w:rPr>
  </w:style>
  <w:style w:type="character" w:customStyle="1" w:styleId="12">
    <w:name w:val="Гиперссылка1"/>
    <w:basedOn w:val="a0"/>
    <w:rsid w:val="00E01F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Админ</cp:lastModifiedBy>
  <cp:revision>3</cp:revision>
  <cp:lastPrinted>2020-05-20T14:17:00Z</cp:lastPrinted>
  <dcterms:created xsi:type="dcterms:W3CDTF">2020-05-15T15:05:00Z</dcterms:created>
  <dcterms:modified xsi:type="dcterms:W3CDTF">2020-05-20T14:18:00Z</dcterms:modified>
</cp:coreProperties>
</file>