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D6" w:rsidRPr="00915AD6" w:rsidRDefault="00915AD6" w:rsidP="00915A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A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" cy="533400"/>
            <wp:effectExtent l="19050" t="0" r="1905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D6" w:rsidRPr="00915AD6" w:rsidRDefault="00915AD6" w:rsidP="00915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915AD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915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</w:t>
      </w:r>
      <w:r w:rsidRPr="00915AD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</w:t>
      </w:r>
      <w:r w:rsidRPr="00915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915AD6" w:rsidRPr="00915AD6" w:rsidTr="00966665">
        <w:tc>
          <w:tcPr>
            <w:tcW w:w="4785" w:type="dxa"/>
            <w:hideMark/>
          </w:tcPr>
          <w:p w:rsidR="00915AD6" w:rsidRPr="00915AD6" w:rsidRDefault="00915AD6" w:rsidP="0091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СТРАЦ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15AD6" w:rsidRPr="00915AD6" w:rsidRDefault="00915AD6" w:rsidP="0091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ДМИТРІВСЬКОГО</w:t>
            </w:r>
          </w:p>
          <w:p w:rsidR="00915AD6" w:rsidRPr="00915AD6" w:rsidRDefault="00915AD6" w:rsidP="0091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:rsidR="00915AD6" w:rsidRPr="00915AD6" w:rsidRDefault="00915AD6" w:rsidP="0091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:rsidR="00915AD6" w:rsidRPr="00915AD6" w:rsidRDefault="00915AD6" w:rsidP="0091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5AD6"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РЕСПУБЛ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ІКИ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:rsidR="00915AD6" w:rsidRPr="00915AD6" w:rsidRDefault="00915AD6" w:rsidP="00915AD6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15A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ДЖУМХУРИЕТИ СОВЕТСКИЙ БОЛЮГИ ДМИТРОВКА КОЙ КЪАСАБАЫНЫНЬ ИДАРЕСИ </w:t>
            </w:r>
          </w:p>
          <w:p w:rsidR="00915AD6" w:rsidRPr="00915AD6" w:rsidRDefault="00915AD6" w:rsidP="00915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5AD6" w:rsidRPr="00915AD6" w:rsidRDefault="00915AD6" w:rsidP="00915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5AD6" w:rsidRPr="00915AD6" w:rsidRDefault="00915AD6" w:rsidP="00915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15AD6" w:rsidRPr="00915AD6" w:rsidRDefault="00915AD6" w:rsidP="00915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AD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от 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5</w:t>
      </w:r>
      <w:r w:rsidRPr="00915AD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января 2021 года </w:t>
      </w:r>
      <w:r w:rsidRPr="00915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</w:p>
    <w:p w:rsidR="00915AD6" w:rsidRPr="00915AD6" w:rsidRDefault="00915AD6" w:rsidP="00915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Дмитровка</w:t>
      </w:r>
    </w:p>
    <w:p w:rsidR="00AC71E6" w:rsidRDefault="00AC71E6" w:rsidP="00AC71E6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6AE" w:rsidRPr="006D46AE" w:rsidRDefault="006D46AE" w:rsidP="006D46AE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6A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и условиях обеспечения инвалидов местами для строительства гаражей и стоянок для технических и других средств передвижения вблизи их места жительства </w:t>
      </w:r>
    </w:p>
    <w:p w:rsidR="00AC71E6" w:rsidRPr="00AC71E6" w:rsidRDefault="00AC71E6" w:rsidP="00AC71E6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6AE" w:rsidRDefault="006D46AE" w:rsidP="00915A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ст. 15 Федерального закона от 24.11.1995 № 181-ФЗ «О социальной защите инвалидов в Российской Федерации», Законом Республики Крым от 29.12.2016г № 330-ЗРК/2016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Республике Крым», </w:t>
      </w:r>
      <w:r w:rsidRPr="000D7B5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Дмитровское</w:t>
      </w:r>
      <w:r w:rsidRPr="000D7B5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0D7B59">
        <w:rPr>
          <w:rFonts w:ascii="Times New Roman" w:hAnsi="Times New Roman" w:cs="Times New Roman"/>
          <w:sz w:val="28"/>
          <w:szCs w:val="28"/>
        </w:rPr>
        <w:t xml:space="preserve"> района Республики Крым, администрация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0D7B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0D7B59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B72A5C" w:rsidRPr="00BC11F8" w:rsidRDefault="00B72A5C" w:rsidP="00915AD6">
      <w:pPr>
        <w:pStyle w:val="standard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C11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</w:t>
      </w:r>
      <w:r w:rsidRPr="00BC11F8">
        <w:rPr>
          <w:b/>
          <w:sz w:val="28"/>
          <w:szCs w:val="28"/>
        </w:rPr>
        <w:t>:</w:t>
      </w:r>
    </w:p>
    <w:p w:rsidR="00AC71E6" w:rsidRPr="00AC71E6" w:rsidRDefault="00AC71E6" w:rsidP="00915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5FE" w:rsidRDefault="006D46AE" w:rsidP="00915A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D46AE">
        <w:rPr>
          <w:rFonts w:ascii="Times New Roman" w:hAnsi="Times New Roman" w:cs="Times New Roman"/>
          <w:sz w:val="28"/>
          <w:szCs w:val="28"/>
        </w:rPr>
        <w:t xml:space="preserve">твердить Положение о порядке и условиях обеспечения инвалидов местами для строительства гаражей и стоянок для технических и других средств передвижения вблизи их места жительства согласно приложению к настоящему постановлению. </w:t>
      </w:r>
      <w:r w:rsidR="003E25FE" w:rsidRPr="003E25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C71E6" w:rsidRPr="00B72A5C" w:rsidRDefault="00AC71E6" w:rsidP="003E25FE">
      <w:pPr>
        <w:numPr>
          <w:ilvl w:val="0"/>
          <w:numId w:val="1"/>
        </w:numPr>
        <w:spacing w:after="0" w:line="240" w:lineRule="auto"/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5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0F7F53">
        <w:rPr>
          <w:rFonts w:ascii="Times New Roman" w:hAnsi="Times New Roman" w:cs="Times New Roman"/>
          <w:sz w:val="28"/>
          <w:szCs w:val="28"/>
        </w:rPr>
        <w:t>Дмитровского</w:t>
      </w:r>
      <w:r w:rsidRPr="00B72A5C">
        <w:rPr>
          <w:rFonts w:ascii="Times New Roman" w:hAnsi="Times New Roman" w:cs="Times New Roman"/>
          <w:sz w:val="28"/>
          <w:szCs w:val="28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0F7F53">
        <w:rPr>
          <w:rFonts w:ascii="Times New Roman" w:hAnsi="Times New Roman" w:cs="Times New Roman"/>
          <w:sz w:val="28"/>
          <w:szCs w:val="28"/>
        </w:rPr>
        <w:t>Дмитровское</w:t>
      </w:r>
      <w:r w:rsidRPr="00B72A5C">
        <w:rPr>
          <w:rFonts w:ascii="Times New Roman" w:hAnsi="Times New Roman" w:cs="Times New Roman"/>
          <w:sz w:val="28"/>
          <w:szCs w:val="28"/>
        </w:rPr>
        <w:t xml:space="preserve"> сельское поселение» на сайте sovmo.rk.gov.ru. </w:t>
      </w:r>
    </w:p>
    <w:p w:rsidR="00AC71E6" w:rsidRPr="00AC71E6" w:rsidRDefault="00AC71E6" w:rsidP="003E25FE">
      <w:pPr>
        <w:numPr>
          <w:ilvl w:val="0"/>
          <w:numId w:val="1"/>
        </w:numPr>
        <w:spacing w:after="0" w:line="240" w:lineRule="auto"/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AC71E6" w:rsidRPr="00AC71E6" w:rsidRDefault="00AC71E6" w:rsidP="003E25FE">
      <w:pPr>
        <w:numPr>
          <w:ilvl w:val="0"/>
          <w:numId w:val="1"/>
        </w:numPr>
        <w:spacing w:after="0" w:line="240" w:lineRule="auto"/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E25FE" w:rsidRPr="00AC71E6" w:rsidRDefault="003E25FE" w:rsidP="003E25FE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AC71E6" w:rsidRPr="00915AD6" w:rsidRDefault="00AC71E6" w:rsidP="003E25FE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AD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0F7F53" w:rsidRPr="00915AD6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915AD6">
        <w:rPr>
          <w:rFonts w:ascii="Times New Roman" w:hAnsi="Times New Roman" w:cs="Times New Roman"/>
          <w:b/>
          <w:sz w:val="28"/>
          <w:szCs w:val="28"/>
        </w:rPr>
        <w:t xml:space="preserve"> сельского совета </w:t>
      </w:r>
    </w:p>
    <w:p w:rsidR="00AC71E6" w:rsidRPr="00915AD6" w:rsidRDefault="00AC71E6" w:rsidP="003E25FE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AD6">
        <w:rPr>
          <w:rFonts w:ascii="Times New Roman" w:hAnsi="Times New Roman" w:cs="Times New Roman"/>
          <w:b/>
          <w:sz w:val="28"/>
          <w:szCs w:val="28"/>
        </w:rPr>
        <w:t xml:space="preserve">- глава администрации </w:t>
      </w:r>
      <w:r w:rsidR="000F7F53" w:rsidRPr="00915AD6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915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63A" w:rsidRPr="00915AD6" w:rsidRDefault="00AC71E6" w:rsidP="003E25FE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AD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15AD6" w:rsidRPr="00915AD6">
        <w:rPr>
          <w:rFonts w:ascii="Times New Roman" w:hAnsi="Times New Roman" w:cs="Times New Roman"/>
          <w:b/>
          <w:sz w:val="28"/>
          <w:szCs w:val="28"/>
        </w:rPr>
        <w:tab/>
      </w:r>
      <w:r w:rsidR="00915AD6" w:rsidRPr="00915AD6">
        <w:rPr>
          <w:rFonts w:ascii="Times New Roman" w:hAnsi="Times New Roman" w:cs="Times New Roman"/>
          <w:b/>
          <w:sz w:val="28"/>
          <w:szCs w:val="28"/>
        </w:rPr>
        <w:tab/>
      </w:r>
      <w:r w:rsidR="00915AD6" w:rsidRPr="00915AD6">
        <w:rPr>
          <w:rFonts w:ascii="Times New Roman" w:hAnsi="Times New Roman" w:cs="Times New Roman"/>
          <w:b/>
          <w:sz w:val="28"/>
          <w:szCs w:val="28"/>
        </w:rPr>
        <w:tab/>
      </w:r>
      <w:r w:rsidR="00915AD6" w:rsidRPr="00915AD6">
        <w:rPr>
          <w:rFonts w:ascii="Times New Roman" w:hAnsi="Times New Roman" w:cs="Times New Roman"/>
          <w:b/>
          <w:sz w:val="28"/>
          <w:szCs w:val="28"/>
        </w:rPr>
        <w:tab/>
      </w:r>
      <w:r w:rsidR="00915AD6" w:rsidRPr="00915AD6">
        <w:rPr>
          <w:rFonts w:ascii="Times New Roman" w:hAnsi="Times New Roman" w:cs="Times New Roman"/>
          <w:b/>
          <w:sz w:val="28"/>
          <w:szCs w:val="28"/>
        </w:rPr>
        <w:tab/>
      </w:r>
      <w:r w:rsidR="00915AD6" w:rsidRPr="00915AD6">
        <w:rPr>
          <w:rFonts w:ascii="Times New Roman" w:hAnsi="Times New Roman" w:cs="Times New Roman"/>
          <w:b/>
          <w:sz w:val="28"/>
          <w:szCs w:val="28"/>
        </w:rPr>
        <w:tab/>
      </w:r>
      <w:r w:rsidR="00915AD6" w:rsidRPr="00915AD6">
        <w:rPr>
          <w:rFonts w:ascii="Times New Roman" w:hAnsi="Times New Roman" w:cs="Times New Roman"/>
          <w:b/>
          <w:sz w:val="28"/>
          <w:szCs w:val="28"/>
        </w:rPr>
        <w:tab/>
      </w:r>
      <w:r w:rsidR="00915AD6" w:rsidRPr="00915AD6">
        <w:rPr>
          <w:rFonts w:ascii="Times New Roman" w:hAnsi="Times New Roman" w:cs="Times New Roman"/>
          <w:b/>
          <w:sz w:val="28"/>
          <w:szCs w:val="28"/>
        </w:rPr>
        <w:tab/>
        <w:t>Д.А.</w:t>
      </w:r>
      <w:r w:rsidR="000F7F53" w:rsidRPr="00915AD6">
        <w:rPr>
          <w:rFonts w:ascii="Times New Roman" w:hAnsi="Times New Roman" w:cs="Times New Roman"/>
          <w:b/>
          <w:sz w:val="28"/>
          <w:szCs w:val="28"/>
        </w:rPr>
        <w:t>Ефременко</w:t>
      </w:r>
    </w:p>
    <w:p w:rsidR="00915AD6" w:rsidRDefault="00AC71E6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72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AD6" w:rsidRDefault="00AC71E6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F7F53">
        <w:rPr>
          <w:rFonts w:ascii="Times New Roman" w:hAnsi="Times New Roman" w:cs="Times New Roman"/>
          <w:sz w:val="28"/>
          <w:szCs w:val="28"/>
        </w:rPr>
        <w:t>Дмитровского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>сел</w:t>
      </w:r>
      <w:r w:rsidR="00915AD6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</w:p>
    <w:p w:rsidR="00AC71E6" w:rsidRPr="00AC71E6" w:rsidRDefault="009552EE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15AD6">
        <w:rPr>
          <w:rFonts w:ascii="Times New Roman" w:hAnsi="Times New Roman" w:cs="Times New Roman"/>
          <w:sz w:val="28"/>
          <w:szCs w:val="28"/>
        </w:rPr>
        <w:t xml:space="preserve"> 15 января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AC71E6" w:rsidRPr="00AC71E6">
        <w:rPr>
          <w:rFonts w:ascii="Times New Roman" w:hAnsi="Times New Roman" w:cs="Times New Roman"/>
          <w:sz w:val="28"/>
          <w:szCs w:val="28"/>
        </w:rPr>
        <w:t>г.</w:t>
      </w:r>
      <w:r w:rsidR="00915AD6">
        <w:rPr>
          <w:rFonts w:ascii="Times New Roman" w:hAnsi="Times New Roman" w:cs="Times New Roman"/>
          <w:sz w:val="28"/>
          <w:szCs w:val="28"/>
        </w:rPr>
        <w:t xml:space="preserve"> </w:t>
      </w:r>
      <w:r w:rsidR="00AC71E6" w:rsidRPr="00AC71E6">
        <w:rPr>
          <w:rFonts w:ascii="Times New Roman" w:hAnsi="Times New Roman" w:cs="Times New Roman"/>
          <w:sz w:val="28"/>
          <w:szCs w:val="28"/>
        </w:rPr>
        <w:t>№</w:t>
      </w:r>
      <w:r w:rsidR="00915AD6">
        <w:rPr>
          <w:rFonts w:ascii="Times New Roman" w:hAnsi="Times New Roman" w:cs="Times New Roman"/>
          <w:sz w:val="28"/>
          <w:szCs w:val="28"/>
        </w:rPr>
        <w:t xml:space="preserve"> 4</w:t>
      </w:r>
      <w:r w:rsidR="00AC71E6" w:rsidRPr="00AC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E6" w:rsidRPr="00AC71E6" w:rsidRDefault="00AC71E6" w:rsidP="00AC7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6AE" w:rsidRPr="006D46AE" w:rsidRDefault="006D46AE" w:rsidP="006D46AE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4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D46AE" w:rsidRPr="006D46AE" w:rsidRDefault="006D46AE" w:rsidP="006D46AE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4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и условиях обеспечения инвалидов местами для строительства гаражей и стоянок для технических и других средств передвижения</w:t>
      </w:r>
    </w:p>
    <w:p w:rsidR="006D46AE" w:rsidRPr="006D46AE" w:rsidRDefault="006D46AE" w:rsidP="006D46AE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4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вблизи их места жительства</w:t>
      </w:r>
    </w:p>
    <w:p w:rsidR="003E25FE" w:rsidRPr="00091BEB" w:rsidRDefault="003E25FE" w:rsidP="003E25FE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6AE" w:rsidRPr="006D46AE" w:rsidRDefault="006D46AE" w:rsidP="006D46AE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D46AE">
        <w:rPr>
          <w:rFonts w:ascii="Times New Roman" w:eastAsia="Times New Roman" w:hAnsi="Times New Roman" w:cs="Times New Roman"/>
          <w:sz w:val="28"/>
          <w:szCs w:val="20"/>
          <w:lang w:eastAsia="ar-SA"/>
        </w:rPr>
        <w:t>1. Настоящее Положение разработано в соответствии со ст. 15 Федерального закона «О социальной защите инвалидов в РФ», закона Республики Крым от 29.12.2016 № 330-ЗРК/2016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Республике Крым».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2. Земельные участки для строительства гаражей и стоянок для технических и других средств передвижения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Дмитровского</w:t>
      </w: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 Советского района Республики Крым предоставляются в аренду в непосредственной близости от места жительства (регистрации) исключительно лицам, которые имеют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 (далее - инвалиды). 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Инвалиды, заинтересованные в предоставлении земельного участка для строительства гаражей или стоянок для технических и других средств передвижения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Дмитровского</w:t>
      </w: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 Советского района Республики Крым</w:t>
      </w: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обращаются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Дмитровского</w:t>
      </w: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Советского района Республики Крым по месту жительства (регистрации) с заявлением о предоставлении земельного участка для строительства. 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>В данном заявлении должны быть указаны назначение объекта, предполагаемое место его размещения, обоснование примерного размера земельного участка и испрашиваемое право на этот участок. К заявлению должны быть приложены следующие документы:</w:t>
      </w:r>
    </w:p>
    <w:p w:rsidR="006D46AE" w:rsidRPr="006D46AE" w:rsidRDefault="006D46AE" w:rsidP="006D46A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>- медицинское заключение об инвалидности;</w:t>
      </w:r>
    </w:p>
    <w:p w:rsidR="006D46AE" w:rsidRPr="006D46AE" w:rsidRDefault="006D46AE" w:rsidP="006D46A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>- технический паспорт на автомобиль;</w:t>
      </w:r>
    </w:p>
    <w:p w:rsidR="006D46AE" w:rsidRPr="006D46AE" w:rsidRDefault="006D46AE" w:rsidP="006D46A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>- документ, подтверждающий право на приобретение (предоставление) автомобиля на льготных условиях (или бесплатно) по разрешению органов социальной защиты для обслуживания передвижений инвалида;</w:t>
      </w:r>
    </w:p>
    <w:p w:rsidR="006D46AE" w:rsidRPr="006D46AE" w:rsidRDefault="006D46AE" w:rsidP="006D46A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>- водительское удостоверение инвалида - владельца автомобиля либо водительское удостоверение лица, которому предоставлено право вождения автомобиля инвалида для обслуживания передвижений инвалида;</w:t>
      </w:r>
    </w:p>
    <w:p w:rsidR="006D46AE" w:rsidRPr="006D46AE" w:rsidRDefault="006D46AE" w:rsidP="006D46A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>- выписку из лицевого счета жилого помещения;</w:t>
      </w:r>
    </w:p>
    <w:p w:rsidR="006D46AE" w:rsidRPr="006D46AE" w:rsidRDefault="006D46AE" w:rsidP="006D46A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>- документ, удостоверяющий личность заявителя;</w:t>
      </w:r>
    </w:p>
    <w:p w:rsidR="00915AD6" w:rsidRDefault="006D46AE" w:rsidP="006D46A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 документ, подтверждающий, что заявитель является законным представителем несовершеннолетнего ребенка-инвалида (в случае размещения гаража для автомобиля для обслуживания ребенка-инвалида).</w:t>
      </w:r>
    </w:p>
    <w:p w:rsidR="006D46AE" w:rsidRPr="006D46AE" w:rsidRDefault="006D46AE" w:rsidP="006D46A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4. По поручению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Дмитровского</w:t>
      </w: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совета — главы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Дмитровского</w:t>
      </w: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уполномоченный специалист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Дмитровского</w:t>
      </w: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Советского района Республики Крым производят подбор возможного места установки гаража или </w:t>
      </w: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стоянок для технических и других средств передвижения</w:t>
      </w: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учетом градостроительных, противопожарных и санитарных норм, без ущемления прав граждан, проживающих в квартале (микрорайоне), и на расстоянии не более 400 метров от места жительства заявителя без права устройства фундаментов и погребов.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5. Представители органов государственного санитарно-эпидемиологического надзора, государственной противопожарной службы МЧС РФ по Республике Крым совместно с представителями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Дмитровского</w:t>
      </w: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 Советского района Республики Крым проводят работы по выбору земельного участка для строительства гаража или стоянок для технических и других средств передвижения в непосредственной близости от места жительства (регистрации) инвалида. Результаты выбора участка оформляются актом выбора земельного участка, который направляется главе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Дмитровского</w:t>
      </w: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 Советского района Республики Крым для подготовки проекта постановления о предоставлении земельного участка для строительства гаража стандартного типа без права возведения капитальных сооружений (объектов недвижимости) или стоянок для технических и других средств передвижения.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6. Решение о предоставлении земельного участк</w:t>
      </w:r>
      <w:r w:rsidR="00915AD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 для строительства гаража или </w:t>
      </w: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стоянок для технических и других средств передвижения в пределах пешеходной доступности, в соответствии с действующим законодательством, по месту жительства (регистрации) принимается в 30-дневный срок.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7. Инвалид, получивший земельный участок в аренду, производит установку гаража или стоянку для технических и других средств передвижения и выполняет необходимое благоустройство прилегающей территории в строгом соответствии с проектом застройки соответствующей территории. 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8. Инвалид не вправе распоряжаться предоставленным в аренду земельным участком, осуществлять строительство на предоставленной территории кирпичного гаража. Незаконное возведение инвалидом кирпичного гаража на земельном участке, не отведенном для этих целей, признается самовольной постройкой.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9. По истечении срока на строительство гаража или </w:t>
      </w:r>
      <w:r w:rsidRPr="006D46A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стоянки для технических и других средств передвижения</w:t>
      </w: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указанного в договоре аренды земельного участка, владелец гаража вправе переоформить данный договор. Право на размещение гаража на земельном участке, предоставленном для установки гаража, прекращается в случае: 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утраты инвалидности и прав на приобретение автомобиля на льготных условиях; 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>- отсутствия автомобиля или других технических средств передвижения;</w:t>
      </w:r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>- смерти инвалида.</w:t>
      </w:r>
      <w:bookmarkStart w:id="1" w:name="sub_1304"/>
    </w:p>
    <w:p w:rsidR="006D46AE" w:rsidRPr="006D46AE" w:rsidRDefault="006D46AE" w:rsidP="006D46A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10. Если собственник гаража утратил право на размещение гаража, то он обязан в месячный срок снести (демонтировать) гараж, освободить занимаемый земельный участок, восстановить земельный участок в состояние, пригодное для дальнейшего использования.</w:t>
      </w:r>
    </w:p>
    <w:bookmarkEnd w:id="1"/>
    <w:p w:rsidR="006D46AE" w:rsidRPr="006D46AE" w:rsidRDefault="006D46AE" w:rsidP="006D46A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6AE">
        <w:rPr>
          <w:rFonts w:ascii="Times New Roman" w:eastAsia="Calibri" w:hAnsi="Times New Roman" w:cs="Times New Roman"/>
          <w:sz w:val="28"/>
          <w:szCs w:val="28"/>
          <w:lang w:eastAsia="ar-SA"/>
        </w:rPr>
        <w:t>11. В случае смерти инвалида новый собственник гаража обязан получить разрешение на его установку или демонтировать гараж.</w:t>
      </w:r>
    </w:p>
    <w:p w:rsidR="00F12B2E" w:rsidRPr="00AC71E6" w:rsidRDefault="00F12B2E" w:rsidP="006D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B2E" w:rsidRPr="00AC71E6" w:rsidSect="00915AD6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5B" w:rsidRDefault="008A6A5B">
      <w:pPr>
        <w:spacing w:after="0" w:line="240" w:lineRule="auto"/>
      </w:pPr>
      <w:r>
        <w:separator/>
      </w:r>
    </w:p>
  </w:endnote>
  <w:endnote w:type="continuationSeparator" w:id="1">
    <w:p w:rsidR="008A6A5B" w:rsidRDefault="008A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5B" w:rsidRDefault="008A6A5B">
      <w:pPr>
        <w:spacing w:after="0" w:line="240" w:lineRule="auto"/>
      </w:pPr>
      <w:r>
        <w:separator/>
      </w:r>
    </w:p>
  </w:footnote>
  <w:footnote w:type="continuationSeparator" w:id="1">
    <w:p w:rsidR="008A6A5B" w:rsidRDefault="008A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8A6A5B">
    <w:pPr>
      <w:spacing w:after="0"/>
      <w:ind w:left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8A6A5B">
    <w:pPr>
      <w:spacing w:after="0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E6"/>
    <w:rsid w:val="0004265B"/>
    <w:rsid w:val="0004463A"/>
    <w:rsid w:val="000F7F53"/>
    <w:rsid w:val="00112B5F"/>
    <w:rsid w:val="00260DEC"/>
    <w:rsid w:val="003C3986"/>
    <w:rsid w:val="003E25FE"/>
    <w:rsid w:val="00460F35"/>
    <w:rsid w:val="004867F0"/>
    <w:rsid w:val="005F3845"/>
    <w:rsid w:val="00637D97"/>
    <w:rsid w:val="0064697A"/>
    <w:rsid w:val="006D46AE"/>
    <w:rsid w:val="007463A8"/>
    <w:rsid w:val="00787BEB"/>
    <w:rsid w:val="008A6A5B"/>
    <w:rsid w:val="00915AD6"/>
    <w:rsid w:val="009552EE"/>
    <w:rsid w:val="00A81A8A"/>
    <w:rsid w:val="00AC71E6"/>
    <w:rsid w:val="00B431F6"/>
    <w:rsid w:val="00B72A5C"/>
    <w:rsid w:val="00C27DC9"/>
    <w:rsid w:val="00DC7F85"/>
    <w:rsid w:val="00F12B2E"/>
    <w:rsid w:val="00F6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6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customStyle="1" w:styleId="standard">
    <w:name w:val="standard"/>
    <w:basedOn w:val="a"/>
    <w:rsid w:val="00B7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F85"/>
  </w:style>
  <w:style w:type="paragraph" w:styleId="a6">
    <w:name w:val="header"/>
    <w:basedOn w:val="a"/>
    <w:link w:val="a7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85"/>
  </w:style>
  <w:style w:type="character" w:customStyle="1" w:styleId="WW8Num2z0">
    <w:name w:val="WW8Num2z0"/>
    <w:rsid w:val="006D46A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1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Админ</cp:lastModifiedBy>
  <cp:revision>3</cp:revision>
  <cp:lastPrinted>2021-01-15T13:19:00Z</cp:lastPrinted>
  <dcterms:created xsi:type="dcterms:W3CDTF">2021-01-15T12:38:00Z</dcterms:created>
  <dcterms:modified xsi:type="dcterms:W3CDTF">2021-01-18T09:33:00Z</dcterms:modified>
</cp:coreProperties>
</file>