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8974" w14:textId="77777777" w:rsidR="001D7ED4" w:rsidRPr="008437E8" w:rsidRDefault="001D7ED4" w:rsidP="001D7ED4">
      <w:pPr>
        <w:ind w:firstLine="0"/>
        <w:jc w:val="center"/>
        <w:rPr>
          <w:rFonts w:eastAsia="Calibri"/>
        </w:rPr>
      </w:pPr>
      <w:bookmarkStart w:id="0" w:name="_Hlk120804853"/>
      <w:r w:rsidRPr="008437E8">
        <w:rPr>
          <w:rFonts w:eastAsia="Calibri"/>
          <w:noProof/>
          <w:lang w:eastAsia="ru-RU"/>
        </w:rPr>
        <w:drawing>
          <wp:inline distT="0" distB="0" distL="0" distR="0" wp14:anchorId="3676A10D" wp14:editId="000D4598">
            <wp:extent cx="47625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523D3" w14:textId="77777777" w:rsidR="001D7ED4" w:rsidRPr="008437E8" w:rsidRDefault="001D7ED4" w:rsidP="001D7ED4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 xml:space="preserve">АДМИНИСТРАЦИЯ </w:t>
      </w:r>
      <w:r w:rsidRPr="008437E8">
        <w:rPr>
          <w:rFonts w:eastAsia="Calibri"/>
          <w:b/>
          <w:lang w:val="uk-UA"/>
        </w:rPr>
        <w:t xml:space="preserve">ДМИТРОВСКОГО СЕЛЬСКОГО ПОСЕЛЕНИЯ </w:t>
      </w:r>
      <w:r w:rsidRPr="008437E8">
        <w:rPr>
          <w:rFonts w:eastAsia="Calibri"/>
          <w:b/>
        </w:rPr>
        <w:t>СОВ</w:t>
      </w:r>
      <w:r w:rsidRPr="008437E8">
        <w:rPr>
          <w:rFonts w:eastAsia="Calibri"/>
          <w:b/>
          <w:lang w:val="uk-UA"/>
        </w:rPr>
        <w:t>Е</w:t>
      </w:r>
      <w:r w:rsidRPr="008437E8">
        <w:rPr>
          <w:rFonts w:eastAsia="Calibri"/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7ED4" w:rsidRPr="008437E8" w14:paraId="5BF11828" w14:textId="77777777" w:rsidTr="00A00AAD">
        <w:tc>
          <w:tcPr>
            <w:tcW w:w="4785" w:type="dxa"/>
            <w:hideMark/>
          </w:tcPr>
          <w:p w14:paraId="7BDC12B7" w14:textId="77777777" w:rsidR="001D7ED4" w:rsidRPr="008437E8" w:rsidRDefault="001D7ED4" w:rsidP="001D7ED4">
            <w:pPr>
              <w:ind w:firstLine="0"/>
              <w:jc w:val="center"/>
              <w:rPr>
                <w:rFonts w:eastAsia="Calibri"/>
                <w:b/>
              </w:rPr>
            </w:pPr>
            <w:r w:rsidRPr="008437E8">
              <w:rPr>
                <w:rFonts w:eastAsia="Calibri"/>
                <w:b/>
              </w:rPr>
              <w:t>АДМ</w:t>
            </w:r>
            <w:r w:rsidRPr="008437E8">
              <w:rPr>
                <w:rFonts w:eastAsia="Calibri"/>
                <w:b/>
                <w:lang w:val="uk-UA"/>
              </w:rPr>
              <w:t>І</w:t>
            </w:r>
            <w:r w:rsidRPr="008437E8">
              <w:rPr>
                <w:rFonts w:eastAsia="Calibri"/>
                <w:b/>
              </w:rPr>
              <w:t>Н</w:t>
            </w:r>
            <w:r w:rsidRPr="008437E8">
              <w:rPr>
                <w:rFonts w:eastAsia="Calibri"/>
                <w:b/>
                <w:lang w:val="uk-UA"/>
              </w:rPr>
              <w:t>І</w:t>
            </w:r>
            <w:r w:rsidRPr="008437E8">
              <w:rPr>
                <w:rFonts w:eastAsia="Calibri"/>
                <w:b/>
              </w:rPr>
              <w:t>СТРАЦ</w:t>
            </w:r>
            <w:r w:rsidRPr="008437E8">
              <w:rPr>
                <w:rFonts w:eastAsia="Calibri"/>
                <w:b/>
                <w:lang w:val="uk-UA"/>
              </w:rPr>
              <w:t>І</w:t>
            </w:r>
            <w:r w:rsidRPr="008437E8">
              <w:rPr>
                <w:rFonts w:eastAsia="Calibri"/>
                <w:b/>
              </w:rPr>
              <w:t>Я</w:t>
            </w:r>
          </w:p>
          <w:p w14:paraId="44C6F81B" w14:textId="77777777" w:rsidR="001D7ED4" w:rsidRPr="008437E8" w:rsidRDefault="001D7ED4" w:rsidP="001D7ED4">
            <w:pPr>
              <w:ind w:firstLine="0"/>
              <w:jc w:val="center"/>
              <w:rPr>
                <w:rFonts w:eastAsia="Calibri"/>
                <w:b/>
              </w:rPr>
            </w:pPr>
            <w:r w:rsidRPr="008437E8">
              <w:rPr>
                <w:rFonts w:eastAsia="Calibri"/>
                <w:b/>
              </w:rPr>
              <w:t>ДМИТРІВСЬКОГО</w:t>
            </w:r>
          </w:p>
          <w:p w14:paraId="202906F1" w14:textId="77777777" w:rsidR="001D7ED4" w:rsidRPr="008437E8" w:rsidRDefault="001D7ED4" w:rsidP="001D7ED4">
            <w:pPr>
              <w:ind w:firstLine="0"/>
              <w:jc w:val="center"/>
              <w:rPr>
                <w:rFonts w:eastAsia="Calibri"/>
                <w:b/>
                <w:lang w:val="uk-UA"/>
              </w:rPr>
            </w:pPr>
            <w:r w:rsidRPr="008437E8">
              <w:rPr>
                <w:rFonts w:eastAsia="Calibri"/>
                <w:b/>
                <w:lang w:val="uk-UA"/>
              </w:rPr>
              <w:t>СІЛЬСКОГО ПОСЕЛЕНИЯ</w:t>
            </w:r>
          </w:p>
          <w:p w14:paraId="60FC0AF0" w14:textId="77777777" w:rsidR="001D7ED4" w:rsidRPr="008437E8" w:rsidRDefault="001D7ED4" w:rsidP="001D7ED4">
            <w:pPr>
              <w:ind w:firstLine="0"/>
              <w:jc w:val="center"/>
              <w:rPr>
                <w:rFonts w:eastAsia="Calibri"/>
                <w:b/>
              </w:rPr>
            </w:pPr>
            <w:r w:rsidRPr="008437E8">
              <w:rPr>
                <w:rFonts w:eastAsia="Calibri"/>
                <w:b/>
              </w:rPr>
              <w:t>СОВ</w:t>
            </w:r>
            <w:r w:rsidRPr="008437E8">
              <w:rPr>
                <w:rFonts w:eastAsia="Calibri"/>
                <w:b/>
                <w:lang w:val="uk-UA"/>
              </w:rPr>
              <w:t xml:space="preserve">ЄТСЬКОГО РАЙОНУ </w:t>
            </w:r>
          </w:p>
          <w:p w14:paraId="403C8CA7" w14:textId="77777777" w:rsidR="001D7ED4" w:rsidRPr="008437E8" w:rsidRDefault="001D7ED4" w:rsidP="001D7ED4">
            <w:pPr>
              <w:ind w:firstLine="0"/>
              <w:jc w:val="center"/>
              <w:rPr>
                <w:rFonts w:eastAsia="Calibri"/>
                <w:lang w:val="uk-UA"/>
              </w:rPr>
            </w:pPr>
            <w:r w:rsidRPr="008437E8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391D7" wp14:editId="0D6EB2B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E55B1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8437E8">
              <w:rPr>
                <w:rFonts w:eastAsia="Calibri"/>
                <w:b/>
              </w:rPr>
              <w:t>РЕСПУБЛ</w:t>
            </w:r>
            <w:r w:rsidRPr="008437E8">
              <w:rPr>
                <w:rFonts w:eastAsia="Calibri"/>
                <w:b/>
                <w:lang w:val="uk-UA"/>
              </w:rPr>
              <w:t>ІКИ</w:t>
            </w:r>
            <w:r w:rsidRPr="008437E8">
              <w:rPr>
                <w:rFonts w:eastAsia="Calibri"/>
                <w:b/>
              </w:rPr>
              <w:t xml:space="preserve"> КР</w:t>
            </w:r>
            <w:r w:rsidRPr="008437E8">
              <w:rPr>
                <w:rFonts w:eastAsia="Calibri"/>
                <w:b/>
                <w:lang w:val="uk-UA"/>
              </w:rPr>
              <w:t>И</w:t>
            </w:r>
            <w:r w:rsidRPr="008437E8">
              <w:rPr>
                <w:rFonts w:eastAsia="Calibri"/>
                <w:b/>
              </w:rPr>
              <w:t>М</w:t>
            </w:r>
          </w:p>
        </w:tc>
        <w:tc>
          <w:tcPr>
            <w:tcW w:w="4786" w:type="dxa"/>
          </w:tcPr>
          <w:p w14:paraId="6DECB8FC" w14:textId="77777777" w:rsidR="001D7ED4" w:rsidRPr="008437E8" w:rsidRDefault="001D7ED4" w:rsidP="001D7ED4">
            <w:pPr>
              <w:ind w:left="175" w:firstLine="0"/>
              <w:jc w:val="center"/>
              <w:rPr>
                <w:rFonts w:eastAsia="Calibri"/>
                <w:b/>
                <w:lang w:val="uk-UA"/>
              </w:rPr>
            </w:pPr>
            <w:r w:rsidRPr="008437E8">
              <w:rPr>
                <w:rFonts w:eastAsia="Calibri"/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D817EFA" w14:textId="77777777" w:rsidR="001D7ED4" w:rsidRPr="008437E8" w:rsidRDefault="001D7ED4" w:rsidP="001D7ED4">
            <w:pPr>
              <w:ind w:firstLine="0"/>
              <w:rPr>
                <w:rFonts w:eastAsia="Calibri"/>
                <w:lang w:val="uk-UA"/>
              </w:rPr>
            </w:pPr>
          </w:p>
        </w:tc>
      </w:tr>
    </w:tbl>
    <w:p w14:paraId="4B38A07B" w14:textId="77777777" w:rsidR="001D7ED4" w:rsidRPr="008437E8" w:rsidRDefault="001D7ED4" w:rsidP="001D7ED4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>ПОСТАНОВЛЕНИЕ</w:t>
      </w:r>
    </w:p>
    <w:p w14:paraId="56716261" w14:textId="5E2FDF2E" w:rsidR="001D7ED4" w:rsidRPr="008437E8" w:rsidRDefault="001D7ED4" w:rsidP="001D7ED4">
      <w:pPr>
        <w:ind w:firstLine="0"/>
        <w:jc w:val="center"/>
        <w:rPr>
          <w:rFonts w:eastAsia="Calibri"/>
          <w:b/>
        </w:rPr>
      </w:pPr>
      <w:r w:rsidRPr="008437E8">
        <w:rPr>
          <w:rFonts w:eastAsia="Calibri"/>
          <w:b/>
        </w:rPr>
        <w:t xml:space="preserve">от </w:t>
      </w:r>
      <w:r w:rsidRPr="008437E8">
        <w:rPr>
          <w:rFonts w:eastAsia="Calibri"/>
          <w:b/>
          <w:u w:val="single"/>
        </w:rPr>
        <w:t>«2</w:t>
      </w:r>
      <w:r>
        <w:rPr>
          <w:rFonts w:eastAsia="Calibri"/>
          <w:b/>
          <w:u w:val="single"/>
        </w:rPr>
        <w:t>4</w:t>
      </w:r>
      <w:r w:rsidRPr="008437E8">
        <w:rPr>
          <w:rFonts w:eastAsia="Calibri"/>
          <w:b/>
          <w:u w:val="single"/>
        </w:rPr>
        <w:t xml:space="preserve">» ноября 2022 года </w:t>
      </w:r>
      <w:r w:rsidRPr="008437E8">
        <w:rPr>
          <w:rFonts w:eastAsia="Calibri"/>
          <w:b/>
        </w:rPr>
        <w:t>№ 18</w:t>
      </w:r>
      <w:r>
        <w:rPr>
          <w:rFonts w:eastAsia="Calibri"/>
          <w:b/>
        </w:rPr>
        <w:t>7</w:t>
      </w:r>
    </w:p>
    <w:p w14:paraId="7E389750" w14:textId="56D7F8F5" w:rsidR="007C2885" w:rsidRDefault="001D7ED4" w:rsidP="001D7ED4">
      <w:pPr>
        <w:ind w:firstLine="0"/>
        <w:jc w:val="center"/>
      </w:pPr>
      <w:r w:rsidRPr="008437E8">
        <w:rPr>
          <w:rFonts w:eastAsia="Calibri"/>
          <w:b/>
        </w:rPr>
        <w:t>с. Дмитровка</w:t>
      </w:r>
      <w:bookmarkEnd w:id="0"/>
    </w:p>
    <w:p w14:paraId="32BC84CC" w14:textId="77777777" w:rsidR="007C2885" w:rsidRPr="007C2885" w:rsidRDefault="007C2885" w:rsidP="007C2885">
      <w:pPr>
        <w:ind w:firstLine="0"/>
        <w:jc w:val="center"/>
        <w:rPr>
          <w:b/>
        </w:rPr>
      </w:pPr>
      <w:bookmarkStart w:id="1" w:name="_Hlk120804196"/>
      <w:r w:rsidRPr="007C2885">
        <w:rPr>
          <w:b/>
        </w:rPr>
        <w:t>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  <w:bookmarkEnd w:id="1"/>
    </w:p>
    <w:p w14:paraId="69F4EE98" w14:textId="2AE96124" w:rsidR="007C2885" w:rsidRDefault="007C2885" w:rsidP="007C2885">
      <w:pPr>
        <w:ind w:firstLine="708"/>
      </w:pPr>
      <w:r>
        <w:t xml:space="preserve">В соответствии с Законом Республики Крым от 23 июня 2022 г. № 291-ЗРК/2022 «О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осуществления», Федеральным законом от 5 апреля 2021 года № 79-ФЗ «О внесении изменений в отдельные законодательные акты Российской Федерации», руководствуясь Уставом муниципального образования </w:t>
      </w:r>
      <w:r w:rsidR="001D7ED4">
        <w:t>Дмитровское</w:t>
      </w:r>
      <w:r>
        <w:t xml:space="preserve"> сельское поселение </w:t>
      </w:r>
      <w:r w:rsidR="001D7ED4">
        <w:t>Советск</w:t>
      </w:r>
      <w:r>
        <w:t xml:space="preserve">ого района Республики Крым, администрация </w:t>
      </w:r>
      <w:r w:rsidR="001D7ED4">
        <w:t>Дмитровского</w:t>
      </w:r>
      <w:r>
        <w:t xml:space="preserve"> сельского поселения, </w:t>
      </w:r>
    </w:p>
    <w:p w14:paraId="5D970ACF" w14:textId="77777777" w:rsidR="007C2885" w:rsidRPr="007C2885" w:rsidRDefault="007C2885" w:rsidP="007C2885">
      <w:pPr>
        <w:ind w:firstLine="0"/>
        <w:jc w:val="center"/>
        <w:rPr>
          <w:b/>
        </w:rPr>
      </w:pPr>
      <w:r w:rsidRPr="007C2885">
        <w:rPr>
          <w:b/>
        </w:rPr>
        <w:t>ПОСТАНОВЛЯЕТ:</w:t>
      </w:r>
    </w:p>
    <w:p w14:paraId="75557D28" w14:textId="77777777" w:rsidR="007C2885" w:rsidRDefault="007C2885" w:rsidP="007C2885">
      <w:pPr>
        <w:ind w:firstLine="708"/>
      </w:pPr>
      <w:r>
        <w:t>1. Утвердить состав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 (приложение).</w:t>
      </w:r>
    </w:p>
    <w:p w14:paraId="6BAF6E2D" w14:textId="4C2C6BB1" w:rsidR="007C2885" w:rsidRDefault="007C2885" w:rsidP="007C2885">
      <w:pPr>
        <w:ind w:firstLine="708"/>
      </w:pPr>
      <w:r>
        <w:t xml:space="preserve">2. Обнародовать Настоящее постановление на официальном Портале Правительства Республики Крым на странице </w:t>
      </w:r>
      <w:r w:rsidR="001D7ED4">
        <w:t>Советск</w:t>
      </w:r>
      <w:r>
        <w:t xml:space="preserve">ого муниципального района </w:t>
      </w:r>
      <w:proofErr w:type="spellStart"/>
      <w:r w:rsidR="001D7ED4">
        <w:rPr>
          <w:lang w:val="en-US"/>
        </w:rPr>
        <w:t>sovmo</w:t>
      </w:r>
      <w:proofErr w:type="spellEnd"/>
      <w:r>
        <w:t xml:space="preserve">.rk.gov.ru в разделе муниципального образования </w:t>
      </w:r>
      <w:r w:rsidR="001D7ED4">
        <w:t>Дмитровское</w:t>
      </w:r>
      <w:r>
        <w:t xml:space="preserve"> сельское поселение </w:t>
      </w:r>
      <w:r w:rsidR="001D7ED4">
        <w:t>Советск</w:t>
      </w:r>
      <w:r>
        <w:t xml:space="preserve">ого района Республики Крым, а также на информационном стенде в здании Администрации </w:t>
      </w:r>
      <w:r w:rsidR="001D7ED4">
        <w:t>Дмитровского</w:t>
      </w:r>
      <w:r>
        <w:t xml:space="preserve"> сельского поселения </w:t>
      </w:r>
      <w:r w:rsidR="001D7ED4">
        <w:t>Советск</w:t>
      </w:r>
      <w:r>
        <w:t>ого района Республики Крым.</w:t>
      </w:r>
    </w:p>
    <w:p w14:paraId="44229DEC" w14:textId="4D28A7D0" w:rsidR="007C2885" w:rsidRDefault="007C2885" w:rsidP="007C2885">
      <w:pPr>
        <w:ind w:firstLine="708"/>
      </w:pPr>
      <w:r>
        <w:t xml:space="preserve">3. Контроль за исполнением настоящего постановления </w:t>
      </w:r>
      <w:r w:rsidR="001D7ED4">
        <w:t>оставляю за собой</w:t>
      </w:r>
      <w:r>
        <w:t>.</w:t>
      </w:r>
    </w:p>
    <w:p w14:paraId="35515FEC" w14:textId="77777777" w:rsidR="001D7ED4" w:rsidRDefault="001D7ED4" w:rsidP="001D7ED4">
      <w:pPr>
        <w:ind w:firstLine="0"/>
        <w:rPr>
          <w:b/>
        </w:rPr>
      </w:pPr>
      <w:r w:rsidRPr="00460BB0">
        <w:rPr>
          <w:b/>
        </w:rPr>
        <w:t xml:space="preserve">Председатель </w:t>
      </w:r>
      <w:r>
        <w:rPr>
          <w:b/>
        </w:rPr>
        <w:t>Дмитровск</w:t>
      </w:r>
      <w:r w:rsidRPr="00460BB0">
        <w:rPr>
          <w:b/>
        </w:rPr>
        <w:t>ого сельского</w:t>
      </w:r>
    </w:p>
    <w:p w14:paraId="0DD99DE1" w14:textId="77777777" w:rsidR="001D7ED4" w:rsidRDefault="001D7ED4" w:rsidP="001D7ED4">
      <w:pPr>
        <w:ind w:firstLine="0"/>
        <w:rPr>
          <w:b/>
        </w:rPr>
      </w:pPr>
      <w:r w:rsidRPr="00460BB0">
        <w:rPr>
          <w:b/>
        </w:rPr>
        <w:t>совета – глава</w:t>
      </w:r>
      <w:r w:rsidRPr="00177793">
        <w:rPr>
          <w:b/>
        </w:rPr>
        <w:t xml:space="preserve"> </w:t>
      </w:r>
      <w:r w:rsidRPr="00460BB0">
        <w:rPr>
          <w:b/>
        </w:rPr>
        <w:t>администрации</w:t>
      </w:r>
    </w:p>
    <w:p w14:paraId="708A7C9A" w14:textId="77777777" w:rsidR="001D7ED4" w:rsidRPr="00460BB0" w:rsidRDefault="001D7ED4" w:rsidP="001D7ED4">
      <w:pPr>
        <w:ind w:firstLine="0"/>
        <w:rPr>
          <w:b/>
        </w:rPr>
      </w:pPr>
      <w:r>
        <w:rPr>
          <w:b/>
        </w:rPr>
        <w:t>Дмитровск</w:t>
      </w:r>
      <w:r w:rsidRPr="00460BB0">
        <w:rPr>
          <w:b/>
        </w:rPr>
        <w:t>ого сельского поселения</w:t>
      </w:r>
    </w:p>
    <w:p w14:paraId="01CBF7DB" w14:textId="08F03EB0" w:rsidR="001D7ED4" w:rsidRDefault="001D7ED4" w:rsidP="001D7ED4">
      <w:pPr>
        <w:ind w:firstLine="0"/>
        <w:rPr>
          <w:b/>
        </w:rPr>
      </w:pPr>
      <w:r>
        <w:rPr>
          <w:b/>
        </w:rPr>
        <w:t>Советск</w:t>
      </w:r>
      <w:r w:rsidRPr="00460BB0">
        <w:rPr>
          <w:b/>
        </w:rPr>
        <w:t>ого района Республики Крым</w:t>
      </w:r>
      <w:r w:rsidRPr="00460BB0">
        <w:rPr>
          <w:b/>
        </w:rPr>
        <w:tab/>
      </w:r>
      <w:r w:rsidRPr="00460BB0">
        <w:rPr>
          <w:b/>
        </w:rPr>
        <w:tab/>
      </w:r>
      <w:r w:rsidRPr="00460BB0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Д.А.Ефременко</w:t>
      </w:r>
      <w:proofErr w:type="spellEnd"/>
      <w:r>
        <w:rPr>
          <w:b/>
        </w:rPr>
        <w:br w:type="page"/>
      </w:r>
    </w:p>
    <w:p w14:paraId="10E8912B" w14:textId="2B5BF4D2" w:rsidR="007C2885" w:rsidRPr="007C2885" w:rsidRDefault="007C2885" w:rsidP="007C2885">
      <w:pPr>
        <w:ind w:left="5664" w:firstLine="0"/>
        <w:rPr>
          <w:b/>
        </w:rPr>
      </w:pPr>
      <w:r w:rsidRPr="007C2885">
        <w:rPr>
          <w:b/>
        </w:rPr>
        <w:lastRenderedPageBreak/>
        <w:t>Приложение 1</w:t>
      </w:r>
    </w:p>
    <w:p w14:paraId="4515CE5A" w14:textId="77777777" w:rsidR="007C2885" w:rsidRDefault="007C2885" w:rsidP="007C2885">
      <w:pPr>
        <w:ind w:left="5664" w:firstLine="0"/>
      </w:pPr>
      <w:r>
        <w:t>к Постановлению администрации</w:t>
      </w:r>
    </w:p>
    <w:p w14:paraId="709A2138" w14:textId="3B347E9F" w:rsidR="007C2885" w:rsidRDefault="001D7ED4" w:rsidP="007C2885">
      <w:pPr>
        <w:ind w:left="5664" w:firstLine="0"/>
      </w:pPr>
      <w:r>
        <w:t>Дмитровского</w:t>
      </w:r>
      <w:r w:rsidR="007C2885">
        <w:t xml:space="preserve"> сельского поселения</w:t>
      </w:r>
    </w:p>
    <w:p w14:paraId="63F948F8" w14:textId="2C6510C8" w:rsidR="007C2885" w:rsidRDefault="007C2885" w:rsidP="007C2885">
      <w:pPr>
        <w:ind w:left="5664" w:firstLine="0"/>
      </w:pPr>
      <w:r>
        <w:t>от «</w:t>
      </w:r>
      <w:r w:rsidR="001D7ED4">
        <w:t>24</w:t>
      </w:r>
      <w:r>
        <w:t>»</w:t>
      </w:r>
      <w:r w:rsidR="001D7ED4">
        <w:t xml:space="preserve"> ноября </w:t>
      </w:r>
      <w:r>
        <w:t>2022г. №</w:t>
      </w:r>
      <w:r w:rsidR="001D7ED4">
        <w:t xml:space="preserve"> 187</w:t>
      </w:r>
    </w:p>
    <w:p w14:paraId="2AE5B388" w14:textId="77777777" w:rsidR="007C2885" w:rsidRDefault="007C2885" w:rsidP="007C2885">
      <w:pPr>
        <w:ind w:firstLine="0"/>
      </w:pPr>
    </w:p>
    <w:p w14:paraId="49252ADE" w14:textId="77777777" w:rsidR="007C2885" w:rsidRDefault="007C2885" w:rsidP="007C2885">
      <w:pPr>
        <w:ind w:firstLine="0"/>
        <w:jc w:val="center"/>
        <w:rPr>
          <w:b/>
        </w:rPr>
      </w:pPr>
      <w:r w:rsidRPr="007C2885">
        <w:rPr>
          <w:b/>
        </w:rPr>
        <w:t>СОСТАВ</w:t>
      </w:r>
      <w:r>
        <w:rPr>
          <w:b/>
        </w:rPr>
        <w:t xml:space="preserve"> </w:t>
      </w:r>
      <w:r w:rsidRPr="007C2885">
        <w:rPr>
          <w:b/>
        </w:rPr>
        <w:t>МЕРОПРИЯТИЙ,</w:t>
      </w:r>
    </w:p>
    <w:p w14:paraId="31EA64E9" w14:textId="77777777" w:rsidR="007C2885" w:rsidRPr="007C2885" w:rsidRDefault="007C2885" w:rsidP="007C2885">
      <w:pPr>
        <w:ind w:firstLine="0"/>
        <w:jc w:val="center"/>
        <w:rPr>
          <w:b/>
        </w:rPr>
      </w:pPr>
      <w:r w:rsidRPr="007C2885">
        <w:rPr>
          <w:b/>
        </w:rPr>
        <w:t>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</w:t>
      </w:r>
    </w:p>
    <w:p w14:paraId="082E0575" w14:textId="77777777" w:rsidR="007C2885" w:rsidRDefault="007C2885" w:rsidP="007C2885">
      <w:pPr>
        <w:ind w:firstLine="0"/>
      </w:pPr>
    </w:p>
    <w:p w14:paraId="6893FF91" w14:textId="7B970201" w:rsidR="007C2885" w:rsidRDefault="00C12352" w:rsidP="007C2885">
      <w:pPr>
        <w:ind w:firstLine="708"/>
      </w:pPr>
      <w:r>
        <w:t xml:space="preserve">1. Настоящий </w:t>
      </w:r>
      <w:r w:rsidR="007C2885">
        <w:t xml:space="preserve">состав и порядок осуществления мероприятий, направленных на выявление лиц, использующих расположенные в границах муниципального образования </w:t>
      </w:r>
      <w:r w:rsidR="001D7ED4">
        <w:t>Дмитровское</w:t>
      </w:r>
      <w:r w:rsidR="007C2885">
        <w:t xml:space="preserve"> сельское поселение </w:t>
      </w:r>
      <w:r w:rsidR="001D7ED4">
        <w:t>Советск</w:t>
      </w:r>
      <w:r w:rsidR="007C2885">
        <w:t xml:space="preserve">ого района Республики Крым гаражи, права на которые не зарегистрированы в Едином государственном реестре недвижимости в 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и порядок осуществления мероприятий, направленных на выявление лиц, использующих расположенные в границах муниципального образования </w:t>
      </w:r>
      <w:r w:rsidR="001D7ED4">
        <w:t xml:space="preserve">Дмитровское сельское поселение Советского </w:t>
      </w:r>
      <w:r w:rsidR="007C2885">
        <w:t>района Республики Крым гаражи, права на которые не зарегистрированы в Едином государственном реестре недвижимости  и оказание содействия гражданам в приобретении прав на них и на земельные участки, на которых расположены гаражи, и порядок их осуществления.</w:t>
      </w:r>
    </w:p>
    <w:p w14:paraId="10C04202" w14:textId="77777777" w:rsidR="007C2885" w:rsidRDefault="007C2885" w:rsidP="007C2885">
      <w:pPr>
        <w:ind w:firstLine="708"/>
      </w:pPr>
      <w:r>
        <w:t>2. Мероприятия, направленные на выявление лиц, использующих незарегистрированные гаражи, включают в себя:</w:t>
      </w:r>
    </w:p>
    <w:p w14:paraId="3AB10285" w14:textId="77777777" w:rsidR="007C2885" w:rsidRDefault="007C2885" w:rsidP="00C12352">
      <w:pPr>
        <w:ind w:firstLine="709"/>
      </w:pPr>
      <w:r>
        <w:t>1) сбор информации о</w:t>
      </w:r>
      <w:r w:rsidR="00C12352">
        <w:t xml:space="preserve"> незарегистрированных гаражах;</w:t>
      </w:r>
    </w:p>
    <w:p w14:paraId="33BA8035" w14:textId="77777777" w:rsidR="007C2885" w:rsidRDefault="007C2885" w:rsidP="00C12352">
      <w:pPr>
        <w:ind w:firstLine="709"/>
      </w:pPr>
      <w:r>
        <w:t>2) формирование перечня незарегистрированных гаражей;</w:t>
      </w:r>
    </w:p>
    <w:p w14:paraId="14D54D92" w14:textId="77777777" w:rsidR="007C2885" w:rsidRDefault="007C2885" w:rsidP="00C12352">
      <w:pPr>
        <w:ind w:firstLine="709"/>
      </w:pPr>
      <w:r>
        <w:t>3) выявление лиц, использующих незарегистрированные гаражи;</w:t>
      </w:r>
    </w:p>
    <w:p w14:paraId="560D851F" w14:textId="77777777" w:rsidR="007C2885" w:rsidRDefault="007C2885" w:rsidP="00C12352">
      <w:pPr>
        <w:ind w:firstLine="709"/>
      </w:pPr>
      <w:r>
        <w:t>4) информирование граждан о спо</w:t>
      </w:r>
      <w:r w:rsidR="00C12352">
        <w:t>собах и порядке оформления прав</w:t>
      </w:r>
      <w:r>
        <w:t xml:space="preserve"> на незарегистрированные гаражи и земельные участки, на которых  они расположены.</w:t>
      </w:r>
    </w:p>
    <w:p w14:paraId="5FB8E11C" w14:textId="77777777" w:rsidR="007C2885" w:rsidRDefault="007C2885" w:rsidP="00C12352">
      <w:pPr>
        <w:ind w:firstLine="708"/>
      </w:pPr>
      <w:r>
        <w:t xml:space="preserve">3. </w:t>
      </w:r>
      <w:r w:rsidR="00C12352">
        <w:t>М</w:t>
      </w:r>
      <w:r>
        <w:t>ероприяти</w:t>
      </w:r>
      <w:r w:rsidR="00C12352">
        <w:t>я</w:t>
      </w:r>
      <w:r>
        <w:t>, направленны</w:t>
      </w:r>
      <w:r w:rsidR="00C12352">
        <w:t>е</w:t>
      </w:r>
      <w:r>
        <w:t xml:space="preserve"> на оказание содействия гражданам в приобретении прав на гаражи и земельные участки, на которых они расположены, и порядок их осуществления включают в себя:</w:t>
      </w:r>
    </w:p>
    <w:p w14:paraId="52A0C9C2" w14:textId="77777777" w:rsidR="007C2885" w:rsidRDefault="007C2885" w:rsidP="00C12352">
      <w:pPr>
        <w:ind w:firstLine="708"/>
      </w:pPr>
      <w:r>
        <w:t>1) информирование граждан о возможности приобретения в упрощенном порядке прав на гаражи и земельные участки, на которых расположены гаражи;</w:t>
      </w:r>
    </w:p>
    <w:p w14:paraId="7D690877" w14:textId="77777777" w:rsidR="007C2885" w:rsidRDefault="007C2885" w:rsidP="00C12352">
      <w:pPr>
        <w:ind w:firstLine="708"/>
      </w:pPr>
      <w:r>
        <w:t>2) организацию и проведение рабочих встреч с представителями гаражных кооперативов в целях выявления проблем, сложившихся в конкретном гаражном кооперативе, и выработки путей их решения;</w:t>
      </w:r>
    </w:p>
    <w:p w14:paraId="4176BA23" w14:textId="77777777" w:rsidR="007C2885" w:rsidRDefault="007C2885" w:rsidP="00C12352">
      <w:pPr>
        <w:ind w:firstLine="708"/>
      </w:pPr>
      <w:r>
        <w:t>3) устное и письменное консультирование граждан по вопросам приобретения прав на гаражи и земельные участки, на которых они расположены.</w:t>
      </w:r>
    </w:p>
    <w:p w14:paraId="02CFA2C4" w14:textId="77777777" w:rsidR="007C2885" w:rsidRDefault="00C12352" w:rsidP="00C12352">
      <w:pPr>
        <w:ind w:firstLine="708"/>
      </w:pPr>
      <w:r>
        <w:t>4</w:t>
      </w:r>
      <w:r w:rsidR="007C2885">
        <w:t>.</w:t>
      </w:r>
      <w:r>
        <w:t xml:space="preserve"> </w:t>
      </w:r>
      <w:r w:rsidR="007C2885">
        <w:t>Информирование граждан о возможности приобретения в упрощенном порядке прав на гаражи и земельные участки, на которых расположены гаражи, путем</w:t>
      </w:r>
      <w:r>
        <w:t xml:space="preserve"> осуществляется путём</w:t>
      </w:r>
      <w:r w:rsidR="007C2885">
        <w:t>:</w:t>
      </w:r>
    </w:p>
    <w:p w14:paraId="72A3E8B4" w14:textId="77777777" w:rsidR="007C2885" w:rsidRDefault="007C2885" w:rsidP="00C12352">
      <w:pPr>
        <w:ind w:firstLine="708"/>
      </w:pPr>
      <w:r>
        <w:lastRenderedPageBreak/>
        <w:t>1)</w:t>
      </w:r>
      <w:r w:rsidR="00C12352">
        <w:t xml:space="preserve"> </w:t>
      </w:r>
      <w:r>
        <w:t>опубликования указанной информации в порядке, установленном для официального опубликования (обнародования) муниципальных правовых актов;</w:t>
      </w:r>
    </w:p>
    <w:p w14:paraId="152347BE" w14:textId="77777777" w:rsidR="007C2885" w:rsidRDefault="007C2885" w:rsidP="00C12352">
      <w:pPr>
        <w:ind w:firstLine="708"/>
      </w:pPr>
      <w:r>
        <w:t>2)</w:t>
      </w:r>
      <w:r w:rsidR="00C12352">
        <w:t xml:space="preserve"> </w:t>
      </w:r>
      <w:r>
        <w:t>размещения указанной информации в информационно-телекоммуникационной сети Интернет на официальном сайте администрации;</w:t>
      </w:r>
    </w:p>
    <w:p w14:paraId="0584024B" w14:textId="77777777" w:rsidR="007C2885" w:rsidRDefault="007C2885" w:rsidP="00C12352">
      <w:pPr>
        <w:ind w:firstLine="708"/>
      </w:pPr>
      <w:r>
        <w:t>3)</w:t>
      </w:r>
      <w:r w:rsidR="00C12352">
        <w:t xml:space="preserve"> </w:t>
      </w:r>
      <w:r>
        <w:t>размещения указанной информации на информационных стендах администрации;</w:t>
      </w:r>
    </w:p>
    <w:p w14:paraId="3458A88D" w14:textId="77777777" w:rsidR="007C2885" w:rsidRDefault="007C2885" w:rsidP="00C12352">
      <w:pPr>
        <w:ind w:firstLine="708"/>
      </w:pPr>
      <w:r>
        <w:t>4) направления гражданам писем в бумажном виде почтовым отправлением или в электронной форме посредством электронной почты (в случае наличия сведений о почтовом адресе и (или) адресе электронной почты граждан, использующих гаражи).</w:t>
      </w:r>
    </w:p>
    <w:p w14:paraId="4846F0A1" w14:textId="77777777" w:rsidR="007C2885" w:rsidRDefault="00C12352" w:rsidP="00C12352">
      <w:pPr>
        <w:ind w:firstLine="708"/>
      </w:pPr>
      <w:r>
        <w:t>5</w:t>
      </w:r>
      <w:r w:rsidR="007C2885">
        <w:t>. Проведение рабочих встреч с представителями гаражных кооперативов осуществляется в случае поступления в уполномоченный орган предложений председателя гаражного кооператива или его членов о проведении такой встречи.</w:t>
      </w:r>
    </w:p>
    <w:p w14:paraId="648A2E4C" w14:textId="77777777" w:rsidR="007C2885" w:rsidRDefault="007C2885" w:rsidP="00C12352">
      <w:pPr>
        <w:ind w:firstLine="708"/>
      </w:pPr>
      <w:r>
        <w:t>Уполномоченный орган обязан проинформировать председателя гаражного кооператива о дате, времени и месте проведения рабочей встречи путем направления уведомления в бумажном виде почтовым отправлением или в электронной форме посредством электронной почты не позднее чем за десять календарных дней до даты проведения рабочей встречи.</w:t>
      </w:r>
    </w:p>
    <w:p w14:paraId="241F0356" w14:textId="77777777" w:rsidR="007C2885" w:rsidRDefault="00C12352" w:rsidP="00C12352">
      <w:pPr>
        <w:ind w:firstLine="708"/>
      </w:pPr>
      <w:r>
        <w:t>6</w:t>
      </w:r>
      <w:r w:rsidR="007C2885">
        <w:t>.</w:t>
      </w:r>
      <w:r>
        <w:t xml:space="preserve"> </w:t>
      </w:r>
      <w:r w:rsidR="007C2885">
        <w:t>Устное и письменное консультирование граждан по вопросам приобретения прав на гаражи и земельные участки, на которых они расположены, осуществляется уполномоченным органом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54CFB908" w14:textId="5DA3A83B" w:rsidR="007C2885" w:rsidRDefault="00C12352" w:rsidP="00C12352">
      <w:pPr>
        <w:ind w:firstLine="708"/>
      </w:pPr>
      <w:r>
        <w:t>7. Ф</w:t>
      </w:r>
      <w:r w:rsidR="007C2885">
        <w:t>ормирование перечн</w:t>
      </w:r>
      <w:r>
        <w:t>я незарегистрированных гаражей,</w:t>
      </w:r>
      <w:r w:rsidR="007C2885">
        <w:t xml:space="preserve"> с их описанием и указанием сведений об их местонахождении (местоположении), информация о которых получена по итогам осуществления мероприятий, осуществляется администрацией </w:t>
      </w:r>
      <w:r w:rsidR="001D7ED4">
        <w:t>Дмитровского</w:t>
      </w:r>
      <w:r>
        <w:t xml:space="preserve"> сельского поселения</w:t>
      </w:r>
      <w:r w:rsidR="007C2885">
        <w:t>.</w:t>
      </w:r>
    </w:p>
    <w:p w14:paraId="3FFA49FD" w14:textId="77777777" w:rsidR="007C2885" w:rsidRDefault="007C2885" w:rsidP="007C2885">
      <w:pPr>
        <w:ind w:firstLine="0"/>
      </w:pPr>
    </w:p>
    <w:sectPr w:rsidR="007C2885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85"/>
    <w:rsid w:val="00025710"/>
    <w:rsid w:val="000E2DEA"/>
    <w:rsid w:val="001A7869"/>
    <w:rsid w:val="001D7ED4"/>
    <w:rsid w:val="001F24C1"/>
    <w:rsid w:val="002C690A"/>
    <w:rsid w:val="002F7528"/>
    <w:rsid w:val="00354ACF"/>
    <w:rsid w:val="00381B7C"/>
    <w:rsid w:val="007C2885"/>
    <w:rsid w:val="008434A8"/>
    <w:rsid w:val="00B156FA"/>
    <w:rsid w:val="00C12352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AECF"/>
  <w15:docId w15:val="{DD9820EC-B4FB-42B3-AB52-6CA9D43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2022-12-01T13:22:00Z</cp:lastPrinted>
  <dcterms:created xsi:type="dcterms:W3CDTF">2022-10-31T14:01:00Z</dcterms:created>
  <dcterms:modified xsi:type="dcterms:W3CDTF">2022-12-01T13:52:00Z</dcterms:modified>
</cp:coreProperties>
</file>