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8A5AD" w14:textId="77777777" w:rsidR="0059204F" w:rsidRPr="00E9426F" w:rsidRDefault="0059204F" w:rsidP="00E97D3C">
      <w:pPr>
        <w:jc w:val="center"/>
        <w:rPr>
          <w:sz w:val="28"/>
          <w:szCs w:val="28"/>
        </w:rPr>
      </w:pPr>
      <w:r w:rsidRPr="00E9426F">
        <w:rPr>
          <w:noProof/>
          <w:sz w:val="28"/>
          <w:szCs w:val="28"/>
        </w:rPr>
        <w:drawing>
          <wp:inline distT="0" distB="0" distL="0" distR="0" wp14:anchorId="75382C80" wp14:editId="07102683">
            <wp:extent cx="476250" cy="533400"/>
            <wp:effectExtent l="0" t="0" r="0" b="0"/>
            <wp:docPr id="2" name="Рисунок 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14:paraId="5F18A840" w14:textId="77777777" w:rsidR="0059204F" w:rsidRPr="00E9426F" w:rsidRDefault="0059204F" w:rsidP="00E97D3C">
      <w:pPr>
        <w:jc w:val="center"/>
        <w:rPr>
          <w:b/>
          <w:sz w:val="28"/>
          <w:szCs w:val="28"/>
          <w:lang w:val="uk-UA"/>
        </w:rPr>
      </w:pPr>
      <w:r w:rsidRPr="00E9426F">
        <w:rPr>
          <w:b/>
          <w:sz w:val="28"/>
          <w:szCs w:val="28"/>
        </w:rPr>
        <w:t xml:space="preserve">АДМИНИСТРАЦИЯ </w:t>
      </w:r>
      <w:r w:rsidRPr="00E9426F">
        <w:rPr>
          <w:b/>
          <w:sz w:val="28"/>
          <w:szCs w:val="28"/>
          <w:lang w:val="uk-UA"/>
        </w:rPr>
        <w:t>ДМИТРОВСКОГО СЕЛЬСКОГО ПОСЕЛЕНИЯ</w:t>
      </w:r>
    </w:p>
    <w:p w14:paraId="4FFB8740" w14:textId="77777777" w:rsidR="0059204F" w:rsidRPr="00E9426F" w:rsidRDefault="0059204F" w:rsidP="00E97D3C">
      <w:pPr>
        <w:jc w:val="center"/>
        <w:rPr>
          <w:b/>
          <w:sz w:val="28"/>
          <w:szCs w:val="28"/>
        </w:rPr>
      </w:pPr>
      <w:r w:rsidRPr="00E9426F">
        <w:rPr>
          <w:b/>
          <w:sz w:val="28"/>
          <w:szCs w:val="28"/>
        </w:rPr>
        <w:t>СОВ</w:t>
      </w:r>
      <w:r w:rsidRPr="00E9426F">
        <w:rPr>
          <w:b/>
          <w:sz w:val="28"/>
          <w:szCs w:val="28"/>
          <w:lang w:val="uk-UA"/>
        </w:rPr>
        <w:t>Е</w:t>
      </w:r>
      <w:r w:rsidRPr="00E9426F">
        <w:rPr>
          <w:b/>
          <w:sz w:val="28"/>
          <w:szCs w:val="28"/>
        </w:rPr>
        <w:t>ТСКОГО РАЙОНА РЕСПУБЛИКИ КРЫМ</w:t>
      </w:r>
    </w:p>
    <w:tbl>
      <w:tblPr>
        <w:tblW w:w="0" w:type="auto"/>
        <w:tblLook w:val="04A0" w:firstRow="1" w:lastRow="0" w:firstColumn="1" w:lastColumn="0" w:noHBand="0" w:noVBand="1"/>
      </w:tblPr>
      <w:tblGrid>
        <w:gridCol w:w="4785"/>
        <w:gridCol w:w="4786"/>
      </w:tblGrid>
      <w:tr w:rsidR="0059204F" w:rsidRPr="00E9426F" w14:paraId="04819577" w14:textId="77777777" w:rsidTr="00C31D84">
        <w:tc>
          <w:tcPr>
            <w:tcW w:w="4785" w:type="dxa"/>
            <w:hideMark/>
          </w:tcPr>
          <w:p w14:paraId="7F808095" w14:textId="77777777" w:rsidR="0059204F" w:rsidRPr="00E9426F" w:rsidRDefault="0059204F" w:rsidP="00E97D3C">
            <w:pPr>
              <w:jc w:val="center"/>
              <w:rPr>
                <w:rFonts w:eastAsia="Calibri"/>
                <w:b/>
                <w:sz w:val="28"/>
                <w:szCs w:val="28"/>
                <w:lang w:eastAsia="en-US"/>
              </w:rPr>
            </w:pPr>
            <w:proofErr w:type="gramStart"/>
            <w:r w:rsidRPr="00E9426F">
              <w:rPr>
                <w:b/>
                <w:sz w:val="28"/>
                <w:szCs w:val="28"/>
              </w:rPr>
              <w:t>АДМ</w:t>
            </w:r>
            <w:proofErr w:type="gramEnd"/>
            <w:r w:rsidRPr="00E9426F">
              <w:rPr>
                <w:b/>
                <w:sz w:val="28"/>
                <w:szCs w:val="28"/>
                <w:lang w:val="uk-UA"/>
              </w:rPr>
              <w:t>І</w:t>
            </w:r>
            <w:r w:rsidRPr="00E9426F">
              <w:rPr>
                <w:b/>
                <w:sz w:val="28"/>
                <w:szCs w:val="28"/>
              </w:rPr>
              <w:t>Н</w:t>
            </w:r>
            <w:r w:rsidRPr="00E9426F">
              <w:rPr>
                <w:b/>
                <w:sz w:val="28"/>
                <w:szCs w:val="28"/>
                <w:lang w:val="uk-UA"/>
              </w:rPr>
              <w:t>І</w:t>
            </w:r>
            <w:r w:rsidRPr="00E9426F">
              <w:rPr>
                <w:b/>
                <w:sz w:val="28"/>
                <w:szCs w:val="28"/>
              </w:rPr>
              <w:t>СТРАЦ</w:t>
            </w:r>
            <w:r w:rsidRPr="00E9426F">
              <w:rPr>
                <w:b/>
                <w:sz w:val="28"/>
                <w:szCs w:val="28"/>
                <w:lang w:val="uk-UA"/>
              </w:rPr>
              <w:t>І</w:t>
            </w:r>
            <w:r w:rsidRPr="00E9426F">
              <w:rPr>
                <w:b/>
                <w:sz w:val="28"/>
                <w:szCs w:val="28"/>
              </w:rPr>
              <w:t>Я</w:t>
            </w:r>
          </w:p>
          <w:p w14:paraId="7FD1C844" w14:textId="77777777" w:rsidR="0059204F" w:rsidRPr="00E9426F" w:rsidRDefault="0059204F" w:rsidP="00E97D3C">
            <w:pPr>
              <w:jc w:val="center"/>
              <w:rPr>
                <w:b/>
                <w:sz w:val="28"/>
                <w:szCs w:val="28"/>
              </w:rPr>
            </w:pPr>
            <w:r w:rsidRPr="00E9426F">
              <w:rPr>
                <w:b/>
                <w:sz w:val="28"/>
                <w:szCs w:val="28"/>
              </w:rPr>
              <w:t>ДМИТРІВСЬКОГО</w:t>
            </w:r>
          </w:p>
          <w:p w14:paraId="2DFCC786" w14:textId="77777777" w:rsidR="0059204F" w:rsidRPr="00E9426F" w:rsidRDefault="0059204F" w:rsidP="00E97D3C">
            <w:pPr>
              <w:jc w:val="center"/>
              <w:rPr>
                <w:b/>
                <w:sz w:val="28"/>
                <w:szCs w:val="28"/>
                <w:lang w:val="uk-UA"/>
              </w:rPr>
            </w:pPr>
            <w:r w:rsidRPr="00E9426F">
              <w:rPr>
                <w:b/>
                <w:sz w:val="28"/>
                <w:szCs w:val="28"/>
                <w:lang w:val="uk-UA"/>
              </w:rPr>
              <w:t>СІЛЬСКОГО ПОСЕЛЕНИЯ</w:t>
            </w:r>
          </w:p>
          <w:p w14:paraId="557F2C08" w14:textId="77777777" w:rsidR="0059204F" w:rsidRPr="00E9426F" w:rsidRDefault="0059204F" w:rsidP="00E97D3C">
            <w:pPr>
              <w:jc w:val="center"/>
              <w:rPr>
                <w:b/>
                <w:sz w:val="28"/>
                <w:szCs w:val="28"/>
              </w:rPr>
            </w:pPr>
            <w:r w:rsidRPr="00E9426F">
              <w:rPr>
                <w:b/>
                <w:sz w:val="28"/>
                <w:szCs w:val="28"/>
              </w:rPr>
              <w:t>СОВ</w:t>
            </w:r>
            <w:r w:rsidRPr="00E9426F">
              <w:rPr>
                <w:b/>
                <w:sz w:val="28"/>
                <w:szCs w:val="28"/>
                <w:lang w:val="uk-UA"/>
              </w:rPr>
              <w:t xml:space="preserve">ЄТСЬКОГО РАЙОНУ </w:t>
            </w:r>
          </w:p>
          <w:p w14:paraId="0AC90C45" w14:textId="5132E350" w:rsidR="0059204F" w:rsidRPr="00E9426F" w:rsidRDefault="008169A3" w:rsidP="00E97D3C">
            <w:pPr>
              <w:jc w:val="center"/>
              <w:rPr>
                <w:sz w:val="28"/>
                <w:szCs w:val="28"/>
                <w:lang w:val="uk-UA" w:eastAsia="en-US"/>
              </w:rPr>
            </w:pPr>
            <w:r w:rsidRPr="00E9426F">
              <w:rPr>
                <w:noProof/>
                <w:sz w:val="28"/>
                <w:szCs w:val="28"/>
              </w:rPr>
              <mc:AlternateContent>
                <mc:Choice Requires="wps">
                  <w:drawing>
                    <wp:anchor distT="4294967295" distB="4294967295" distL="114300" distR="114300" simplePos="0" relativeHeight="251659264" behindDoc="0" locked="0" layoutInCell="1" allowOverlap="1" wp14:anchorId="11A21462" wp14:editId="2D131C56">
                      <wp:simplePos x="0" y="0"/>
                      <wp:positionH relativeFrom="column">
                        <wp:posOffset>32385</wp:posOffset>
                      </wp:positionH>
                      <wp:positionV relativeFrom="paragraph">
                        <wp:posOffset>281304</wp:posOffset>
                      </wp:positionV>
                      <wp:extent cx="6286500" cy="0"/>
                      <wp:effectExtent l="0" t="1905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3AC25"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" strokeweight="4.5pt">
                      <v:stroke linestyle="thinThick"/>
                    </v:line>
                  </w:pict>
                </mc:Fallback>
              </mc:AlternateContent>
            </w:r>
            <w:r w:rsidR="0059204F" w:rsidRPr="00E9426F">
              <w:rPr>
                <w:b/>
                <w:sz w:val="28"/>
                <w:szCs w:val="28"/>
              </w:rPr>
              <w:t>РЕСПУБЛ</w:t>
            </w:r>
            <w:r w:rsidR="0059204F" w:rsidRPr="00E9426F">
              <w:rPr>
                <w:b/>
                <w:sz w:val="28"/>
                <w:szCs w:val="28"/>
                <w:lang w:val="uk-UA"/>
              </w:rPr>
              <w:t>ІКИ</w:t>
            </w:r>
            <w:r w:rsidR="0059204F" w:rsidRPr="00E9426F">
              <w:rPr>
                <w:b/>
                <w:sz w:val="28"/>
                <w:szCs w:val="28"/>
              </w:rPr>
              <w:t xml:space="preserve"> КР</w:t>
            </w:r>
            <w:r w:rsidR="0059204F" w:rsidRPr="00E9426F">
              <w:rPr>
                <w:b/>
                <w:sz w:val="28"/>
                <w:szCs w:val="28"/>
                <w:lang w:val="uk-UA"/>
              </w:rPr>
              <w:t>И</w:t>
            </w:r>
            <w:r w:rsidR="0059204F" w:rsidRPr="00E9426F">
              <w:rPr>
                <w:b/>
                <w:sz w:val="28"/>
                <w:szCs w:val="28"/>
              </w:rPr>
              <w:t>М</w:t>
            </w:r>
          </w:p>
        </w:tc>
        <w:tc>
          <w:tcPr>
            <w:tcW w:w="4786" w:type="dxa"/>
          </w:tcPr>
          <w:p w14:paraId="5DE872FB" w14:textId="77777777" w:rsidR="0059204F" w:rsidRPr="00E9426F" w:rsidRDefault="0059204F" w:rsidP="00E97D3C">
            <w:pPr>
              <w:ind w:left="175" w:hanging="175"/>
              <w:jc w:val="center"/>
              <w:rPr>
                <w:b/>
                <w:sz w:val="28"/>
                <w:szCs w:val="28"/>
                <w:lang w:val="uk-UA"/>
              </w:rPr>
            </w:pPr>
            <w:r w:rsidRPr="00E9426F">
              <w:rPr>
                <w:b/>
                <w:sz w:val="28"/>
                <w:szCs w:val="28"/>
                <w:lang w:val="uk-UA"/>
              </w:rPr>
              <w:t>КЪЫРЫМ</w:t>
            </w:r>
          </w:p>
          <w:p w14:paraId="398FDEB3" w14:textId="77777777" w:rsidR="0059204F" w:rsidRPr="00E9426F" w:rsidRDefault="0059204F" w:rsidP="00E97D3C">
            <w:pPr>
              <w:ind w:left="175" w:hanging="175"/>
              <w:jc w:val="center"/>
              <w:rPr>
                <w:b/>
                <w:sz w:val="28"/>
                <w:szCs w:val="28"/>
                <w:lang w:val="uk-UA"/>
              </w:rPr>
            </w:pPr>
            <w:r w:rsidRPr="00E9426F">
              <w:rPr>
                <w:b/>
                <w:sz w:val="28"/>
                <w:szCs w:val="28"/>
                <w:lang w:val="uk-UA"/>
              </w:rPr>
              <w:t xml:space="preserve"> ДЖУМХУРИЕТИ</w:t>
            </w:r>
          </w:p>
          <w:p w14:paraId="5F5F58DC" w14:textId="77777777" w:rsidR="0059204F" w:rsidRPr="00E9426F" w:rsidRDefault="0059204F" w:rsidP="00E97D3C">
            <w:pPr>
              <w:ind w:left="175" w:hanging="175"/>
              <w:jc w:val="center"/>
              <w:rPr>
                <w:b/>
                <w:sz w:val="28"/>
                <w:szCs w:val="28"/>
                <w:lang w:val="uk-UA"/>
              </w:rPr>
            </w:pPr>
            <w:r w:rsidRPr="00E9426F">
              <w:rPr>
                <w:b/>
                <w:sz w:val="28"/>
                <w:szCs w:val="28"/>
                <w:lang w:val="uk-UA"/>
              </w:rPr>
              <w:t xml:space="preserve"> СОВЕТСКИЙ БОЛЮГИ</w:t>
            </w:r>
          </w:p>
          <w:p w14:paraId="67E0D5F9" w14:textId="77777777" w:rsidR="0059204F" w:rsidRPr="00E9426F" w:rsidRDefault="0059204F" w:rsidP="00E97D3C">
            <w:pPr>
              <w:ind w:left="175" w:hanging="175"/>
              <w:jc w:val="center"/>
              <w:rPr>
                <w:b/>
                <w:sz w:val="28"/>
                <w:szCs w:val="28"/>
                <w:lang w:val="uk-UA"/>
              </w:rPr>
            </w:pPr>
            <w:r w:rsidRPr="00E9426F">
              <w:rPr>
                <w:b/>
                <w:sz w:val="28"/>
                <w:szCs w:val="28"/>
                <w:lang w:val="uk-UA"/>
              </w:rPr>
              <w:t xml:space="preserve"> ДМИТРОВКА КОЙ</w:t>
            </w:r>
          </w:p>
          <w:p w14:paraId="377D9A6F" w14:textId="77777777" w:rsidR="0059204F" w:rsidRPr="00E9426F" w:rsidRDefault="0059204F" w:rsidP="00E97D3C">
            <w:pPr>
              <w:ind w:left="175" w:hanging="175"/>
              <w:jc w:val="center"/>
              <w:rPr>
                <w:rFonts w:eastAsia="Calibri"/>
                <w:b/>
                <w:sz w:val="28"/>
                <w:szCs w:val="28"/>
                <w:lang w:val="uk-UA" w:eastAsia="en-US"/>
              </w:rPr>
            </w:pPr>
            <w:r w:rsidRPr="00E9426F">
              <w:rPr>
                <w:b/>
                <w:sz w:val="28"/>
                <w:szCs w:val="28"/>
                <w:lang w:val="uk-UA"/>
              </w:rPr>
              <w:t xml:space="preserve"> КЪАСАБАЫНЫНЬ ИДАРЕСИ </w:t>
            </w:r>
          </w:p>
          <w:p w14:paraId="689A5A28" w14:textId="77777777" w:rsidR="0059204F" w:rsidRPr="00E9426F" w:rsidRDefault="0059204F" w:rsidP="00E97D3C">
            <w:pPr>
              <w:rPr>
                <w:sz w:val="28"/>
                <w:szCs w:val="28"/>
                <w:lang w:val="uk-UA" w:eastAsia="en-US"/>
              </w:rPr>
            </w:pPr>
          </w:p>
        </w:tc>
      </w:tr>
    </w:tbl>
    <w:p w14:paraId="7A4F9D0A" w14:textId="77777777" w:rsidR="0059204F" w:rsidRPr="00E9426F" w:rsidRDefault="0059204F" w:rsidP="00E97D3C">
      <w:pPr>
        <w:jc w:val="center"/>
        <w:rPr>
          <w:b/>
          <w:sz w:val="28"/>
          <w:szCs w:val="28"/>
          <w:lang w:eastAsia="en-US"/>
        </w:rPr>
      </w:pPr>
      <w:r w:rsidRPr="00E9426F">
        <w:rPr>
          <w:b/>
          <w:sz w:val="28"/>
          <w:szCs w:val="28"/>
        </w:rPr>
        <w:t>ПОСТАНОВЛЕНИЕ</w:t>
      </w:r>
    </w:p>
    <w:p w14:paraId="1BD18D5D" w14:textId="68F8DB68" w:rsidR="001F0050" w:rsidRDefault="0059204F" w:rsidP="00E97D3C">
      <w:pPr>
        <w:jc w:val="center"/>
        <w:rPr>
          <w:b/>
          <w:sz w:val="28"/>
          <w:szCs w:val="28"/>
        </w:rPr>
      </w:pPr>
      <w:r w:rsidRPr="00E9426F">
        <w:rPr>
          <w:b/>
          <w:sz w:val="28"/>
          <w:szCs w:val="28"/>
        </w:rPr>
        <w:t xml:space="preserve">от </w:t>
      </w:r>
      <w:r w:rsidR="00E31D70">
        <w:rPr>
          <w:b/>
          <w:sz w:val="28"/>
          <w:szCs w:val="28"/>
        </w:rPr>
        <w:t>04</w:t>
      </w:r>
      <w:r w:rsidRPr="00E9426F">
        <w:rPr>
          <w:b/>
          <w:sz w:val="28"/>
          <w:szCs w:val="28"/>
        </w:rPr>
        <w:t xml:space="preserve"> </w:t>
      </w:r>
      <w:r w:rsidR="00E31D70">
        <w:rPr>
          <w:b/>
          <w:sz w:val="28"/>
          <w:szCs w:val="28"/>
          <w:u w:val="single"/>
        </w:rPr>
        <w:t>октября</w:t>
      </w:r>
      <w:r w:rsidR="0088442C" w:rsidRPr="00E9426F">
        <w:rPr>
          <w:b/>
          <w:sz w:val="28"/>
          <w:szCs w:val="28"/>
          <w:u w:val="single"/>
        </w:rPr>
        <w:t>.</w:t>
      </w:r>
      <w:r w:rsidRPr="00E9426F">
        <w:rPr>
          <w:b/>
          <w:sz w:val="28"/>
          <w:szCs w:val="28"/>
          <w:u w:val="single"/>
        </w:rPr>
        <w:t xml:space="preserve"> </w:t>
      </w:r>
      <w:r w:rsidR="00286165" w:rsidRPr="00E9426F">
        <w:rPr>
          <w:b/>
          <w:sz w:val="28"/>
          <w:szCs w:val="28"/>
          <w:u w:val="single"/>
        </w:rPr>
        <w:t>202</w:t>
      </w:r>
      <w:r w:rsidR="00E31D70">
        <w:rPr>
          <w:b/>
          <w:sz w:val="28"/>
          <w:szCs w:val="28"/>
          <w:u w:val="single"/>
        </w:rPr>
        <w:t>2</w:t>
      </w:r>
      <w:r w:rsidRPr="00E9426F">
        <w:rPr>
          <w:b/>
          <w:sz w:val="28"/>
          <w:szCs w:val="28"/>
          <w:u w:val="single"/>
        </w:rPr>
        <w:t xml:space="preserve"> года </w:t>
      </w:r>
      <w:r w:rsidRPr="00E9426F">
        <w:rPr>
          <w:b/>
          <w:sz w:val="28"/>
          <w:szCs w:val="28"/>
        </w:rPr>
        <w:t xml:space="preserve">№ </w:t>
      </w:r>
      <w:r w:rsidR="00E31D70">
        <w:rPr>
          <w:b/>
          <w:sz w:val="28"/>
          <w:szCs w:val="28"/>
        </w:rPr>
        <w:t>156</w:t>
      </w:r>
    </w:p>
    <w:p w14:paraId="093A858B" w14:textId="5128E27B" w:rsidR="0059204F" w:rsidRPr="00E9426F" w:rsidRDefault="0059204F" w:rsidP="00E97D3C">
      <w:pPr>
        <w:jc w:val="center"/>
        <w:rPr>
          <w:b/>
          <w:sz w:val="28"/>
          <w:szCs w:val="28"/>
        </w:rPr>
      </w:pPr>
      <w:proofErr w:type="gramStart"/>
      <w:r w:rsidRPr="00E9426F">
        <w:rPr>
          <w:b/>
          <w:sz w:val="28"/>
          <w:szCs w:val="28"/>
        </w:rPr>
        <w:t>с</w:t>
      </w:r>
      <w:proofErr w:type="gramEnd"/>
      <w:r w:rsidRPr="00E9426F">
        <w:rPr>
          <w:b/>
          <w:sz w:val="28"/>
          <w:szCs w:val="28"/>
        </w:rPr>
        <w:t>. Дмитровка</w:t>
      </w:r>
    </w:p>
    <w:p w14:paraId="2521E1BE" w14:textId="77777777" w:rsidR="0059204F" w:rsidRPr="00E9426F" w:rsidRDefault="0059204F" w:rsidP="00E97D3C">
      <w:pPr>
        <w:rPr>
          <w:b/>
          <w:bCs/>
          <w:sz w:val="28"/>
          <w:szCs w:val="28"/>
        </w:rPr>
      </w:pPr>
    </w:p>
    <w:p w14:paraId="1FDDEB00" w14:textId="77777777" w:rsidR="00BC3370" w:rsidRPr="00E9426F" w:rsidRDefault="00BC3370" w:rsidP="00E97D3C">
      <w:pPr>
        <w:rPr>
          <w:sz w:val="28"/>
          <w:szCs w:val="28"/>
        </w:rPr>
      </w:pPr>
      <w:r w:rsidRPr="00E9426F">
        <w:rPr>
          <w:b/>
          <w:bCs/>
          <w:sz w:val="28"/>
          <w:szCs w:val="28"/>
        </w:rPr>
        <w:t xml:space="preserve">Об основных направлениях </w:t>
      </w:r>
      <w:proofErr w:type="gramStart"/>
      <w:r w:rsidRPr="00E9426F">
        <w:rPr>
          <w:b/>
          <w:bCs/>
          <w:sz w:val="28"/>
          <w:szCs w:val="28"/>
        </w:rPr>
        <w:t>бюджетной</w:t>
      </w:r>
      <w:proofErr w:type="gramEnd"/>
      <w:r w:rsidRPr="00E9426F">
        <w:rPr>
          <w:b/>
          <w:bCs/>
          <w:sz w:val="28"/>
          <w:szCs w:val="28"/>
        </w:rPr>
        <w:t xml:space="preserve"> и</w:t>
      </w:r>
    </w:p>
    <w:p w14:paraId="0474A831" w14:textId="7ECABF54" w:rsidR="0084005A" w:rsidRPr="00E9426F" w:rsidRDefault="00E97D3C" w:rsidP="00E97D3C">
      <w:pPr>
        <w:tabs>
          <w:tab w:val="left" w:pos="1967"/>
          <w:tab w:val="left" w:pos="3887"/>
        </w:tabs>
        <w:rPr>
          <w:b/>
          <w:bCs/>
          <w:sz w:val="28"/>
          <w:szCs w:val="28"/>
        </w:rPr>
      </w:pPr>
      <w:r w:rsidRPr="00E9426F">
        <w:rPr>
          <w:b/>
          <w:bCs/>
          <w:sz w:val="28"/>
          <w:szCs w:val="28"/>
        </w:rPr>
        <w:t>н</w:t>
      </w:r>
      <w:r w:rsidR="00BC3370" w:rsidRPr="00E9426F">
        <w:rPr>
          <w:b/>
          <w:bCs/>
          <w:sz w:val="28"/>
          <w:szCs w:val="28"/>
        </w:rPr>
        <w:t>алоговой</w:t>
      </w:r>
      <w:r w:rsidRPr="00E9426F">
        <w:rPr>
          <w:sz w:val="28"/>
          <w:szCs w:val="28"/>
        </w:rPr>
        <w:t xml:space="preserve"> </w:t>
      </w:r>
      <w:r w:rsidR="00BC3370" w:rsidRPr="00E9426F">
        <w:rPr>
          <w:b/>
          <w:bCs/>
          <w:sz w:val="28"/>
          <w:szCs w:val="28"/>
        </w:rPr>
        <w:t>политики</w:t>
      </w:r>
      <w:r w:rsidR="0084005A" w:rsidRPr="00E9426F">
        <w:rPr>
          <w:b/>
          <w:bCs/>
          <w:sz w:val="28"/>
          <w:szCs w:val="28"/>
        </w:rPr>
        <w:t xml:space="preserve"> </w:t>
      </w:r>
      <w:proofErr w:type="gramStart"/>
      <w:r w:rsidR="0084005A" w:rsidRPr="00E9426F">
        <w:rPr>
          <w:b/>
          <w:bCs/>
          <w:sz w:val="28"/>
          <w:szCs w:val="28"/>
        </w:rPr>
        <w:t>муниципального</w:t>
      </w:r>
      <w:proofErr w:type="gramEnd"/>
      <w:r w:rsidR="0084005A" w:rsidRPr="00E9426F">
        <w:rPr>
          <w:b/>
          <w:bCs/>
          <w:sz w:val="28"/>
          <w:szCs w:val="28"/>
        </w:rPr>
        <w:t xml:space="preserve"> </w:t>
      </w:r>
    </w:p>
    <w:p w14:paraId="0A650F29" w14:textId="1E7AF3C0" w:rsidR="0084005A" w:rsidRPr="00E9426F" w:rsidRDefault="0084005A" w:rsidP="00E97D3C">
      <w:pPr>
        <w:tabs>
          <w:tab w:val="left" w:pos="1967"/>
          <w:tab w:val="left" w:pos="3887"/>
        </w:tabs>
        <w:rPr>
          <w:sz w:val="28"/>
          <w:szCs w:val="28"/>
        </w:rPr>
      </w:pPr>
      <w:r w:rsidRPr="00E9426F">
        <w:rPr>
          <w:b/>
          <w:bCs/>
          <w:sz w:val="28"/>
          <w:szCs w:val="28"/>
        </w:rPr>
        <w:t xml:space="preserve">образования </w:t>
      </w:r>
      <w:proofErr w:type="gramStart"/>
      <w:r w:rsidR="0059204F" w:rsidRPr="00E9426F">
        <w:rPr>
          <w:b/>
          <w:bCs/>
          <w:sz w:val="28"/>
          <w:szCs w:val="28"/>
        </w:rPr>
        <w:t>Дмитровское</w:t>
      </w:r>
      <w:proofErr w:type="gramEnd"/>
      <w:r w:rsidRPr="00E9426F">
        <w:rPr>
          <w:sz w:val="28"/>
          <w:szCs w:val="28"/>
        </w:rPr>
        <w:t xml:space="preserve"> </w:t>
      </w:r>
    </w:p>
    <w:p w14:paraId="62034393" w14:textId="77777777" w:rsidR="0084005A" w:rsidRPr="00E9426F" w:rsidRDefault="00BC3370" w:rsidP="00E97D3C">
      <w:pPr>
        <w:tabs>
          <w:tab w:val="left" w:pos="1967"/>
          <w:tab w:val="left" w:pos="3887"/>
        </w:tabs>
        <w:rPr>
          <w:b/>
          <w:bCs/>
          <w:sz w:val="28"/>
          <w:szCs w:val="28"/>
        </w:rPr>
      </w:pPr>
      <w:r w:rsidRPr="00E9426F">
        <w:rPr>
          <w:b/>
          <w:bCs/>
          <w:sz w:val="28"/>
          <w:szCs w:val="28"/>
        </w:rPr>
        <w:t>сельско</w:t>
      </w:r>
      <w:r w:rsidR="0084005A" w:rsidRPr="00E9426F">
        <w:rPr>
          <w:b/>
          <w:bCs/>
          <w:sz w:val="28"/>
          <w:szCs w:val="28"/>
        </w:rPr>
        <w:t>е</w:t>
      </w:r>
      <w:r w:rsidRPr="00E9426F">
        <w:rPr>
          <w:b/>
          <w:bCs/>
          <w:sz w:val="28"/>
          <w:szCs w:val="28"/>
        </w:rPr>
        <w:t xml:space="preserve"> поселени</w:t>
      </w:r>
      <w:r w:rsidR="0084005A" w:rsidRPr="00E9426F">
        <w:rPr>
          <w:b/>
          <w:bCs/>
          <w:sz w:val="28"/>
          <w:szCs w:val="28"/>
        </w:rPr>
        <w:t>е</w:t>
      </w:r>
      <w:r w:rsidRPr="00E9426F">
        <w:rPr>
          <w:b/>
          <w:bCs/>
          <w:sz w:val="28"/>
          <w:szCs w:val="28"/>
        </w:rPr>
        <w:t xml:space="preserve"> Советского района </w:t>
      </w:r>
    </w:p>
    <w:p w14:paraId="32445AA2" w14:textId="3800002F" w:rsidR="0084005A" w:rsidRPr="00E9426F" w:rsidRDefault="00BC3370" w:rsidP="00E97D3C">
      <w:pPr>
        <w:tabs>
          <w:tab w:val="left" w:pos="1967"/>
          <w:tab w:val="left" w:pos="3887"/>
        </w:tabs>
        <w:rPr>
          <w:b/>
          <w:bCs/>
          <w:sz w:val="28"/>
          <w:szCs w:val="28"/>
        </w:rPr>
      </w:pPr>
      <w:r w:rsidRPr="00E9426F">
        <w:rPr>
          <w:b/>
          <w:bCs/>
          <w:sz w:val="28"/>
          <w:szCs w:val="28"/>
        </w:rPr>
        <w:t xml:space="preserve">Республики Крым на </w:t>
      </w:r>
      <w:r w:rsidR="00863DA5" w:rsidRPr="00E9426F">
        <w:rPr>
          <w:b/>
          <w:bCs/>
          <w:sz w:val="28"/>
          <w:szCs w:val="28"/>
        </w:rPr>
        <w:t>202</w:t>
      </w:r>
      <w:r w:rsidR="00E31D70">
        <w:rPr>
          <w:b/>
          <w:bCs/>
          <w:sz w:val="28"/>
          <w:szCs w:val="28"/>
        </w:rPr>
        <w:t>3</w:t>
      </w:r>
      <w:r w:rsidRPr="00E9426F">
        <w:rPr>
          <w:b/>
          <w:bCs/>
          <w:sz w:val="28"/>
          <w:szCs w:val="28"/>
        </w:rPr>
        <w:t xml:space="preserve"> год и </w:t>
      </w:r>
      <w:proofErr w:type="gramStart"/>
      <w:r w:rsidRPr="00E9426F">
        <w:rPr>
          <w:b/>
          <w:bCs/>
          <w:sz w:val="28"/>
          <w:szCs w:val="28"/>
        </w:rPr>
        <w:t>на</w:t>
      </w:r>
      <w:proofErr w:type="gramEnd"/>
      <w:r w:rsidRPr="00E9426F">
        <w:rPr>
          <w:b/>
          <w:bCs/>
          <w:sz w:val="28"/>
          <w:szCs w:val="28"/>
        </w:rPr>
        <w:t xml:space="preserve"> </w:t>
      </w:r>
    </w:p>
    <w:p w14:paraId="0355D8D7" w14:textId="69BB0EEF" w:rsidR="00BC3370" w:rsidRPr="00E9426F" w:rsidRDefault="00BC3370" w:rsidP="00E97D3C">
      <w:pPr>
        <w:tabs>
          <w:tab w:val="left" w:pos="1967"/>
          <w:tab w:val="left" w:pos="3887"/>
        </w:tabs>
        <w:rPr>
          <w:sz w:val="28"/>
          <w:szCs w:val="28"/>
        </w:rPr>
      </w:pPr>
      <w:r w:rsidRPr="00E9426F">
        <w:rPr>
          <w:b/>
          <w:bCs/>
          <w:sz w:val="28"/>
          <w:szCs w:val="28"/>
        </w:rPr>
        <w:t>плановый период 202</w:t>
      </w:r>
      <w:r w:rsidR="00E31D70">
        <w:rPr>
          <w:b/>
          <w:bCs/>
          <w:sz w:val="28"/>
          <w:szCs w:val="28"/>
        </w:rPr>
        <w:t>4</w:t>
      </w:r>
      <w:r w:rsidRPr="00E9426F">
        <w:rPr>
          <w:b/>
          <w:bCs/>
          <w:sz w:val="28"/>
          <w:szCs w:val="28"/>
        </w:rPr>
        <w:t xml:space="preserve"> и 202</w:t>
      </w:r>
      <w:r w:rsidR="00E31D70">
        <w:rPr>
          <w:b/>
          <w:bCs/>
          <w:sz w:val="28"/>
          <w:szCs w:val="28"/>
        </w:rPr>
        <w:t>5</w:t>
      </w:r>
      <w:r w:rsidRPr="00E9426F">
        <w:rPr>
          <w:b/>
          <w:bCs/>
          <w:sz w:val="28"/>
          <w:szCs w:val="28"/>
        </w:rPr>
        <w:t xml:space="preserve"> годов</w:t>
      </w:r>
    </w:p>
    <w:p w14:paraId="0F6C575F" w14:textId="77777777" w:rsidR="00BC3370" w:rsidRPr="00E9426F" w:rsidRDefault="00BC3370" w:rsidP="00E97D3C">
      <w:pPr>
        <w:rPr>
          <w:sz w:val="28"/>
          <w:szCs w:val="28"/>
        </w:rPr>
      </w:pPr>
    </w:p>
    <w:p w14:paraId="4A6091E1" w14:textId="2F7E9EF8" w:rsidR="00BC3370" w:rsidRPr="00E9426F" w:rsidRDefault="00BC3370" w:rsidP="00E97D3C">
      <w:pPr>
        <w:widowControl/>
        <w:numPr>
          <w:ilvl w:val="0"/>
          <w:numId w:val="8"/>
        </w:numPr>
        <w:tabs>
          <w:tab w:val="left" w:pos="867"/>
        </w:tabs>
        <w:autoSpaceDE/>
        <w:autoSpaceDN/>
        <w:adjustRightInd/>
        <w:ind w:firstLine="533"/>
        <w:jc w:val="both"/>
        <w:rPr>
          <w:sz w:val="28"/>
          <w:szCs w:val="28"/>
        </w:rPr>
      </w:pPr>
      <w:proofErr w:type="gramStart"/>
      <w:r w:rsidRPr="00E9426F">
        <w:rPr>
          <w:sz w:val="28"/>
          <w:szCs w:val="28"/>
        </w:rPr>
        <w:t xml:space="preserve">соответствии с п. 2 ст. 172 Бюджетного кодекса Российской Федерации, </w:t>
      </w:r>
      <w:r w:rsidR="00A11B97" w:rsidRPr="00E9426F">
        <w:rPr>
          <w:sz w:val="28"/>
          <w:szCs w:val="28"/>
        </w:rPr>
        <w:t xml:space="preserve">Уставом муниципального образования Дмитровское сельское поселение Советского района Республики Крым, Положением о бюджетном процессе в муниципальном образовании Дмитровское сельское поселение Советского района Республики Крым, </w:t>
      </w:r>
      <w:r w:rsidRPr="00E9426F">
        <w:rPr>
          <w:sz w:val="28"/>
          <w:szCs w:val="28"/>
        </w:rPr>
        <w:t xml:space="preserve">распоряжением Совета Министров Республики Крым </w:t>
      </w:r>
      <w:r w:rsidR="00107F07" w:rsidRPr="00E9426F">
        <w:rPr>
          <w:sz w:val="28"/>
          <w:szCs w:val="28"/>
        </w:rPr>
        <w:t xml:space="preserve"> от 0</w:t>
      </w:r>
      <w:r w:rsidR="00E31D70">
        <w:rPr>
          <w:sz w:val="28"/>
          <w:szCs w:val="28"/>
        </w:rPr>
        <w:t>4</w:t>
      </w:r>
      <w:r w:rsidR="00107F07" w:rsidRPr="00E9426F">
        <w:rPr>
          <w:sz w:val="28"/>
          <w:szCs w:val="28"/>
        </w:rPr>
        <w:t>.10.202</w:t>
      </w:r>
      <w:r w:rsidR="00E31D70">
        <w:rPr>
          <w:sz w:val="28"/>
          <w:szCs w:val="28"/>
        </w:rPr>
        <w:t>2</w:t>
      </w:r>
      <w:r w:rsidR="00107F07" w:rsidRPr="00E9426F">
        <w:rPr>
          <w:sz w:val="28"/>
          <w:szCs w:val="28"/>
        </w:rPr>
        <w:t xml:space="preserve"> года № 15</w:t>
      </w:r>
      <w:r w:rsidR="00E31D70">
        <w:rPr>
          <w:sz w:val="28"/>
          <w:szCs w:val="28"/>
        </w:rPr>
        <w:t>17</w:t>
      </w:r>
      <w:r w:rsidR="00107F07" w:rsidRPr="00E9426F">
        <w:rPr>
          <w:sz w:val="28"/>
          <w:szCs w:val="28"/>
        </w:rPr>
        <w:t xml:space="preserve">-р </w:t>
      </w:r>
      <w:r w:rsidRPr="00E9426F">
        <w:rPr>
          <w:sz w:val="28"/>
          <w:szCs w:val="28"/>
        </w:rPr>
        <w:t xml:space="preserve">«Об основных направлениях бюджетной и налоговой политики Республики Крым на </w:t>
      </w:r>
      <w:r w:rsidR="00E31D70">
        <w:rPr>
          <w:sz w:val="28"/>
          <w:szCs w:val="28"/>
        </w:rPr>
        <w:t>2023</w:t>
      </w:r>
      <w:r w:rsidRPr="00E9426F">
        <w:rPr>
          <w:sz w:val="28"/>
          <w:szCs w:val="28"/>
        </w:rPr>
        <w:t xml:space="preserve"> год и на плановый период 202</w:t>
      </w:r>
      <w:r w:rsidR="00E31D70">
        <w:rPr>
          <w:sz w:val="28"/>
          <w:szCs w:val="28"/>
        </w:rPr>
        <w:t>4</w:t>
      </w:r>
      <w:proofErr w:type="gramEnd"/>
      <w:r w:rsidRPr="00E9426F">
        <w:rPr>
          <w:sz w:val="28"/>
          <w:szCs w:val="28"/>
        </w:rPr>
        <w:t xml:space="preserve"> и 202</w:t>
      </w:r>
      <w:r w:rsidR="00E31D70">
        <w:rPr>
          <w:sz w:val="28"/>
          <w:szCs w:val="28"/>
        </w:rPr>
        <w:t>5</w:t>
      </w:r>
      <w:r w:rsidRPr="00E9426F">
        <w:rPr>
          <w:sz w:val="28"/>
          <w:szCs w:val="28"/>
        </w:rPr>
        <w:t xml:space="preserve"> годов», администрация </w:t>
      </w:r>
      <w:r w:rsidR="0059204F" w:rsidRPr="00E9426F">
        <w:rPr>
          <w:sz w:val="28"/>
          <w:szCs w:val="28"/>
        </w:rPr>
        <w:t>Дмитровского</w:t>
      </w:r>
      <w:r w:rsidRPr="00E9426F">
        <w:rPr>
          <w:sz w:val="28"/>
          <w:szCs w:val="28"/>
        </w:rPr>
        <w:t xml:space="preserve"> сельского поселения Советского района Республики Крым</w:t>
      </w:r>
    </w:p>
    <w:p w14:paraId="75C951AE" w14:textId="77777777" w:rsidR="00BC3370" w:rsidRPr="00E9426F" w:rsidRDefault="00BC3370" w:rsidP="00E97D3C">
      <w:pPr>
        <w:rPr>
          <w:sz w:val="28"/>
          <w:szCs w:val="28"/>
        </w:rPr>
      </w:pPr>
      <w:r w:rsidRPr="00E9426F">
        <w:rPr>
          <w:sz w:val="28"/>
          <w:szCs w:val="28"/>
        </w:rPr>
        <w:t>ПОСТАНОВЛЯЕТ:</w:t>
      </w:r>
    </w:p>
    <w:p w14:paraId="474F8476" w14:textId="773EA3DB" w:rsidR="00BC3370" w:rsidRPr="00E9426F" w:rsidRDefault="00BC3370" w:rsidP="00E97D3C">
      <w:pPr>
        <w:widowControl/>
        <w:numPr>
          <w:ilvl w:val="0"/>
          <w:numId w:val="9"/>
        </w:numPr>
        <w:tabs>
          <w:tab w:val="left" w:pos="287"/>
        </w:tabs>
        <w:autoSpaceDE/>
        <w:autoSpaceDN/>
        <w:adjustRightInd/>
        <w:ind w:firstLine="709"/>
        <w:jc w:val="both"/>
        <w:rPr>
          <w:sz w:val="28"/>
          <w:szCs w:val="28"/>
        </w:rPr>
      </w:pPr>
      <w:r w:rsidRPr="00E9426F">
        <w:rPr>
          <w:sz w:val="28"/>
          <w:szCs w:val="28"/>
        </w:rPr>
        <w:t xml:space="preserve">Одобрить основные направления бюджетной и налоговой политики </w:t>
      </w:r>
      <w:r w:rsidR="0084005A" w:rsidRPr="00E9426F">
        <w:rPr>
          <w:sz w:val="28"/>
          <w:szCs w:val="28"/>
        </w:rPr>
        <w:t xml:space="preserve">муниципального образования </w:t>
      </w:r>
      <w:r w:rsidR="0059204F" w:rsidRPr="00E9426F">
        <w:rPr>
          <w:sz w:val="28"/>
          <w:szCs w:val="28"/>
        </w:rPr>
        <w:t>Дмитровское</w:t>
      </w:r>
      <w:r w:rsidRPr="00E9426F">
        <w:rPr>
          <w:sz w:val="28"/>
          <w:szCs w:val="28"/>
        </w:rPr>
        <w:t xml:space="preserve"> сельско</w:t>
      </w:r>
      <w:r w:rsidR="0084005A" w:rsidRPr="00E9426F">
        <w:rPr>
          <w:sz w:val="28"/>
          <w:szCs w:val="28"/>
        </w:rPr>
        <w:t>е</w:t>
      </w:r>
      <w:r w:rsidRPr="00E9426F">
        <w:rPr>
          <w:sz w:val="28"/>
          <w:szCs w:val="28"/>
        </w:rPr>
        <w:t xml:space="preserve"> поселени</w:t>
      </w:r>
      <w:r w:rsidR="0084005A" w:rsidRPr="00E9426F">
        <w:rPr>
          <w:sz w:val="28"/>
          <w:szCs w:val="28"/>
        </w:rPr>
        <w:t>е</w:t>
      </w:r>
      <w:r w:rsidRPr="00E9426F">
        <w:rPr>
          <w:sz w:val="28"/>
          <w:szCs w:val="28"/>
        </w:rPr>
        <w:t xml:space="preserve"> Советского района Республики Крым на </w:t>
      </w:r>
      <w:r w:rsidR="00863DA5" w:rsidRPr="00E9426F">
        <w:rPr>
          <w:sz w:val="28"/>
          <w:szCs w:val="28"/>
        </w:rPr>
        <w:t>202</w:t>
      </w:r>
      <w:r w:rsidR="00E31D70">
        <w:rPr>
          <w:sz w:val="28"/>
          <w:szCs w:val="28"/>
        </w:rPr>
        <w:t>3</w:t>
      </w:r>
      <w:r w:rsidRPr="00E9426F">
        <w:rPr>
          <w:sz w:val="28"/>
          <w:szCs w:val="28"/>
        </w:rPr>
        <w:t xml:space="preserve"> год и на плановый период 202</w:t>
      </w:r>
      <w:r w:rsidR="00E31D70">
        <w:rPr>
          <w:sz w:val="28"/>
          <w:szCs w:val="28"/>
        </w:rPr>
        <w:t>4</w:t>
      </w:r>
      <w:r w:rsidRPr="00E9426F">
        <w:rPr>
          <w:sz w:val="28"/>
          <w:szCs w:val="28"/>
        </w:rPr>
        <w:t xml:space="preserve"> и 202</w:t>
      </w:r>
      <w:r w:rsidR="00E31D70">
        <w:rPr>
          <w:sz w:val="28"/>
          <w:szCs w:val="28"/>
        </w:rPr>
        <w:t>5</w:t>
      </w:r>
      <w:r w:rsidRPr="00E9426F">
        <w:rPr>
          <w:sz w:val="28"/>
          <w:szCs w:val="28"/>
        </w:rPr>
        <w:t xml:space="preserve"> годов (прилагается).</w:t>
      </w:r>
    </w:p>
    <w:p w14:paraId="50996D45" w14:textId="77777777" w:rsidR="00BC3370" w:rsidRPr="00E9426F" w:rsidRDefault="00BC3370" w:rsidP="00E97D3C">
      <w:pPr>
        <w:rPr>
          <w:sz w:val="28"/>
          <w:szCs w:val="28"/>
        </w:rPr>
      </w:pPr>
    </w:p>
    <w:p w14:paraId="2901D812" w14:textId="77777777" w:rsidR="00BC3370" w:rsidRPr="00E9426F" w:rsidRDefault="00BC3370" w:rsidP="00E97D3C">
      <w:pPr>
        <w:widowControl/>
        <w:numPr>
          <w:ilvl w:val="0"/>
          <w:numId w:val="9"/>
        </w:numPr>
        <w:tabs>
          <w:tab w:val="left" w:pos="287"/>
        </w:tabs>
        <w:autoSpaceDE/>
        <w:autoSpaceDN/>
        <w:adjustRightInd/>
        <w:ind w:firstLine="709"/>
        <w:jc w:val="both"/>
        <w:rPr>
          <w:sz w:val="28"/>
          <w:szCs w:val="28"/>
        </w:rPr>
      </w:pPr>
      <w:r w:rsidRPr="00E9426F">
        <w:rPr>
          <w:sz w:val="28"/>
          <w:szCs w:val="28"/>
        </w:rPr>
        <w:t xml:space="preserve">Настоящее постановление подлежит официальному опубликованию (обнародованию) на информационных стендах </w:t>
      </w:r>
      <w:r w:rsidR="0059204F" w:rsidRPr="00E9426F">
        <w:rPr>
          <w:sz w:val="28"/>
          <w:szCs w:val="28"/>
        </w:rPr>
        <w:t>Дмитровского</w:t>
      </w:r>
      <w:r w:rsidRPr="00E9426F">
        <w:rPr>
          <w:sz w:val="28"/>
          <w:szCs w:val="28"/>
        </w:rPr>
        <w:t xml:space="preserve"> сельского совета, раздавать в печатном виде в администрации поселения. При необходимости разместить на сайте (</w:t>
      </w:r>
      <w:hyperlink r:id="rId10" w:history="1">
        <w:r w:rsidRPr="00E9426F">
          <w:rPr>
            <w:rStyle w:val="ae"/>
            <w:color w:val="auto"/>
            <w:sz w:val="28"/>
            <w:szCs w:val="28"/>
          </w:rPr>
          <w:t>https://sovmo.rk.gov.ru</w:t>
        </w:r>
      </w:hyperlink>
      <w:r w:rsidRPr="00E9426F">
        <w:rPr>
          <w:sz w:val="28"/>
          <w:szCs w:val="28"/>
        </w:rPr>
        <w:t>) в разделе «Муниципальные образования района» подраздел «</w:t>
      </w:r>
      <w:r w:rsidR="0059204F" w:rsidRPr="00E9426F">
        <w:rPr>
          <w:sz w:val="28"/>
          <w:szCs w:val="28"/>
        </w:rPr>
        <w:t>Дмитровское</w:t>
      </w:r>
      <w:r w:rsidRPr="00E9426F">
        <w:rPr>
          <w:sz w:val="28"/>
          <w:szCs w:val="28"/>
        </w:rPr>
        <w:t xml:space="preserve"> сельское поселение» и вступает в силу с момента опубликования.</w:t>
      </w:r>
    </w:p>
    <w:p w14:paraId="28C57DEC" w14:textId="77777777" w:rsidR="00863DA5" w:rsidRPr="00E9426F" w:rsidRDefault="00863DA5" w:rsidP="00E97D3C">
      <w:pPr>
        <w:rPr>
          <w:sz w:val="28"/>
          <w:szCs w:val="28"/>
        </w:rPr>
      </w:pPr>
    </w:p>
    <w:p w14:paraId="3B7C85F9" w14:textId="77777777" w:rsidR="00BC3370" w:rsidRPr="00E9426F" w:rsidRDefault="00BC3370" w:rsidP="00E97D3C">
      <w:pPr>
        <w:rPr>
          <w:sz w:val="28"/>
          <w:szCs w:val="28"/>
        </w:rPr>
      </w:pPr>
      <w:r w:rsidRPr="00E9426F">
        <w:rPr>
          <w:sz w:val="28"/>
          <w:szCs w:val="28"/>
        </w:rPr>
        <w:t xml:space="preserve">Председатель </w:t>
      </w:r>
      <w:proofErr w:type="gramStart"/>
      <w:r w:rsidR="0059204F" w:rsidRPr="00E9426F">
        <w:rPr>
          <w:sz w:val="28"/>
          <w:szCs w:val="28"/>
        </w:rPr>
        <w:t>Дмитровского</w:t>
      </w:r>
      <w:proofErr w:type="gramEnd"/>
      <w:r w:rsidRPr="00E9426F">
        <w:rPr>
          <w:sz w:val="28"/>
          <w:szCs w:val="28"/>
        </w:rPr>
        <w:t xml:space="preserve"> сельского</w:t>
      </w:r>
    </w:p>
    <w:p w14:paraId="332C86FC" w14:textId="77777777" w:rsidR="00BC3370" w:rsidRPr="00E9426F" w:rsidRDefault="0084005A" w:rsidP="00E97D3C">
      <w:pPr>
        <w:rPr>
          <w:sz w:val="28"/>
          <w:szCs w:val="28"/>
        </w:rPr>
      </w:pPr>
      <w:r w:rsidRPr="00E9426F">
        <w:rPr>
          <w:sz w:val="28"/>
          <w:szCs w:val="28"/>
        </w:rPr>
        <w:t>с</w:t>
      </w:r>
      <w:r w:rsidR="00BC3370" w:rsidRPr="00E9426F">
        <w:rPr>
          <w:sz w:val="28"/>
          <w:szCs w:val="28"/>
        </w:rPr>
        <w:t>овета</w:t>
      </w:r>
      <w:r w:rsidRPr="00E9426F">
        <w:rPr>
          <w:sz w:val="28"/>
          <w:szCs w:val="28"/>
        </w:rPr>
        <w:t xml:space="preserve"> </w:t>
      </w:r>
      <w:r w:rsidR="00BC3370" w:rsidRPr="00E9426F">
        <w:rPr>
          <w:sz w:val="28"/>
          <w:szCs w:val="28"/>
        </w:rPr>
        <w:t>-</w:t>
      </w:r>
      <w:r w:rsidRPr="00E9426F">
        <w:rPr>
          <w:sz w:val="28"/>
          <w:szCs w:val="28"/>
        </w:rPr>
        <w:t xml:space="preserve"> </w:t>
      </w:r>
      <w:r w:rsidR="00BC3370" w:rsidRPr="00E9426F">
        <w:rPr>
          <w:sz w:val="28"/>
          <w:szCs w:val="28"/>
        </w:rPr>
        <w:t xml:space="preserve">глава администрации </w:t>
      </w:r>
      <w:r w:rsidR="0059204F" w:rsidRPr="00E9426F">
        <w:rPr>
          <w:sz w:val="28"/>
          <w:szCs w:val="28"/>
        </w:rPr>
        <w:t>Дмитровского</w:t>
      </w:r>
      <w:r w:rsidR="00BC3370" w:rsidRPr="00E9426F">
        <w:rPr>
          <w:sz w:val="28"/>
          <w:szCs w:val="28"/>
        </w:rPr>
        <w:t xml:space="preserve"> </w:t>
      </w:r>
    </w:p>
    <w:p w14:paraId="4E43501B" w14:textId="5A7A2B01" w:rsidR="00BC3370" w:rsidRPr="00E9426F" w:rsidRDefault="00BC3370" w:rsidP="00E97D3C">
      <w:pPr>
        <w:ind w:right="-2399"/>
        <w:rPr>
          <w:sz w:val="28"/>
          <w:szCs w:val="28"/>
        </w:rPr>
      </w:pPr>
      <w:r w:rsidRPr="00E9426F">
        <w:rPr>
          <w:sz w:val="28"/>
          <w:szCs w:val="28"/>
        </w:rPr>
        <w:t>сельского поселения</w:t>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proofErr w:type="spellStart"/>
      <w:r w:rsidR="0059204F" w:rsidRPr="00E9426F">
        <w:rPr>
          <w:sz w:val="28"/>
          <w:szCs w:val="28"/>
        </w:rPr>
        <w:t>Д.А.Ефременко</w:t>
      </w:r>
      <w:proofErr w:type="spellEnd"/>
    </w:p>
    <w:p w14:paraId="200EAFC5" w14:textId="77777777" w:rsidR="00BC3370" w:rsidRPr="00E9426F" w:rsidRDefault="00BC3370" w:rsidP="00E97D3C">
      <w:pPr>
        <w:rPr>
          <w:sz w:val="28"/>
          <w:szCs w:val="28"/>
        </w:rPr>
        <w:sectPr w:rsidR="00BC3370" w:rsidRPr="00E9426F" w:rsidSect="00334F68">
          <w:type w:val="continuous"/>
          <w:pgSz w:w="11900" w:h="16838"/>
          <w:pgMar w:top="1440" w:right="566" w:bottom="88" w:left="993" w:header="0" w:footer="0" w:gutter="0"/>
          <w:cols w:space="720" w:equalWidth="0">
            <w:col w:w="10347"/>
          </w:cols>
        </w:sectPr>
      </w:pPr>
    </w:p>
    <w:p w14:paraId="6E79EAC3" w14:textId="77777777" w:rsidR="00BC3370" w:rsidRPr="00E9426F" w:rsidRDefault="00BC3370" w:rsidP="00E97D3C">
      <w:pPr>
        <w:jc w:val="right"/>
        <w:rPr>
          <w:sz w:val="24"/>
          <w:szCs w:val="24"/>
        </w:rPr>
      </w:pPr>
      <w:r w:rsidRPr="00E9426F">
        <w:rPr>
          <w:sz w:val="24"/>
          <w:szCs w:val="24"/>
        </w:rPr>
        <w:lastRenderedPageBreak/>
        <w:t>Приложение 1</w:t>
      </w:r>
    </w:p>
    <w:p w14:paraId="56301EA5" w14:textId="77777777" w:rsidR="00BC3370" w:rsidRPr="00E9426F" w:rsidRDefault="00BC3370" w:rsidP="00E97D3C">
      <w:pPr>
        <w:jc w:val="right"/>
        <w:rPr>
          <w:sz w:val="24"/>
          <w:szCs w:val="24"/>
        </w:rPr>
      </w:pPr>
      <w:r w:rsidRPr="00E9426F">
        <w:rPr>
          <w:sz w:val="24"/>
          <w:szCs w:val="24"/>
        </w:rPr>
        <w:t>к постановлению администрации</w:t>
      </w:r>
    </w:p>
    <w:p w14:paraId="0F1477B0" w14:textId="77777777" w:rsidR="00BC3370" w:rsidRPr="00E9426F" w:rsidRDefault="0059204F" w:rsidP="00E97D3C">
      <w:pPr>
        <w:jc w:val="right"/>
        <w:rPr>
          <w:sz w:val="24"/>
          <w:szCs w:val="24"/>
        </w:rPr>
      </w:pPr>
      <w:r w:rsidRPr="00E9426F">
        <w:rPr>
          <w:sz w:val="24"/>
          <w:szCs w:val="24"/>
        </w:rPr>
        <w:t>Дмитровского</w:t>
      </w:r>
      <w:r w:rsidR="00BC3370" w:rsidRPr="00E9426F">
        <w:rPr>
          <w:sz w:val="24"/>
          <w:szCs w:val="24"/>
        </w:rPr>
        <w:t xml:space="preserve"> сельского поселения</w:t>
      </w:r>
    </w:p>
    <w:p w14:paraId="1F4042F4" w14:textId="0BEC6574" w:rsidR="00BC3370" w:rsidRPr="00E9426F" w:rsidRDefault="00BC3370" w:rsidP="00E97D3C">
      <w:pPr>
        <w:jc w:val="right"/>
        <w:rPr>
          <w:sz w:val="24"/>
          <w:szCs w:val="24"/>
        </w:rPr>
      </w:pPr>
      <w:r w:rsidRPr="00E9426F">
        <w:rPr>
          <w:sz w:val="24"/>
          <w:szCs w:val="24"/>
        </w:rPr>
        <w:t xml:space="preserve">от </w:t>
      </w:r>
      <w:r w:rsidR="00E31D70">
        <w:rPr>
          <w:sz w:val="24"/>
          <w:szCs w:val="24"/>
        </w:rPr>
        <w:t>04</w:t>
      </w:r>
      <w:r w:rsidRPr="00E9426F">
        <w:rPr>
          <w:sz w:val="24"/>
          <w:szCs w:val="24"/>
        </w:rPr>
        <w:t xml:space="preserve"> </w:t>
      </w:r>
      <w:r w:rsidR="00E31D70">
        <w:rPr>
          <w:sz w:val="24"/>
          <w:szCs w:val="24"/>
        </w:rPr>
        <w:t>октября</w:t>
      </w:r>
      <w:r w:rsidRPr="00E9426F">
        <w:rPr>
          <w:sz w:val="24"/>
          <w:szCs w:val="24"/>
        </w:rPr>
        <w:t xml:space="preserve"> 20</w:t>
      </w:r>
      <w:r w:rsidR="00863DA5" w:rsidRPr="00E9426F">
        <w:rPr>
          <w:sz w:val="24"/>
          <w:szCs w:val="24"/>
        </w:rPr>
        <w:t>2</w:t>
      </w:r>
      <w:r w:rsidR="00E31D70">
        <w:rPr>
          <w:sz w:val="24"/>
          <w:szCs w:val="24"/>
        </w:rPr>
        <w:t>2</w:t>
      </w:r>
      <w:r w:rsidRPr="00E9426F">
        <w:rPr>
          <w:sz w:val="24"/>
          <w:szCs w:val="24"/>
        </w:rPr>
        <w:t xml:space="preserve"> г. №</w:t>
      </w:r>
      <w:r w:rsidR="00B51A45" w:rsidRPr="00E9426F">
        <w:rPr>
          <w:sz w:val="24"/>
          <w:szCs w:val="24"/>
        </w:rPr>
        <w:t xml:space="preserve"> </w:t>
      </w:r>
      <w:r w:rsidR="00286165" w:rsidRPr="00E9426F">
        <w:rPr>
          <w:sz w:val="24"/>
          <w:szCs w:val="24"/>
        </w:rPr>
        <w:t>1</w:t>
      </w:r>
      <w:r w:rsidR="00E31D70">
        <w:rPr>
          <w:sz w:val="24"/>
          <w:szCs w:val="24"/>
        </w:rPr>
        <w:t>56</w:t>
      </w:r>
    </w:p>
    <w:p w14:paraId="043716D5" w14:textId="77777777" w:rsidR="00BC3370" w:rsidRPr="00E9426F" w:rsidRDefault="00BC3370" w:rsidP="00E97D3C">
      <w:pPr>
        <w:rPr>
          <w:sz w:val="28"/>
          <w:szCs w:val="28"/>
        </w:rPr>
      </w:pPr>
    </w:p>
    <w:p w14:paraId="5073A4A6" w14:textId="77777777" w:rsidR="00BC3370" w:rsidRPr="00E9426F" w:rsidRDefault="00BC3370" w:rsidP="00E97D3C">
      <w:pPr>
        <w:ind w:right="-59"/>
        <w:jc w:val="center"/>
        <w:rPr>
          <w:sz w:val="28"/>
          <w:szCs w:val="28"/>
        </w:rPr>
      </w:pPr>
      <w:r w:rsidRPr="00E9426F">
        <w:rPr>
          <w:b/>
          <w:bCs/>
          <w:sz w:val="28"/>
          <w:szCs w:val="28"/>
        </w:rPr>
        <w:t>Основные направления</w:t>
      </w:r>
    </w:p>
    <w:p w14:paraId="7F8041C7" w14:textId="77777777" w:rsidR="00BC3370" w:rsidRPr="00E9426F" w:rsidRDefault="00BC3370" w:rsidP="00E97D3C">
      <w:pPr>
        <w:jc w:val="center"/>
        <w:rPr>
          <w:sz w:val="28"/>
          <w:szCs w:val="28"/>
        </w:rPr>
      </w:pPr>
      <w:r w:rsidRPr="00E9426F">
        <w:rPr>
          <w:b/>
          <w:bCs/>
          <w:sz w:val="28"/>
          <w:szCs w:val="28"/>
        </w:rPr>
        <w:t xml:space="preserve">бюджетной и налоговой политики </w:t>
      </w:r>
      <w:r w:rsidR="0084005A" w:rsidRPr="00E9426F">
        <w:rPr>
          <w:b/>
          <w:bCs/>
          <w:sz w:val="28"/>
          <w:szCs w:val="28"/>
        </w:rPr>
        <w:t xml:space="preserve">муниципального образования </w:t>
      </w:r>
      <w:r w:rsidR="0059204F" w:rsidRPr="00E9426F">
        <w:rPr>
          <w:b/>
          <w:bCs/>
          <w:sz w:val="28"/>
          <w:szCs w:val="28"/>
        </w:rPr>
        <w:t>Дмитровское</w:t>
      </w:r>
      <w:r w:rsidR="0084005A" w:rsidRPr="00E9426F">
        <w:rPr>
          <w:b/>
          <w:bCs/>
          <w:sz w:val="28"/>
          <w:szCs w:val="28"/>
        </w:rPr>
        <w:t xml:space="preserve"> сельское</w:t>
      </w:r>
      <w:r w:rsidRPr="00E9426F">
        <w:rPr>
          <w:b/>
          <w:bCs/>
          <w:sz w:val="28"/>
          <w:szCs w:val="28"/>
        </w:rPr>
        <w:t xml:space="preserve"> поселени</w:t>
      </w:r>
      <w:r w:rsidR="0084005A" w:rsidRPr="00E9426F">
        <w:rPr>
          <w:b/>
          <w:bCs/>
          <w:sz w:val="28"/>
          <w:szCs w:val="28"/>
        </w:rPr>
        <w:t>е</w:t>
      </w:r>
    </w:p>
    <w:p w14:paraId="76686873" w14:textId="296AF7EF" w:rsidR="00BC3370" w:rsidRPr="00E9426F" w:rsidRDefault="00BC3370" w:rsidP="00E97D3C">
      <w:pPr>
        <w:jc w:val="center"/>
        <w:rPr>
          <w:sz w:val="28"/>
          <w:szCs w:val="28"/>
        </w:rPr>
      </w:pPr>
      <w:r w:rsidRPr="00E9426F">
        <w:rPr>
          <w:b/>
          <w:bCs/>
          <w:sz w:val="28"/>
          <w:szCs w:val="28"/>
        </w:rPr>
        <w:t xml:space="preserve">Советского района Республики Крым на </w:t>
      </w:r>
      <w:r w:rsidR="00286165" w:rsidRPr="00E9426F">
        <w:rPr>
          <w:b/>
          <w:bCs/>
          <w:sz w:val="28"/>
          <w:szCs w:val="28"/>
        </w:rPr>
        <w:t>202</w:t>
      </w:r>
      <w:r w:rsidR="00E31D70">
        <w:rPr>
          <w:b/>
          <w:bCs/>
          <w:sz w:val="28"/>
          <w:szCs w:val="28"/>
        </w:rPr>
        <w:t>3</w:t>
      </w:r>
      <w:r w:rsidRPr="00E9426F">
        <w:rPr>
          <w:b/>
          <w:bCs/>
          <w:sz w:val="28"/>
          <w:szCs w:val="28"/>
        </w:rPr>
        <w:t xml:space="preserve"> год и на плановый период</w:t>
      </w:r>
    </w:p>
    <w:p w14:paraId="1E7BF90B" w14:textId="5311E936" w:rsidR="00BC3370" w:rsidRPr="00E9426F" w:rsidRDefault="00BC3370" w:rsidP="00E97D3C">
      <w:pPr>
        <w:jc w:val="center"/>
        <w:rPr>
          <w:sz w:val="28"/>
          <w:szCs w:val="28"/>
        </w:rPr>
      </w:pPr>
      <w:r w:rsidRPr="00E9426F">
        <w:rPr>
          <w:b/>
          <w:bCs/>
          <w:sz w:val="28"/>
          <w:szCs w:val="28"/>
        </w:rPr>
        <w:t>202</w:t>
      </w:r>
      <w:r w:rsidR="00E31D70">
        <w:rPr>
          <w:b/>
          <w:bCs/>
          <w:sz w:val="28"/>
          <w:szCs w:val="28"/>
        </w:rPr>
        <w:t>4</w:t>
      </w:r>
      <w:r w:rsidRPr="00E9426F">
        <w:rPr>
          <w:b/>
          <w:bCs/>
          <w:sz w:val="28"/>
          <w:szCs w:val="28"/>
        </w:rPr>
        <w:t xml:space="preserve"> и 202</w:t>
      </w:r>
      <w:r w:rsidR="00E31D70">
        <w:rPr>
          <w:b/>
          <w:bCs/>
          <w:sz w:val="28"/>
          <w:szCs w:val="28"/>
        </w:rPr>
        <w:t>5</w:t>
      </w:r>
      <w:r w:rsidRPr="00E9426F">
        <w:rPr>
          <w:b/>
          <w:bCs/>
          <w:sz w:val="28"/>
          <w:szCs w:val="28"/>
        </w:rPr>
        <w:t xml:space="preserve"> годов</w:t>
      </w:r>
    </w:p>
    <w:p w14:paraId="150DD8D1" w14:textId="77777777" w:rsidR="00BC3370" w:rsidRPr="00E9426F" w:rsidRDefault="00BC3370" w:rsidP="00E97D3C">
      <w:pPr>
        <w:rPr>
          <w:sz w:val="28"/>
          <w:szCs w:val="28"/>
        </w:rPr>
      </w:pPr>
    </w:p>
    <w:p w14:paraId="4F4377C8" w14:textId="66EEFA0D" w:rsidR="00BC3370" w:rsidRPr="00E9426F" w:rsidRDefault="00BC3370" w:rsidP="00E97D3C">
      <w:pPr>
        <w:ind w:firstLine="740"/>
        <w:jc w:val="both"/>
        <w:rPr>
          <w:sz w:val="28"/>
          <w:szCs w:val="28"/>
        </w:rPr>
      </w:pPr>
      <w:proofErr w:type="gramStart"/>
      <w:r w:rsidRPr="00E9426F">
        <w:rPr>
          <w:sz w:val="28"/>
          <w:szCs w:val="28"/>
        </w:rPr>
        <w:t xml:space="preserve">Основные направления бюджетной политики </w:t>
      </w:r>
      <w:r w:rsidR="0084005A" w:rsidRPr="00E9426F">
        <w:rPr>
          <w:sz w:val="28"/>
          <w:szCs w:val="28"/>
        </w:rPr>
        <w:t xml:space="preserve">муниципального образования </w:t>
      </w:r>
      <w:r w:rsidR="0059204F" w:rsidRPr="00E9426F">
        <w:rPr>
          <w:sz w:val="28"/>
          <w:szCs w:val="28"/>
        </w:rPr>
        <w:t>Дмитровское</w:t>
      </w:r>
      <w:r w:rsidR="0084005A" w:rsidRPr="00E9426F">
        <w:rPr>
          <w:sz w:val="28"/>
          <w:szCs w:val="28"/>
        </w:rPr>
        <w:t xml:space="preserve"> </w:t>
      </w:r>
      <w:r w:rsidRPr="00E9426F">
        <w:rPr>
          <w:sz w:val="28"/>
          <w:szCs w:val="28"/>
        </w:rPr>
        <w:t>сельско</w:t>
      </w:r>
      <w:r w:rsidR="0084005A" w:rsidRPr="00E9426F">
        <w:rPr>
          <w:sz w:val="28"/>
          <w:szCs w:val="28"/>
        </w:rPr>
        <w:t>е</w:t>
      </w:r>
      <w:r w:rsidRPr="00E9426F">
        <w:rPr>
          <w:sz w:val="28"/>
          <w:szCs w:val="28"/>
        </w:rPr>
        <w:t xml:space="preserve"> поселени</w:t>
      </w:r>
      <w:r w:rsidR="0084005A" w:rsidRPr="00E9426F">
        <w:rPr>
          <w:sz w:val="28"/>
          <w:szCs w:val="28"/>
        </w:rPr>
        <w:t>е</w:t>
      </w:r>
      <w:r w:rsidRPr="00E9426F">
        <w:rPr>
          <w:sz w:val="28"/>
          <w:szCs w:val="28"/>
        </w:rPr>
        <w:t xml:space="preserve"> Советского района Республики Крым на </w:t>
      </w:r>
      <w:r w:rsidR="00863DA5" w:rsidRPr="00E9426F">
        <w:rPr>
          <w:sz w:val="28"/>
          <w:szCs w:val="28"/>
        </w:rPr>
        <w:t>202</w:t>
      </w:r>
      <w:r w:rsidR="00E31D70">
        <w:rPr>
          <w:sz w:val="28"/>
          <w:szCs w:val="28"/>
        </w:rPr>
        <w:t>3</w:t>
      </w:r>
      <w:r w:rsidRPr="00E9426F">
        <w:rPr>
          <w:sz w:val="28"/>
          <w:szCs w:val="28"/>
        </w:rPr>
        <w:t xml:space="preserve"> год и на плановый период 202</w:t>
      </w:r>
      <w:r w:rsidR="00E31D70">
        <w:rPr>
          <w:sz w:val="28"/>
          <w:szCs w:val="28"/>
        </w:rPr>
        <w:t>4</w:t>
      </w:r>
      <w:r w:rsidRPr="00E9426F">
        <w:rPr>
          <w:sz w:val="28"/>
          <w:szCs w:val="28"/>
        </w:rPr>
        <w:t xml:space="preserve"> и 202</w:t>
      </w:r>
      <w:r w:rsidR="00E31D70">
        <w:rPr>
          <w:sz w:val="28"/>
          <w:szCs w:val="28"/>
        </w:rPr>
        <w:t>5</w:t>
      </w:r>
      <w:r w:rsidRPr="00E9426F">
        <w:rPr>
          <w:sz w:val="28"/>
          <w:szCs w:val="28"/>
        </w:rPr>
        <w:t xml:space="preserve"> годов (далее - бюджетная </w:t>
      </w:r>
      <w:r w:rsidR="00863DA5" w:rsidRPr="00E9426F">
        <w:rPr>
          <w:sz w:val="28"/>
          <w:szCs w:val="28"/>
        </w:rPr>
        <w:t xml:space="preserve">и налоговая </w:t>
      </w:r>
      <w:r w:rsidRPr="00E9426F">
        <w:rPr>
          <w:sz w:val="28"/>
          <w:szCs w:val="28"/>
        </w:rPr>
        <w:t xml:space="preserve">политика) подготовлены в соответствии с Бюджетным кодексом Российской Федерации, </w:t>
      </w:r>
      <w:r w:rsidR="00863DA5" w:rsidRPr="00E9426F">
        <w:rPr>
          <w:sz w:val="28"/>
          <w:szCs w:val="28"/>
        </w:rPr>
        <w:t xml:space="preserve">Посланием Президента Российской Федерации Федеральному Собранию Российской Федерации от 15 января 2020 года, </w:t>
      </w:r>
      <w:r w:rsidR="00A11B97" w:rsidRPr="00E9426F">
        <w:rPr>
          <w:sz w:val="28"/>
          <w:szCs w:val="28"/>
        </w:rPr>
        <w:t>Уставом муниципального образования Дмитровское сельское поселение Советского района Республики Крым</w:t>
      </w:r>
      <w:proofErr w:type="gramEnd"/>
      <w:r w:rsidR="00A11B97" w:rsidRPr="00E9426F">
        <w:rPr>
          <w:sz w:val="28"/>
          <w:szCs w:val="28"/>
        </w:rPr>
        <w:t xml:space="preserve">, </w:t>
      </w:r>
      <w:proofErr w:type="gramStart"/>
      <w:r w:rsidR="00A11B97" w:rsidRPr="00E9426F">
        <w:rPr>
          <w:sz w:val="28"/>
          <w:szCs w:val="28"/>
        </w:rPr>
        <w:t>Положением о бюджетном процессе в муниципальном образовании Дмитровское сельское поселение Советского района Республики Крым,</w:t>
      </w:r>
      <w:r w:rsidR="001154C6" w:rsidRPr="00E9426F">
        <w:rPr>
          <w:sz w:val="28"/>
          <w:szCs w:val="28"/>
        </w:rPr>
        <w:t xml:space="preserve"> </w:t>
      </w:r>
      <w:r w:rsidRPr="00E9426F">
        <w:rPr>
          <w:sz w:val="28"/>
          <w:szCs w:val="28"/>
        </w:rPr>
        <w:t xml:space="preserve">в целях составления проекта бюджета </w:t>
      </w:r>
      <w:r w:rsidR="00863DA5" w:rsidRPr="00E9426F">
        <w:rPr>
          <w:sz w:val="28"/>
          <w:szCs w:val="28"/>
        </w:rPr>
        <w:t xml:space="preserve">муниципального образования </w:t>
      </w:r>
      <w:r w:rsidR="0059204F" w:rsidRPr="00E9426F">
        <w:rPr>
          <w:sz w:val="28"/>
          <w:szCs w:val="28"/>
        </w:rPr>
        <w:t>Дмитровское</w:t>
      </w:r>
      <w:r w:rsidR="00863DA5" w:rsidRPr="00E9426F">
        <w:rPr>
          <w:sz w:val="28"/>
          <w:szCs w:val="28"/>
        </w:rPr>
        <w:t xml:space="preserve"> сельское</w:t>
      </w:r>
      <w:r w:rsidRPr="00E9426F">
        <w:rPr>
          <w:sz w:val="28"/>
          <w:szCs w:val="28"/>
        </w:rPr>
        <w:t xml:space="preserve"> поселени</w:t>
      </w:r>
      <w:r w:rsidR="00863DA5" w:rsidRPr="00E9426F">
        <w:rPr>
          <w:sz w:val="28"/>
          <w:szCs w:val="28"/>
        </w:rPr>
        <w:t>е</w:t>
      </w:r>
      <w:r w:rsidRPr="00E9426F">
        <w:rPr>
          <w:sz w:val="28"/>
          <w:szCs w:val="28"/>
        </w:rPr>
        <w:t xml:space="preserve"> Советского района Республики Крым </w:t>
      </w:r>
      <w:r w:rsidR="00E31D70">
        <w:rPr>
          <w:sz w:val="28"/>
          <w:szCs w:val="28"/>
        </w:rPr>
        <w:t>на 2023 год и на плановый период 2024 и 2025</w:t>
      </w:r>
      <w:r w:rsidRPr="00E9426F">
        <w:rPr>
          <w:sz w:val="28"/>
          <w:szCs w:val="28"/>
        </w:rPr>
        <w:t xml:space="preserve"> годов, определения основных подходов к его формированию и общего порядка разработки, определения основных характеристик и прогнозируемых параметров бюджета </w:t>
      </w:r>
      <w:r w:rsidR="00863DA5" w:rsidRPr="00E9426F">
        <w:rPr>
          <w:sz w:val="28"/>
          <w:szCs w:val="28"/>
        </w:rPr>
        <w:t xml:space="preserve">муниципального образования </w:t>
      </w:r>
      <w:r w:rsidR="0059204F" w:rsidRPr="00E9426F">
        <w:rPr>
          <w:sz w:val="28"/>
          <w:szCs w:val="28"/>
        </w:rPr>
        <w:t>Дмитровское</w:t>
      </w:r>
      <w:r w:rsidRPr="00E9426F">
        <w:rPr>
          <w:sz w:val="28"/>
          <w:szCs w:val="28"/>
        </w:rPr>
        <w:t xml:space="preserve"> сельско</w:t>
      </w:r>
      <w:r w:rsidR="00863DA5" w:rsidRPr="00E9426F">
        <w:rPr>
          <w:sz w:val="28"/>
          <w:szCs w:val="28"/>
        </w:rPr>
        <w:t>е</w:t>
      </w:r>
      <w:proofErr w:type="gramEnd"/>
      <w:r w:rsidRPr="00E9426F">
        <w:rPr>
          <w:sz w:val="28"/>
          <w:szCs w:val="28"/>
        </w:rPr>
        <w:t xml:space="preserve"> поселени</w:t>
      </w:r>
      <w:r w:rsidR="00863DA5" w:rsidRPr="00E9426F">
        <w:rPr>
          <w:sz w:val="28"/>
          <w:szCs w:val="28"/>
        </w:rPr>
        <w:t>е</w:t>
      </w:r>
      <w:r w:rsidRPr="00E9426F">
        <w:rPr>
          <w:sz w:val="28"/>
          <w:szCs w:val="28"/>
        </w:rPr>
        <w:t xml:space="preserve"> Советского района Республики Крым, а также обеспечения прозрачности и открытости бюджетного </w:t>
      </w:r>
      <w:r w:rsidR="007334AB" w:rsidRPr="00E9426F">
        <w:rPr>
          <w:sz w:val="28"/>
          <w:szCs w:val="28"/>
        </w:rPr>
        <w:t>процесса.</w:t>
      </w:r>
    </w:p>
    <w:p w14:paraId="6A5713C9" w14:textId="77777777" w:rsidR="007334AB" w:rsidRPr="00E9426F" w:rsidRDefault="007334AB" w:rsidP="00E97D3C">
      <w:pPr>
        <w:ind w:firstLine="740"/>
        <w:jc w:val="both"/>
        <w:rPr>
          <w:sz w:val="28"/>
          <w:szCs w:val="28"/>
        </w:rPr>
      </w:pPr>
      <w:r w:rsidRPr="00E9426F">
        <w:rPr>
          <w:sz w:val="28"/>
          <w:szCs w:val="28"/>
        </w:rPr>
        <w:t>Основные направления бюджетной и налоговой политики направлены на повышение эффективности управления муниципальными финансами, обеспечение сбалансированности и устойчивости бюджета, эффективное использование межбюджетных трансфертов, внедрение удобных налоговых режимов, улучшения администрирования доходов.</w:t>
      </w:r>
    </w:p>
    <w:p w14:paraId="299F07F2" w14:textId="56A7CF5B" w:rsidR="007334AB" w:rsidRPr="00E9426F" w:rsidRDefault="007334AB" w:rsidP="00E97D3C">
      <w:pPr>
        <w:ind w:firstLine="740"/>
        <w:jc w:val="both"/>
        <w:rPr>
          <w:sz w:val="28"/>
          <w:szCs w:val="28"/>
        </w:rPr>
      </w:pPr>
      <w:proofErr w:type="gramStart"/>
      <w:r w:rsidRPr="00E9426F">
        <w:rPr>
          <w:sz w:val="28"/>
          <w:szCs w:val="28"/>
        </w:rPr>
        <w:t xml:space="preserve">Первоочередной задачей бюджетной и налоговой политики </w:t>
      </w:r>
      <w:r w:rsidR="00CF416E" w:rsidRPr="00E9426F">
        <w:rPr>
          <w:sz w:val="28"/>
          <w:szCs w:val="28"/>
        </w:rPr>
        <w:t xml:space="preserve">муниципального образования </w:t>
      </w:r>
      <w:r w:rsidR="0059204F" w:rsidRPr="00E9426F">
        <w:rPr>
          <w:sz w:val="28"/>
          <w:szCs w:val="28"/>
        </w:rPr>
        <w:t>Дмитровское</w:t>
      </w:r>
      <w:r w:rsidR="00CF416E" w:rsidRPr="00E9426F">
        <w:rPr>
          <w:sz w:val="28"/>
          <w:szCs w:val="28"/>
        </w:rPr>
        <w:t xml:space="preserve"> сельское поселение</w:t>
      </w:r>
      <w:r w:rsidRPr="00E9426F">
        <w:rPr>
          <w:sz w:val="28"/>
          <w:szCs w:val="28"/>
        </w:rPr>
        <w:t xml:space="preserve"> Советского района Республики Крым</w:t>
      </w:r>
      <w:r w:rsidR="00574A99" w:rsidRPr="00E9426F">
        <w:rPr>
          <w:sz w:val="28"/>
          <w:szCs w:val="28"/>
        </w:rPr>
        <w:t xml:space="preserve"> -</w:t>
      </w:r>
      <w:r w:rsidRPr="00E9426F">
        <w:rPr>
          <w:sz w:val="28"/>
          <w:szCs w:val="28"/>
        </w:rPr>
        <w:t xml:space="preserve"> преодоление спада доходов на фоне распространения новой </w:t>
      </w:r>
      <w:proofErr w:type="spellStart"/>
      <w:r w:rsidRPr="00E9426F">
        <w:rPr>
          <w:sz w:val="28"/>
          <w:szCs w:val="28"/>
        </w:rPr>
        <w:t>короновирусной</w:t>
      </w:r>
      <w:proofErr w:type="spellEnd"/>
      <w:r w:rsidRPr="00E9426F">
        <w:rPr>
          <w:sz w:val="28"/>
          <w:szCs w:val="28"/>
        </w:rPr>
        <w:t xml:space="preserve"> инфекции, принятие антикризисных мер в период пандемии, своевременное и в полном объеме выполнение социальных обязательств перед населением, повышения качества жизни и благосостояния граждан, создания комфортных условий для их проживания.</w:t>
      </w:r>
      <w:proofErr w:type="gramEnd"/>
    </w:p>
    <w:p w14:paraId="5500A767" w14:textId="79F8C4E8" w:rsidR="00DD6987" w:rsidRPr="00E9426F" w:rsidRDefault="00DD6987" w:rsidP="00E97D3C">
      <w:pPr>
        <w:overflowPunct w:val="0"/>
        <w:ind w:firstLine="708"/>
        <w:jc w:val="both"/>
        <w:textAlignment w:val="baseline"/>
        <w:rPr>
          <w:sz w:val="28"/>
          <w:szCs w:val="28"/>
        </w:rPr>
      </w:pPr>
      <w:proofErr w:type="gramStart"/>
      <w:r w:rsidRPr="00E9426F">
        <w:rPr>
          <w:sz w:val="28"/>
          <w:szCs w:val="28"/>
        </w:rPr>
        <w:t xml:space="preserve">Целью основных направлений бюджетной и налоговой политики </w:t>
      </w:r>
      <w:r w:rsidR="00CF416E" w:rsidRPr="00E9426F">
        <w:rPr>
          <w:sz w:val="28"/>
          <w:szCs w:val="28"/>
        </w:rPr>
        <w:t xml:space="preserve">муниципального образования </w:t>
      </w:r>
      <w:r w:rsidR="0059204F" w:rsidRPr="00E9426F">
        <w:rPr>
          <w:sz w:val="28"/>
          <w:szCs w:val="28"/>
        </w:rPr>
        <w:t>Дмитровское</w:t>
      </w:r>
      <w:r w:rsidR="00CF416E" w:rsidRPr="00E9426F">
        <w:rPr>
          <w:sz w:val="28"/>
          <w:szCs w:val="28"/>
        </w:rPr>
        <w:t xml:space="preserve">  сельское поселение Советского района Республики Крым </w:t>
      </w:r>
      <w:r w:rsidR="00E31D70">
        <w:rPr>
          <w:sz w:val="28"/>
          <w:szCs w:val="28"/>
        </w:rPr>
        <w:t>на 2023 год и на плановый период 2024 и 2025</w:t>
      </w:r>
      <w:r w:rsidRPr="00E9426F">
        <w:rPr>
          <w:sz w:val="28"/>
          <w:szCs w:val="28"/>
        </w:rPr>
        <w:t xml:space="preserve"> годов является описание условий, принимаемых для составления проекта бюджета  поселения  </w:t>
      </w:r>
      <w:r w:rsidR="00E31D70">
        <w:rPr>
          <w:sz w:val="28"/>
          <w:szCs w:val="28"/>
        </w:rPr>
        <w:t>на 2023 год и на плановый период 2024 и 2025</w:t>
      </w:r>
      <w:r w:rsidRPr="00E9426F">
        <w:rPr>
          <w:sz w:val="28"/>
          <w:szCs w:val="28"/>
        </w:rPr>
        <w:t xml:space="preserve"> годов, основных подходов к его формированию и общего порядка разработки основных характеристик и </w:t>
      </w:r>
      <w:r w:rsidRPr="00E9426F">
        <w:rPr>
          <w:sz w:val="28"/>
          <w:szCs w:val="28"/>
        </w:rPr>
        <w:lastRenderedPageBreak/>
        <w:t>прогнозируемых</w:t>
      </w:r>
      <w:proofErr w:type="gramEnd"/>
      <w:r w:rsidRPr="00E9426F">
        <w:rPr>
          <w:sz w:val="28"/>
          <w:szCs w:val="28"/>
        </w:rPr>
        <w:t xml:space="preserve"> параметров бюджета поселения, а также обеспечение прозрачности и открытости бюджетного планирования, эффективного решения текущих задач и задач развития в соответствии со стратегией социально-экономического развития  поселения в условиях ограниченности бюджетных ресурсов.</w:t>
      </w:r>
    </w:p>
    <w:p w14:paraId="1523081E" w14:textId="77777777" w:rsidR="00DD6987" w:rsidRPr="00E9426F" w:rsidRDefault="00DD6987" w:rsidP="00E97D3C">
      <w:pPr>
        <w:overflowPunct w:val="0"/>
        <w:ind w:firstLine="708"/>
        <w:jc w:val="both"/>
        <w:textAlignment w:val="baseline"/>
        <w:rPr>
          <w:sz w:val="28"/>
          <w:szCs w:val="28"/>
        </w:rPr>
      </w:pPr>
      <w:r w:rsidRPr="00E9426F">
        <w:rPr>
          <w:sz w:val="28"/>
          <w:szCs w:val="28"/>
        </w:rPr>
        <w:t>В приоритетах бюджетной и налоговой политики поселения на среднесрочный период сохраняется обеспечение устойчивости бюджета поселения в условиях замедления темпов экономического роста, а также исполнение принятых расходных обязательств наиболее эффективным способом.</w:t>
      </w:r>
    </w:p>
    <w:p w14:paraId="7BFB1760" w14:textId="77777777" w:rsidR="00DD6987" w:rsidRPr="00E9426F" w:rsidRDefault="00DD6987" w:rsidP="00E97D3C">
      <w:pPr>
        <w:overflowPunct w:val="0"/>
        <w:ind w:firstLine="708"/>
        <w:jc w:val="both"/>
        <w:textAlignment w:val="baseline"/>
        <w:rPr>
          <w:sz w:val="28"/>
          <w:szCs w:val="28"/>
        </w:rPr>
      </w:pPr>
      <w:r w:rsidRPr="00E9426F">
        <w:rPr>
          <w:sz w:val="28"/>
          <w:szCs w:val="28"/>
        </w:rPr>
        <w:t>Исходя из принципов ответственной бюджетной политики, для поддержания сбалансированности бюджета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 сокращению неэффективных расходов.</w:t>
      </w:r>
    </w:p>
    <w:p w14:paraId="6ABCABB8" w14:textId="77777777" w:rsidR="00DD6987" w:rsidRPr="00E9426F" w:rsidRDefault="00DD6987" w:rsidP="00E97D3C">
      <w:pPr>
        <w:overflowPunct w:val="0"/>
        <w:ind w:firstLine="708"/>
        <w:jc w:val="both"/>
        <w:textAlignment w:val="baseline"/>
        <w:rPr>
          <w:sz w:val="28"/>
          <w:szCs w:val="28"/>
        </w:rPr>
      </w:pPr>
      <w:r w:rsidRPr="00E9426F">
        <w:rPr>
          <w:sz w:val="28"/>
          <w:szCs w:val="28"/>
        </w:rPr>
        <w:t>Досрочным ориентиром в бюджетной политике должен выступать уровень бюджетных расходов соответствующий реальным доходам бюджета поселения.</w:t>
      </w:r>
    </w:p>
    <w:p w14:paraId="631496C5" w14:textId="38BD5FA5" w:rsidR="00DD4EC5" w:rsidRPr="00E9426F" w:rsidRDefault="00DD6987" w:rsidP="00E97D3C">
      <w:pPr>
        <w:overflowPunct w:val="0"/>
        <w:ind w:firstLine="708"/>
        <w:jc w:val="both"/>
        <w:textAlignment w:val="baseline"/>
        <w:rPr>
          <w:sz w:val="28"/>
          <w:szCs w:val="28"/>
        </w:rPr>
      </w:pPr>
      <w:r w:rsidRPr="00E9426F">
        <w:rPr>
          <w:sz w:val="28"/>
          <w:szCs w:val="28"/>
        </w:rPr>
        <w:t xml:space="preserve">Основные направления бюджетной и налоговой политики </w:t>
      </w:r>
      <w:r w:rsidR="00CF416E" w:rsidRPr="00E9426F">
        <w:rPr>
          <w:sz w:val="28"/>
          <w:szCs w:val="28"/>
        </w:rPr>
        <w:t xml:space="preserve">муниципального образования </w:t>
      </w:r>
      <w:r w:rsidR="0059204F" w:rsidRPr="00E9426F">
        <w:rPr>
          <w:sz w:val="28"/>
          <w:szCs w:val="28"/>
        </w:rPr>
        <w:t>Дмитровское</w:t>
      </w:r>
      <w:r w:rsidR="00CF416E" w:rsidRPr="00E9426F">
        <w:rPr>
          <w:sz w:val="28"/>
          <w:szCs w:val="28"/>
        </w:rPr>
        <w:t xml:space="preserve"> сельское поселение </w:t>
      </w:r>
      <w:r w:rsidR="008F670C" w:rsidRPr="00E9426F">
        <w:rPr>
          <w:sz w:val="28"/>
          <w:szCs w:val="28"/>
        </w:rPr>
        <w:t>Советского района Республики Крым</w:t>
      </w:r>
      <w:r w:rsidRPr="00E9426F">
        <w:rPr>
          <w:sz w:val="28"/>
          <w:szCs w:val="28"/>
        </w:rPr>
        <w:t xml:space="preserve"> </w:t>
      </w:r>
      <w:r w:rsidR="00E31D70">
        <w:rPr>
          <w:sz w:val="28"/>
          <w:szCs w:val="28"/>
        </w:rPr>
        <w:t>на 2023 год и на плановый период 2024 и 2025</w:t>
      </w:r>
      <w:r w:rsidRPr="00E9426F">
        <w:rPr>
          <w:sz w:val="28"/>
          <w:szCs w:val="28"/>
        </w:rPr>
        <w:t xml:space="preserve"> годов определяют стратегию действий органов местного самоуправления в части доходов, расходов бюджета и межбюджетных отношений.</w:t>
      </w:r>
    </w:p>
    <w:p w14:paraId="27E8F71C" w14:textId="1C66BA6E" w:rsidR="00BC3370" w:rsidRPr="00E9426F" w:rsidRDefault="00BC3370" w:rsidP="00E97D3C">
      <w:pPr>
        <w:ind w:firstLine="708"/>
        <w:jc w:val="both"/>
        <w:rPr>
          <w:sz w:val="28"/>
          <w:szCs w:val="28"/>
        </w:rPr>
      </w:pPr>
      <w:r w:rsidRPr="00E9426F">
        <w:rPr>
          <w:sz w:val="28"/>
          <w:szCs w:val="28"/>
        </w:rPr>
        <w:t xml:space="preserve">Бюджет </w:t>
      </w:r>
      <w:r w:rsidR="007A6990" w:rsidRPr="00E9426F">
        <w:rPr>
          <w:sz w:val="28"/>
          <w:szCs w:val="28"/>
        </w:rPr>
        <w:t xml:space="preserve">муниципального образования </w:t>
      </w:r>
      <w:r w:rsidR="0059204F" w:rsidRPr="00E9426F">
        <w:rPr>
          <w:sz w:val="28"/>
          <w:szCs w:val="28"/>
        </w:rPr>
        <w:t>Дмитровское</w:t>
      </w:r>
      <w:r w:rsidR="007A6990" w:rsidRPr="00E9426F">
        <w:rPr>
          <w:sz w:val="28"/>
          <w:szCs w:val="28"/>
        </w:rPr>
        <w:t xml:space="preserve"> сельское поселение Советского района Республики Крым</w:t>
      </w:r>
      <w:r w:rsidRPr="00E9426F">
        <w:rPr>
          <w:sz w:val="28"/>
          <w:szCs w:val="28"/>
        </w:rPr>
        <w:t xml:space="preserve"> формируется на трехлетний период – очередной финансовый год и плановый период на основании бюджетного прогноза на долгосрочный период. </w:t>
      </w:r>
      <w:r w:rsidR="007A6990" w:rsidRPr="00E9426F">
        <w:rPr>
          <w:sz w:val="28"/>
          <w:szCs w:val="28"/>
        </w:rPr>
        <w:t xml:space="preserve"> </w:t>
      </w:r>
      <w:r w:rsidRPr="00E9426F">
        <w:rPr>
          <w:sz w:val="28"/>
          <w:szCs w:val="28"/>
        </w:rPr>
        <w:t>Долгосрочное бюджетное планирование позволит перейти к полноценному использованию программно-целевых методов управления за счет повышения предсказуемости и стабильности расходов, в том числе на реализацию государственных программ.</w:t>
      </w:r>
    </w:p>
    <w:p w14:paraId="2F5CA418" w14:textId="77777777" w:rsidR="00F9047F" w:rsidRPr="00E9426F" w:rsidRDefault="00F9047F" w:rsidP="00E97D3C">
      <w:pPr>
        <w:ind w:firstLine="708"/>
        <w:jc w:val="both"/>
        <w:rPr>
          <w:sz w:val="28"/>
          <w:szCs w:val="28"/>
        </w:rPr>
      </w:pPr>
    </w:p>
    <w:p w14:paraId="10100C08" w14:textId="2C0ACEED" w:rsidR="00D7747A" w:rsidRPr="00E9426F" w:rsidRDefault="00D7747A" w:rsidP="00E97D3C">
      <w:pPr>
        <w:ind w:firstLine="709"/>
        <w:jc w:val="center"/>
        <w:rPr>
          <w:b/>
          <w:color w:val="000000"/>
          <w:sz w:val="28"/>
          <w:szCs w:val="28"/>
        </w:rPr>
      </w:pPr>
      <w:r w:rsidRPr="00E9426F">
        <w:rPr>
          <w:b/>
          <w:color w:val="000000"/>
          <w:sz w:val="28"/>
          <w:szCs w:val="28"/>
        </w:rPr>
        <w:t>Основные направления бюджетной политики</w:t>
      </w:r>
    </w:p>
    <w:p w14:paraId="52AA442E" w14:textId="4553CC69" w:rsidR="00F9047F" w:rsidRPr="00E9426F" w:rsidRDefault="00D7747A" w:rsidP="00E97D3C">
      <w:pPr>
        <w:ind w:firstLine="709"/>
        <w:jc w:val="center"/>
        <w:rPr>
          <w:sz w:val="28"/>
          <w:szCs w:val="28"/>
        </w:rPr>
      </w:pPr>
      <w:r w:rsidRPr="00E9426F">
        <w:rPr>
          <w:b/>
          <w:color w:val="000000"/>
          <w:sz w:val="28"/>
          <w:szCs w:val="28"/>
        </w:rPr>
        <w:t xml:space="preserve">муниципального образования </w:t>
      </w:r>
      <w:r w:rsidR="0059204F" w:rsidRPr="00E9426F">
        <w:rPr>
          <w:b/>
          <w:color w:val="000000"/>
          <w:sz w:val="28"/>
          <w:szCs w:val="28"/>
        </w:rPr>
        <w:t>Дмитровское</w:t>
      </w:r>
      <w:r w:rsidRPr="00E9426F">
        <w:rPr>
          <w:b/>
          <w:color w:val="000000"/>
          <w:sz w:val="28"/>
          <w:szCs w:val="28"/>
        </w:rPr>
        <w:t xml:space="preserve"> сельское поселение Советского района Республики Крым </w:t>
      </w:r>
      <w:r w:rsidR="00E31D70">
        <w:rPr>
          <w:b/>
          <w:color w:val="000000"/>
          <w:sz w:val="28"/>
          <w:szCs w:val="28"/>
        </w:rPr>
        <w:t>на 2023 год и на плановый период 2024 и 2025</w:t>
      </w:r>
      <w:r w:rsidRPr="00E9426F">
        <w:rPr>
          <w:b/>
          <w:color w:val="000000"/>
          <w:sz w:val="28"/>
          <w:szCs w:val="28"/>
        </w:rPr>
        <w:t xml:space="preserve"> годов</w:t>
      </w:r>
    </w:p>
    <w:p w14:paraId="6906782B" w14:textId="78155F4E" w:rsidR="00F9047F" w:rsidRPr="00E9426F" w:rsidRDefault="007A6990" w:rsidP="00E97D3C">
      <w:pPr>
        <w:ind w:firstLine="708"/>
        <w:jc w:val="both"/>
        <w:rPr>
          <w:sz w:val="28"/>
          <w:szCs w:val="28"/>
        </w:rPr>
      </w:pPr>
      <w:r w:rsidRPr="00E9426F">
        <w:rPr>
          <w:sz w:val="28"/>
          <w:szCs w:val="28"/>
        </w:rPr>
        <w:t xml:space="preserve">Муниципальное образование </w:t>
      </w:r>
      <w:r w:rsidR="0059204F" w:rsidRPr="00E9426F">
        <w:rPr>
          <w:sz w:val="28"/>
          <w:szCs w:val="28"/>
        </w:rPr>
        <w:t>Дмитровское</w:t>
      </w:r>
      <w:r w:rsidRPr="00E9426F">
        <w:rPr>
          <w:sz w:val="28"/>
          <w:szCs w:val="28"/>
        </w:rPr>
        <w:t xml:space="preserve"> сельское поселение Советского района Республики Крым </w:t>
      </w:r>
      <w:r w:rsidR="00F9047F" w:rsidRPr="00E9426F">
        <w:rPr>
          <w:sz w:val="28"/>
          <w:szCs w:val="28"/>
        </w:rPr>
        <w:t xml:space="preserve">входит в число дотационных поселений республики. </w:t>
      </w:r>
    </w:p>
    <w:p w14:paraId="383CF332" w14:textId="44BE3B3A" w:rsidR="00F9047F" w:rsidRPr="00E9426F" w:rsidRDefault="00F9047F" w:rsidP="00E97D3C">
      <w:pPr>
        <w:overflowPunct w:val="0"/>
        <w:ind w:right="-1" w:firstLine="708"/>
        <w:jc w:val="both"/>
        <w:textAlignment w:val="baseline"/>
        <w:rPr>
          <w:sz w:val="28"/>
          <w:szCs w:val="28"/>
        </w:rPr>
      </w:pPr>
      <w:r w:rsidRPr="00E9426F">
        <w:rPr>
          <w:sz w:val="28"/>
          <w:szCs w:val="28"/>
        </w:rPr>
        <w:t>Сложные экономические условия, с одной стороны, еще больше усиливают социальную нагрузку на бюджет поселения, с другой - крайне отрицательно влияют на поступление налоговых и неналоговых доходов. В связи с этим обеспечение финансирования всех социальных обязатель</w:t>
      </w:r>
      <w:proofErr w:type="gramStart"/>
      <w:r w:rsidRPr="00E9426F">
        <w:rPr>
          <w:sz w:val="28"/>
          <w:szCs w:val="28"/>
        </w:rPr>
        <w:t>ств тр</w:t>
      </w:r>
      <w:proofErr w:type="gramEnd"/>
      <w:r w:rsidRPr="00E9426F">
        <w:rPr>
          <w:sz w:val="28"/>
          <w:szCs w:val="28"/>
        </w:rPr>
        <w:t>ебует повышения эффективности расходов на действующие обязательства, минимизации бюджетных рисков, оптимизации и сдерживания расходов на основе повышения их адресности.</w:t>
      </w:r>
    </w:p>
    <w:p w14:paraId="154A9C62" w14:textId="5B6654DA" w:rsidR="00F9047F" w:rsidRPr="00E9426F" w:rsidRDefault="00F9047F" w:rsidP="00E97D3C">
      <w:pPr>
        <w:overflowPunct w:val="0"/>
        <w:ind w:right="-1" w:firstLine="708"/>
        <w:jc w:val="both"/>
        <w:textAlignment w:val="baseline"/>
        <w:rPr>
          <w:sz w:val="28"/>
          <w:szCs w:val="28"/>
        </w:rPr>
      </w:pPr>
      <w:r w:rsidRPr="00E9426F">
        <w:rPr>
          <w:sz w:val="28"/>
          <w:szCs w:val="28"/>
        </w:rPr>
        <w:t>Бюджетная политика как составная часть экономической политики поселения нацелена на повышение уровня и качества жизни населения через повышение уровня экономического развития, на обеспечение сбалансированности и устойчивости бюджета.</w:t>
      </w:r>
    </w:p>
    <w:p w14:paraId="6A5E1F8F" w14:textId="378EF17E" w:rsidR="00F9047F" w:rsidRPr="00E9426F" w:rsidRDefault="00F9047F" w:rsidP="00E97D3C">
      <w:pPr>
        <w:ind w:firstLine="540"/>
        <w:jc w:val="both"/>
        <w:rPr>
          <w:sz w:val="28"/>
          <w:szCs w:val="28"/>
        </w:rPr>
      </w:pPr>
      <w:r w:rsidRPr="00E9426F">
        <w:rPr>
          <w:sz w:val="28"/>
          <w:szCs w:val="28"/>
        </w:rPr>
        <w:t>Для достижения данных целей необходимо решение следующих задач:</w:t>
      </w:r>
    </w:p>
    <w:p w14:paraId="37EDA77D" w14:textId="77777777" w:rsidR="00F9047F" w:rsidRPr="00E9426F" w:rsidRDefault="00F9047F" w:rsidP="00E97D3C">
      <w:pPr>
        <w:ind w:firstLine="540"/>
        <w:jc w:val="both"/>
        <w:rPr>
          <w:sz w:val="28"/>
          <w:szCs w:val="28"/>
        </w:rPr>
      </w:pPr>
      <w:r w:rsidRPr="00E9426F">
        <w:rPr>
          <w:sz w:val="28"/>
          <w:szCs w:val="28"/>
        </w:rPr>
        <w:lastRenderedPageBreak/>
        <w:t>- планирование и осуществление бюджетных расходов с учетом возможностей доходной базы бюджета;</w:t>
      </w:r>
    </w:p>
    <w:p w14:paraId="333F2786" w14:textId="77777777" w:rsidR="00F9047F" w:rsidRPr="00E9426F" w:rsidRDefault="00F9047F" w:rsidP="00E97D3C">
      <w:pPr>
        <w:ind w:firstLine="540"/>
        <w:jc w:val="both"/>
        <w:rPr>
          <w:sz w:val="28"/>
          <w:szCs w:val="28"/>
        </w:rPr>
      </w:pPr>
      <w:r w:rsidRPr="00E9426F">
        <w:rPr>
          <w:sz w:val="28"/>
          <w:szCs w:val="28"/>
        </w:rPr>
        <w:t>- формирование бюджетов муниципальных программ исходя из четко определенных долгосрочных целей социально-экономического развития поселения и показателей их достижения;</w:t>
      </w:r>
    </w:p>
    <w:p w14:paraId="18DC139A" w14:textId="77777777" w:rsidR="00F9047F" w:rsidRPr="00E9426F" w:rsidRDefault="00F9047F" w:rsidP="00E97D3C">
      <w:pPr>
        <w:ind w:firstLine="540"/>
        <w:jc w:val="both"/>
        <w:rPr>
          <w:sz w:val="28"/>
          <w:szCs w:val="28"/>
        </w:rPr>
      </w:pPr>
      <w:r w:rsidRPr="00E9426F">
        <w:rPr>
          <w:sz w:val="28"/>
          <w:szCs w:val="28"/>
        </w:rPr>
        <w:t>- выявление и использование резервов для достижения планируемых результатов;</w:t>
      </w:r>
    </w:p>
    <w:p w14:paraId="4DE8BF34" w14:textId="77777777" w:rsidR="00F9047F" w:rsidRPr="00E9426F" w:rsidRDefault="00F9047F" w:rsidP="00E97D3C">
      <w:pPr>
        <w:ind w:firstLine="540"/>
        <w:jc w:val="both"/>
        <w:rPr>
          <w:sz w:val="28"/>
          <w:szCs w:val="28"/>
        </w:rPr>
      </w:pPr>
      <w:r w:rsidRPr="00E9426F">
        <w:rPr>
          <w:sz w:val="28"/>
          <w:szCs w:val="28"/>
        </w:rPr>
        <w:t>- повышение эффективности процедур проведения муниципальных закупок;</w:t>
      </w:r>
    </w:p>
    <w:p w14:paraId="74FC19EF" w14:textId="77777777" w:rsidR="00F9047F" w:rsidRPr="00E9426F" w:rsidRDefault="00F9047F" w:rsidP="00E97D3C">
      <w:pPr>
        <w:ind w:firstLine="540"/>
        <w:jc w:val="both"/>
        <w:rPr>
          <w:sz w:val="28"/>
          <w:szCs w:val="28"/>
        </w:rPr>
      </w:pPr>
      <w:r w:rsidRPr="00E9426F">
        <w:rPr>
          <w:sz w:val="28"/>
          <w:szCs w:val="28"/>
        </w:rPr>
        <w:t>- создание условий для повышения доступности и качества предоставления муниципальных услуг, расширение перечня муниципальных услуг, оказываемых в электронном виде;</w:t>
      </w:r>
    </w:p>
    <w:p w14:paraId="067BE32F" w14:textId="77777777" w:rsidR="00F9047F" w:rsidRPr="00E9426F" w:rsidRDefault="00F9047F" w:rsidP="00E97D3C">
      <w:pPr>
        <w:ind w:firstLine="540"/>
        <w:jc w:val="both"/>
        <w:rPr>
          <w:sz w:val="28"/>
          <w:szCs w:val="28"/>
        </w:rPr>
      </w:pPr>
      <w:r w:rsidRPr="00E9426F">
        <w:rPr>
          <w:sz w:val="28"/>
          <w:szCs w:val="28"/>
        </w:rPr>
        <w:t>- совершенствование процедур предварительного и последующего контроля.</w:t>
      </w:r>
    </w:p>
    <w:p w14:paraId="59C73134" w14:textId="77777777" w:rsidR="00F9047F" w:rsidRPr="00E9426F" w:rsidRDefault="00F9047F" w:rsidP="00E97D3C">
      <w:pPr>
        <w:ind w:firstLine="540"/>
        <w:jc w:val="both"/>
        <w:rPr>
          <w:sz w:val="28"/>
          <w:szCs w:val="28"/>
        </w:rPr>
      </w:pPr>
      <w:r w:rsidRPr="00E9426F">
        <w:rPr>
          <w:sz w:val="28"/>
          <w:szCs w:val="28"/>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муниципального управления, остаются муниципальные программы. </w:t>
      </w:r>
    </w:p>
    <w:p w14:paraId="49B77B65" w14:textId="77777777" w:rsidR="00F9047F" w:rsidRPr="00E9426F" w:rsidRDefault="00F9047F" w:rsidP="00E97D3C">
      <w:pPr>
        <w:ind w:firstLine="540"/>
        <w:jc w:val="both"/>
        <w:rPr>
          <w:sz w:val="28"/>
          <w:szCs w:val="28"/>
        </w:rPr>
      </w:pPr>
      <w:r w:rsidRPr="00E9426F">
        <w:rPr>
          <w:sz w:val="28"/>
          <w:szCs w:val="28"/>
        </w:rPr>
        <w:t xml:space="preserve">Развитие методологии разработки муниципальных программ, повышение эффективности их реализации будет продолжено по следующим направлениям: </w:t>
      </w:r>
    </w:p>
    <w:p w14:paraId="1F05B3ED" w14:textId="77777777" w:rsidR="00F9047F" w:rsidRPr="00E9426F" w:rsidRDefault="00F9047F" w:rsidP="00E97D3C">
      <w:pPr>
        <w:ind w:firstLine="540"/>
        <w:jc w:val="both"/>
        <w:rPr>
          <w:sz w:val="28"/>
          <w:szCs w:val="28"/>
        </w:rPr>
      </w:pPr>
      <w:r w:rsidRPr="00E9426F">
        <w:rPr>
          <w:sz w:val="28"/>
          <w:szCs w:val="28"/>
        </w:rPr>
        <w:t>- обязательное отражение в муниципальных программах показателей стратегических документов регионального, федерального и муниципальных уровней и их целевых значений, что должно обеспечить полное соответствие муниципальных программ приоритетам государственной и региональной политики;</w:t>
      </w:r>
    </w:p>
    <w:p w14:paraId="38D44398" w14:textId="77777777" w:rsidR="00F9047F" w:rsidRPr="00E9426F" w:rsidRDefault="00F9047F" w:rsidP="00E97D3C">
      <w:pPr>
        <w:ind w:firstLine="540"/>
        <w:jc w:val="both"/>
        <w:rPr>
          <w:sz w:val="28"/>
          <w:szCs w:val="28"/>
        </w:rPr>
      </w:pPr>
      <w:r w:rsidRPr="00E9426F">
        <w:rPr>
          <w:sz w:val="28"/>
          <w:szCs w:val="28"/>
        </w:rPr>
        <w:t xml:space="preserve">- повышение </w:t>
      </w:r>
      <w:proofErr w:type="gramStart"/>
      <w:r w:rsidRPr="00E9426F">
        <w:rPr>
          <w:sz w:val="28"/>
          <w:szCs w:val="28"/>
        </w:rPr>
        <w:t>качества планирования значений целевых показателей муниципальных программ</w:t>
      </w:r>
      <w:proofErr w:type="gramEnd"/>
      <w:r w:rsidRPr="00E9426F">
        <w:rPr>
          <w:sz w:val="28"/>
          <w:szCs w:val="28"/>
        </w:rPr>
        <w:t>;</w:t>
      </w:r>
    </w:p>
    <w:p w14:paraId="4231F669" w14:textId="77777777" w:rsidR="00F9047F" w:rsidRPr="00E9426F" w:rsidRDefault="00F9047F" w:rsidP="00E97D3C">
      <w:pPr>
        <w:ind w:firstLine="540"/>
        <w:jc w:val="both"/>
        <w:rPr>
          <w:sz w:val="28"/>
          <w:szCs w:val="28"/>
        </w:rPr>
      </w:pPr>
      <w:r w:rsidRPr="00E9426F">
        <w:rPr>
          <w:sz w:val="28"/>
          <w:szCs w:val="28"/>
        </w:rPr>
        <w:t>- 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муниципальной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14:paraId="11C6EBF8" w14:textId="39090EA1" w:rsidR="00F9047F" w:rsidRPr="00E9426F" w:rsidRDefault="00E97D3C" w:rsidP="00E97D3C">
      <w:pPr>
        <w:tabs>
          <w:tab w:val="left" w:pos="426"/>
        </w:tabs>
        <w:overflowPunct w:val="0"/>
        <w:jc w:val="both"/>
        <w:textAlignment w:val="baseline"/>
        <w:rPr>
          <w:sz w:val="28"/>
          <w:szCs w:val="28"/>
        </w:rPr>
      </w:pPr>
      <w:r w:rsidRPr="00E9426F">
        <w:rPr>
          <w:sz w:val="28"/>
          <w:szCs w:val="28"/>
        </w:rPr>
        <w:tab/>
      </w:r>
      <w:r w:rsidR="0084005A" w:rsidRPr="00E9426F">
        <w:rPr>
          <w:sz w:val="28"/>
          <w:szCs w:val="28"/>
        </w:rPr>
        <w:t xml:space="preserve">Реализация Программы оздоровления муниципальных финансов, </w:t>
      </w:r>
      <w:r w:rsidR="00F9047F" w:rsidRPr="00E9426F">
        <w:rPr>
          <w:sz w:val="28"/>
          <w:szCs w:val="28"/>
        </w:rPr>
        <w:t>выполнение которой позволит повысить эффективность и качество управления бюджетными ресурсами, создание финансовой основы для достижения долгосрочных целей социально-экономического развития муниципального образования, оптимизацию и автоматизацию процессов муниципального управления, повысить прозрачность и эффективность работы органа местного самоуправления.</w:t>
      </w:r>
    </w:p>
    <w:p w14:paraId="17574A0F" w14:textId="10063D79"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Бюджетная политика </w:t>
      </w:r>
      <w:r w:rsidR="00CF416E" w:rsidRPr="00E9426F">
        <w:rPr>
          <w:sz w:val="28"/>
          <w:szCs w:val="28"/>
        </w:rPr>
        <w:t xml:space="preserve">муниципального образования </w:t>
      </w:r>
      <w:r w:rsidR="0059204F" w:rsidRPr="00E9426F">
        <w:rPr>
          <w:sz w:val="28"/>
          <w:szCs w:val="28"/>
        </w:rPr>
        <w:t>Дмитровское</w:t>
      </w:r>
      <w:r w:rsidR="00CF416E" w:rsidRPr="00E9426F">
        <w:rPr>
          <w:sz w:val="28"/>
          <w:szCs w:val="28"/>
        </w:rPr>
        <w:t xml:space="preserve"> сельское поселение Советского района Республики Крым </w:t>
      </w:r>
      <w:r w:rsidRPr="00E9426F">
        <w:rPr>
          <w:sz w:val="28"/>
          <w:szCs w:val="28"/>
        </w:rPr>
        <w:t>на 202</w:t>
      </w:r>
      <w:r w:rsidR="00E31D70">
        <w:rPr>
          <w:sz w:val="28"/>
          <w:szCs w:val="28"/>
        </w:rPr>
        <w:t>3</w:t>
      </w:r>
      <w:r w:rsidRPr="00E9426F">
        <w:rPr>
          <w:sz w:val="28"/>
          <w:szCs w:val="28"/>
        </w:rPr>
        <w:t xml:space="preserve"> год и плановый период 202</w:t>
      </w:r>
      <w:r w:rsidR="00E31D70">
        <w:rPr>
          <w:sz w:val="28"/>
          <w:szCs w:val="28"/>
        </w:rPr>
        <w:t>4</w:t>
      </w:r>
      <w:r w:rsidR="000E371F">
        <w:rPr>
          <w:sz w:val="28"/>
          <w:szCs w:val="28"/>
        </w:rPr>
        <w:t xml:space="preserve"> и </w:t>
      </w:r>
      <w:r w:rsidRPr="00E9426F">
        <w:rPr>
          <w:sz w:val="28"/>
          <w:szCs w:val="28"/>
        </w:rPr>
        <w:t>202</w:t>
      </w:r>
      <w:r w:rsidR="00E31D70">
        <w:rPr>
          <w:sz w:val="28"/>
          <w:szCs w:val="28"/>
        </w:rPr>
        <w:t>5</w:t>
      </w:r>
      <w:r w:rsidRPr="00E9426F">
        <w:rPr>
          <w:sz w:val="28"/>
          <w:szCs w:val="28"/>
        </w:rPr>
        <w:t xml:space="preserve"> годов в части расходов обеспечивает сохранение преемственности определенных ранее приоритетов и их достижений и направлена </w:t>
      </w:r>
      <w:proofErr w:type="gramStart"/>
      <w:r w:rsidRPr="00E9426F">
        <w:rPr>
          <w:sz w:val="28"/>
          <w:szCs w:val="28"/>
        </w:rPr>
        <w:t>на</w:t>
      </w:r>
      <w:proofErr w:type="gramEnd"/>
      <w:r w:rsidRPr="00E9426F">
        <w:rPr>
          <w:sz w:val="28"/>
          <w:szCs w:val="28"/>
        </w:rPr>
        <w:t>:</w:t>
      </w:r>
    </w:p>
    <w:p w14:paraId="0AC0E770"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приведение уровня бюджетных расходов в соответствие с новыми реалиями, оптимизацию структуры бюджетных расходов в целях мобилизации ресурсов на приоритетные направления;</w:t>
      </w:r>
    </w:p>
    <w:p w14:paraId="257B59D4"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 повышение качества бюджетного планирования путем формирования расходов на основе муниципальных программ и результатов оценки их эффективности, что позволит обеспечить на этапе планирования увязку бюджетных </w:t>
      </w:r>
      <w:r w:rsidRPr="00E9426F">
        <w:rPr>
          <w:sz w:val="28"/>
          <w:szCs w:val="28"/>
        </w:rPr>
        <w:lastRenderedPageBreak/>
        <w:t>ассигнований, целевых показателей муниципальных программ и целей социально-экономического развития сельского поселения;</w:t>
      </w:r>
    </w:p>
    <w:p w14:paraId="0831DEF4" w14:textId="002D3ECF" w:rsidR="00F9047F" w:rsidRPr="00E9426F" w:rsidRDefault="00F9047F" w:rsidP="00E97D3C">
      <w:pPr>
        <w:overflowPunct w:val="0"/>
        <w:ind w:firstLine="708"/>
        <w:jc w:val="both"/>
        <w:textAlignment w:val="baseline"/>
        <w:rPr>
          <w:sz w:val="28"/>
          <w:szCs w:val="28"/>
        </w:rPr>
      </w:pPr>
      <w:r w:rsidRPr="00E9426F">
        <w:rPr>
          <w:sz w:val="28"/>
          <w:szCs w:val="28"/>
        </w:rPr>
        <w:t>- повышение эффективности бюджетных расходов на основе анализа их эффективности - 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поселения и при условии наличия ресурсов для их гарантированного исполнения, что позволит снизить риск неисполнения (либо исполнения в неполном объеме) действующих расходных обязательств;</w:t>
      </w:r>
    </w:p>
    <w:p w14:paraId="7C42EE4F"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 соблюдение режима экономии электроэнергии,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w:t>
      </w:r>
      <w:proofErr w:type="spellStart"/>
      <w:r w:rsidRPr="00E9426F">
        <w:rPr>
          <w:sz w:val="28"/>
          <w:szCs w:val="28"/>
        </w:rPr>
        <w:t>энергоэффективности</w:t>
      </w:r>
      <w:proofErr w:type="spellEnd"/>
      <w:r w:rsidRPr="00E9426F">
        <w:rPr>
          <w:sz w:val="28"/>
          <w:szCs w:val="28"/>
        </w:rPr>
        <w:t>, что особенно актуально в условиях недостаточности финансовых ресурсов;</w:t>
      </w:r>
    </w:p>
    <w:p w14:paraId="2EBD4B54"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 повышение качества и доступности оказания муниципальных услуг (выполнения работ) для населения; </w:t>
      </w:r>
    </w:p>
    <w:p w14:paraId="2EFFAE75"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выполнение всех социальных обязательств поселения, недопущение образования кредиторской задолженности, особенно просроченной кредиторской задолженности по заработной плате работников Администрации;</w:t>
      </w:r>
    </w:p>
    <w:p w14:paraId="21D48949"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повышение эффективности осуществления закупок товаров, работ, услуг для обеспечения муниципальных нужд;</w:t>
      </w:r>
    </w:p>
    <w:p w14:paraId="71A373A2"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обеспечение прозрачности расходования бюджетных средств и открытости бюджета для граждан, что позволит повысить информированность граждан в вопросах формирования и исполнения бюджета, а также вовлечь граждан в процедуру обсуждения и принятия конкретных бюджетных решений;</w:t>
      </w:r>
    </w:p>
    <w:p w14:paraId="2697FDF2"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 обеспечение привлечения средств вышестоящих бюджетов на решение вопросов местного значения в целях сокращения нагрузки на бюджет поселения и выполнение условий </w:t>
      </w:r>
      <w:proofErr w:type="spellStart"/>
      <w:r w:rsidRPr="00E9426F">
        <w:rPr>
          <w:sz w:val="28"/>
          <w:szCs w:val="28"/>
        </w:rPr>
        <w:t>софинансирования</w:t>
      </w:r>
      <w:proofErr w:type="spellEnd"/>
      <w:r w:rsidRPr="00E9426F">
        <w:rPr>
          <w:sz w:val="28"/>
          <w:szCs w:val="28"/>
        </w:rPr>
        <w:t xml:space="preserve"> по средствам вышестоящих бюджетов.</w:t>
      </w:r>
    </w:p>
    <w:p w14:paraId="2FF5FC90"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Одна из самых важных задач, поставленных Правительством Республики Крым – это устранение проблем и формирование комфортных условий проживания жителей Республики</w:t>
      </w:r>
      <w:r w:rsidR="001C1BCD" w:rsidRPr="00E9426F">
        <w:rPr>
          <w:sz w:val="28"/>
          <w:szCs w:val="28"/>
        </w:rPr>
        <w:t xml:space="preserve"> Крым</w:t>
      </w:r>
      <w:r w:rsidRPr="00E9426F">
        <w:rPr>
          <w:sz w:val="28"/>
          <w:szCs w:val="28"/>
        </w:rPr>
        <w:t xml:space="preserve"> при их непосредственном и активном участии. В 2020 году в республике начата практика инициативного бюджетирования. </w:t>
      </w:r>
    </w:p>
    <w:p w14:paraId="0AE6FD61" w14:textId="77777777" w:rsidR="00F9047F" w:rsidRPr="00E9426F" w:rsidRDefault="00F9047F" w:rsidP="00E97D3C">
      <w:pPr>
        <w:tabs>
          <w:tab w:val="left" w:pos="426"/>
        </w:tabs>
        <w:overflowPunct w:val="0"/>
        <w:ind w:firstLine="567"/>
        <w:jc w:val="both"/>
        <w:textAlignment w:val="baseline"/>
        <w:rPr>
          <w:sz w:val="28"/>
          <w:szCs w:val="28"/>
        </w:rPr>
      </w:pPr>
      <w:proofErr w:type="gramStart"/>
      <w:r w:rsidRPr="00E9426F">
        <w:rPr>
          <w:sz w:val="28"/>
          <w:szCs w:val="28"/>
        </w:rPr>
        <w:t xml:space="preserve">В целях повышения эффективности использования бюджетных средств, снижения </w:t>
      </w:r>
      <w:proofErr w:type="spellStart"/>
      <w:r w:rsidRPr="00E9426F">
        <w:rPr>
          <w:sz w:val="28"/>
          <w:szCs w:val="28"/>
        </w:rPr>
        <w:t>нерезультативности</w:t>
      </w:r>
      <w:proofErr w:type="spellEnd"/>
      <w:r w:rsidRPr="00E9426F">
        <w:rPr>
          <w:sz w:val="28"/>
          <w:szCs w:val="28"/>
        </w:rPr>
        <w:t xml:space="preserve"> затрат, сокращения сроков заключения контрактов в Республике Крым до 31 декабря 2022 года в соответствии с частью 66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 заключении государственных контрактов, договоров для обеспечения государственных</w:t>
      </w:r>
      <w:proofErr w:type="gramEnd"/>
      <w:r w:rsidRPr="00E9426F">
        <w:rPr>
          <w:sz w:val="28"/>
          <w:szCs w:val="28"/>
        </w:rPr>
        <w:t xml:space="preserve"> нужд муниципального образования, предусмотрена возможность осуществления закупки у единственного поставщика (подрядчика, исполнителя). Механизм «единственного поставщика» применяется</w:t>
      </w:r>
      <w:r w:rsidR="009020D7" w:rsidRPr="00E9426F">
        <w:rPr>
          <w:sz w:val="28"/>
          <w:szCs w:val="28"/>
        </w:rPr>
        <w:t>,</w:t>
      </w:r>
      <w:r w:rsidRPr="00E9426F">
        <w:rPr>
          <w:sz w:val="28"/>
          <w:szCs w:val="28"/>
        </w:rPr>
        <w:t xml:space="preserve"> в том числе</w:t>
      </w:r>
      <w:r w:rsidR="009020D7" w:rsidRPr="00E9426F">
        <w:rPr>
          <w:sz w:val="28"/>
          <w:szCs w:val="28"/>
        </w:rPr>
        <w:t>,</w:t>
      </w:r>
      <w:r w:rsidRPr="00E9426F">
        <w:rPr>
          <w:sz w:val="28"/>
          <w:szCs w:val="28"/>
        </w:rPr>
        <w:t xml:space="preserve"> и при строительстве и реконструкции объектов ФЦП.</w:t>
      </w:r>
    </w:p>
    <w:p w14:paraId="5A931647" w14:textId="38851465" w:rsidR="00F9047F" w:rsidRPr="00E9426F" w:rsidRDefault="00E97D3C" w:rsidP="00E97D3C">
      <w:pPr>
        <w:tabs>
          <w:tab w:val="left" w:pos="426"/>
        </w:tabs>
        <w:overflowPunct w:val="0"/>
        <w:jc w:val="both"/>
        <w:textAlignment w:val="baseline"/>
        <w:rPr>
          <w:sz w:val="28"/>
          <w:szCs w:val="28"/>
        </w:rPr>
      </w:pPr>
      <w:r w:rsidRPr="00E9426F">
        <w:rPr>
          <w:sz w:val="28"/>
          <w:szCs w:val="28"/>
        </w:rPr>
        <w:tab/>
      </w:r>
      <w:proofErr w:type="gramStart"/>
      <w:r w:rsidR="00F9047F" w:rsidRPr="00E9426F">
        <w:rPr>
          <w:sz w:val="28"/>
          <w:szCs w:val="28"/>
        </w:rPr>
        <w:t>Применение</w:t>
      </w:r>
      <w:proofErr w:type="gramEnd"/>
      <w:r w:rsidR="00F9047F" w:rsidRPr="00E9426F">
        <w:rPr>
          <w:sz w:val="28"/>
          <w:szCs w:val="28"/>
        </w:rPr>
        <w:t xml:space="preserve"> начиная с 2020 года казначейского сопровождения авансовых платежей  по  государственным контрактам (контрактам), источником финансового обеспечения которых является субсидия, предоставленная из федерального бюджета бюджету муниципального образования на </w:t>
      </w:r>
      <w:proofErr w:type="spellStart"/>
      <w:r w:rsidR="00F9047F" w:rsidRPr="00E9426F">
        <w:rPr>
          <w:sz w:val="28"/>
          <w:szCs w:val="28"/>
        </w:rPr>
        <w:t>софинансирование</w:t>
      </w:r>
      <w:proofErr w:type="spellEnd"/>
      <w:r w:rsidR="00F9047F" w:rsidRPr="00E9426F">
        <w:rPr>
          <w:sz w:val="28"/>
          <w:szCs w:val="28"/>
        </w:rPr>
        <w:t xml:space="preserve"> мероприятий ФЦП, по </w:t>
      </w:r>
      <w:r w:rsidR="00F9047F" w:rsidRPr="00E9426F">
        <w:rPr>
          <w:sz w:val="28"/>
          <w:szCs w:val="28"/>
        </w:rPr>
        <w:lastRenderedPageBreak/>
        <w:t>государственным контрактам (контрактам), заключенным с применением механизма «единственного поставщика», позволит ужесточить контроль за расходованием целевых бюджетных средств, управлять рисками государственных заказчиков в связи с неисполнением</w:t>
      </w:r>
    </w:p>
    <w:p w14:paraId="1D2C23F8" w14:textId="533382BB" w:rsidR="00E97D3C" w:rsidRPr="00E9426F" w:rsidRDefault="00F9047F" w:rsidP="00E97D3C">
      <w:pPr>
        <w:tabs>
          <w:tab w:val="left" w:pos="426"/>
        </w:tabs>
        <w:overflowPunct w:val="0"/>
        <w:jc w:val="both"/>
        <w:textAlignment w:val="baseline"/>
        <w:rPr>
          <w:sz w:val="28"/>
          <w:szCs w:val="28"/>
        </w:rPr>
      </w:pPr>
      <w:r w:rsidRPr="00E9426F">
        <w:rPr>
          <w:sz w:val="28"/>
          <w:szCs w:val="28"/>
        </w:rPr>
        <w:t>обязательств исполнителями после получения ими авансов, а также рисками самих исполнителей (соисполнителей), связанных с неполучением или несвоевременным получением оплаты после выполнения работ.</w:t>
      </w:r>
    </w:p>
    <w:p w14:paraId="12F06668" w14:textId="1C4E5045" w:rsidR="00F9047F" w:rsidRPr="00E9426F" w:rsidRDefault="00E97D3C" w:rsidP="00E97D3C">
      <w:pPr>
        <w:tabs>
          <w:tab w:val="left" w:pos="426"/>
        </w:tabs>
        <w:overflowPunct w:val="0"/>
        <w:jc w:val="both"/>
        <w:textAlignment w:val="baseline"/>
        <w:rPr>
          <w:sz w:val="28"/>
          <w:szCs w:val="28"/>
        </w:rPr>
      </w:pPr>
      <w:r w:rsidRPr="00E9426F">
        <w:rPr>
          <w:sz w:val="28"/>
          <w:szCs w:val="28"/>
        </w:rPr>
        <w:tab/>
      </w:r>
      <w:r w:rsidR="00F9047F" w:rsidRPr="00E9426F">
        <w:rPr>
          <w:sz w:val="28"/>
          <w:szCs w:val="28"/>
        </w:rPr>
        <w:t>В 202</w:t>
      </w:r>
      <w:r w:rsidR="00E31D70">
        <w:rPr>
          <w:sz w:val="28"/>
          <w:szCs w:val="28"/>
        </w:rPr>
        <w:t>3</w:t>
      </w:r>
      <w:r w:rsidR="00286165" w:rsidRPr="00E9426F">
        <w:rPr>
          <w:sz w:val="28"/>
          <w:szCs w:val="28"/>
        </w:rPr>
        <w:t>-202</w:t>
      </w:r>
      <w:r w:rsidR="00E31D70">
        <w:rPr>
          <w:sz w:val="28"/>
          <w:szCs w:val="28"/>
        </w:rPr>
        <w:t>5</w:t>
      </w:r>
      <w:r w:rsidR="00F9047F" w:rsidRPr="00E9426F">
        <w:rPr>
          <w:sz w:val="28"/>
          <w:szCs w:val="28"/>
        </w:rPr>
        <w:t xml:space="preserve"> годах продолжится реализация мероприятий, направленных</w:t>
      </w:r>
      <w:r w:rsidR="00D7747A" w:rsidRPr="00E9426F">
        <w:rPr>
          <w:sz w:val="28"/>
          <w:szCs w:val="28"/>
        </w:rPr>
        <w:t xml:space="preserve"> </w:t>
      </w:r>
      <w:r w:rsidR="00F9047F" w:rsidRPr="00E9426F">
        <w:rPr>
          <w:sz w:val="28"/>
          <w:szCs w:val="28"/>
        </w:rPr>
        <w:t>на повышение эффективности работы с государственным имуществом муниципального образования, с целью укрепления налоговой базы по имущественным налогам и оптимизации расходов на содержание имущества муниципального образования, а именно:</w:t>
      </w:r>
    </w:p>
    <w:p w14:paraId="2B956C17" w14:textId="7A2B135D" w:rsidR="00F9047F" w:rsidRPr="00E9426F" w:rsidRDefault="00F9047F" w:rsidP="00E97D3C">
      <w:pPr>
        <w:ind w:firstLine="708"/>
        <w:jc w:val="both"/>
        <w:rPr>
          <w:sz w:val="28"/>
          <w:szCs w:val="28"/>
        </w:rPr>
      </w:pPr>
      <w:r w:rsidRPr="00E9426F">
        <w:rPr>
          <w:sz w:val="28"/>
          <w:szCs w:val="28"/>
        </w:rPr>
        <w:t>- совершенствование процесса формирования перечня недвижимого имущества, для которого налоговой базой выступает кадастровая стоимость;</w:t>
      </w:r>
    </w:p>
    <w:p w14:paraId="1E606CB3" w14:textId="6192CD9F" w:rsidR="00F9047F" w:rsidRPr="00E9426F" w:rsidRDefault="00F9047F" w:rsidP="00E97D3C">
      <w:pPr>
        <w:ind w:firstLine="708"/>
        <w:jc w:val="both"/>
        <w:rPr>
          <w:sz w:val="28"/>
          <w:szCs w:val="28"/>
        </w:rPr>
      </w:pPr>
      <w:r w:rsidRPr="00E9426F">
        <w:rPr>
          <w:sz w:val="28"/>
          <w:szCs w:val="28"/>
        </w:rPr>
        <w:t>- проведение мероприятий по изъятию, продаже или сдаче в аренду в установленном порядке излишнего, неиспользуемого или используемого не по назначению государственного имущества муниципального образования, а также по постановке на учет неучтенных объектов, выявленных после проведения сплошной инвентаризации.</w:t>
      </w:r>
    </w:p>
    <w:p w14:paraId="7436C74C" w14:textId="164CCC7D" w:rsidR="00F9047F" w:rsidRPr="00E9426F" w:rsidRDefault="00F9047F" w:rsidP="00E97D3C">
      <w:pPr>
        <w:ind w:firstLine="708"/>
        <w:jc w:val="both"/>
        <w:rPr>
          <w:sz w:val="28"/>
          <w:szCs w:val="28"/>
        </w:rPr>
      </w:pPr>
      <w:r w:rsidRPr="00E9426F">
        <w:rPr>
          <w:sz w:val="28"/>
          <w:szCs w:val="28"/>
        </w:rPr>
        <w:t>Одним из ключевых элементов, необходимых для повышения эффективности использования бюджетных средств и эффективности управления муниципальными финансами, является организация и осуществление финансового менеджмента и внутреннего финансового аудита.</w:t>
      </w:r>
      <w:r w:rsidR="000E0478" w:rsidRPr="00E9426F">
        <w:rPr>
          <w:sz w:val="28"/>
          <w:szCs w:val="28"/>
        </w:rPr>
        <w:t xml:space="preserve"> </w:t>
      </w:r>
      <w:r w:rsidRPr="00E9426F">
        <w:rPr>
          <w:sz w:val="28"/>
          <w:szCs w:val="28"/>
        </w:rPr>
        <w:t>Совершенствование нормативно-правового регулирования осуществления финансового менеджмента и аудита является целью повышения качества внутреннего финансового контроля, охватывающего все аспекты деятельности органа местного самоуправления.</w:t>
      </w:r>
      <w:r w:rsidR="000E0478" w:rsidRPr="00E9426F">
        <w:rPr>
          <w:sz w:val="28"/>
          <w:szCs w:val="28"/>
        </w:rPr>
        <w:t xml:space="preserve"> </w:t>
      </w:r>
      <w:r w:rsidRPr="00E9426F">
        <w:rPr>
          <w:sz w:val="28"/>
          <w:szCs w:val="28"/>
        </w:rPr>
        <w:t>Проведение внутреннего финансового аудита и финансового менеджмента приведет к достижению следующих целей:</w:t>
      </w:r>
    </w:p>
    <w:p w14:paraId="74889841" w14:textId="3CE4259F" w:rsidR="00F9047F" w:rsidRPr="00E9426F" w:rsidRDefault="00F9047F" w:rsidP="00E97D3C">
      <w:pPr>
        <w:jc w:val="both"/>
        <w:rPr>
          <w:sz w:val="28"/>
          <w:szCs w:val="28"/>
        </w:rPr>
      </w:pPr>
      <w:r w:rsidRPr="00E9426F">
        <w:rPr>
          <w:sz w:val="28"/>
          <w:szCs w:val="28"/>
        </w:rPr>
        <w:t>- повышению целевых значений показателей качества финансового менеджмента;</w:t>
      </w:r>
    </w:p>
    <w:p w14:paraId="3745FA50" w14:textId="2ADE6562" w:rsidR="00F9047F" w:rsidRPr="00E9426F" w:rsidRDefault="00F9047F" w:rsidP="00E97D3C">
      <w:pPr>
        <w:jc w:val="both"/>
        <w:rPr>
          <w:sz w:val="28"/>
          <w:szCs w:val="28"/>
        </w:rPr>
      </w:pPr>
      <w:r w:rsidRPr="00E9426F">
        <w:rPr>
          <w:sz w:val="28"/>
          <w:szCs w:val="28"/>
        </w:rPr>
        <w:t>- осуществлению контроля на всех этапах бюджетного цикла от планирования бюджетных ассигнований до представления отчетности с обязательным контролем результативности и эффективности использования средств местного бюджета;</w:t>
      </w:r>
    </w:p>
    <w:p w14:paraId="12A09CEB" w14:textId="0187F632" w:rsidR="00F9047F" w:rsidRPr="00E9426F" w:rsidRDefault="00F9047F" w:rsidP="00E97D3C">
      <w:pPr>
        <w:jc w:val="both"/>
        <w:rPr>
          <w:sz w:val="28"/>
          <w:szCs w:val="28"/>
        </w:rPr>
      </w:pPr>
      <w:r w:rsidRPr="00E9426F">
        <w:rPr>
          <w:sz w:val="28"/>
          <w:szCs w:val="28"/>
        </w:rPr>
        <w:t xml:space="preserve">- формированию и предоставлению </w:t>
      </w:r>
      <w:proofErr w:type="gramStart"/>
      <w:r w:rsidRPr="00E9426F">
        <w:rPr>
          <w:sz w:val="28"/>
          <w:szCs w:val="28"/>
        </w:rPr>
        <w:t>достоверной</w:t>
      </w:r>
      <w:proofErr w:type="gramEnd"/>
      <w:r w:rsidRPr="00E9426F">
        <w:rPr>
          <w:sz w:val="28"/>
          <w:szCs w:val="28"/>
        </w:rPr>
        <w:t xml:space="preserve"> и своевременной бухгалтерской (финансовой) </w:t>
      </w:r>
      <w:proofErr w:type="spellStart"/>
      <w:r w:rsidRPr="00E9426F">
        <w:rPr>
          <w:sz w:val="28"/>
          <w:szCs w:val="28"/>
        </w:rPr>
        <w:t>отчѐтности</w:t>
      </w:r>
      <w:proofErr w:type="spellEnd"/>
      <w:r w:rsidRPr="00E9426F">
        <w:rPr>
          <w:sz w:val="28"/>
          <w:szCs w:val="28"/>
        </w:rPr>
        <w:t>;</w:t>
      </w:r>
    </w:p>
    <w:p w14:paraId="36B08C48" w14:textId="5E28D706" w:rsidR="00F9047F" w:rsidRPr="00E9426F" w:rsidRDefault="000E0478" w:rsidP="00E97D3C">
      <w:pPr>
        <w:jc w:val="both"/>
        <w:rPr>
          <w:sz w:val="28"/>
          <w:szCs w:val="28"/>
        </w:rPr>
      </w:pPr>
      <w:r w:rsidRPr="00E9426F">
        <w:rPr>
          <w:sz w:val="28"/>
          <w:szCs w:val="28"/>
        </w:rPr>
        <w:t xml:space="preserve">- </w:t>
      </w:r>
      <w:r w:rsidR="00F9047F" w:rsidRPr="00E9426F">
        <w:rPr>
          <w:sz w:val="28"/>
          <w:szCs w:val="28"/>
        </w:rPr>
        <w:t>предупреждению, выявлению и пресечению бюджетных нарушений, определенных статьей 306.1 Бюджетного кодекса Российской Федерации, минимизации бюджетных рисков;</w:t>
      </w:r>
    </w:p>
    <w:p w14:paraId="2E0286BE" w14:textId="4FC38C11" w:rsidR="00F9047F" w:rsidRPr="00E9426F" w:rsidRDefault="00F9047F" w:rsidP="00E97D3C">
      <w:pPr>
        <w:jc w:val="both"/>
        <w:rPr>
          <w:sz w:val="28"/>
          <w:szCs w:val="28"/>
        </w:rPr>
      </w:pPr>
      <w:r w:rsidRPr="00E9426F">
        <w:rPr>
          <w:sz w:val="28"/>
          <w:szCs w:val="28"/>
        </w:rPr>
        <w:t>- предупреждению неправомерных действий должностных лиц.</w:t>
      </w:r>
    </w:p>
    <w:p w14:paraId="31F7DFAC" w14:textId="1718A9A2" w:rsidR="00F9047F" w:rsidRPr="00E9426F" w:rsidRDefault="0084005A" w:rsidP="00E97D3C">
      <w:pPr>
        <w:ind w:firstLine="708"/>
        <w:jc w:val="both"/>
        <w:rPr>
          <w:sz w:val="28"/>
          <w:szCs w:val="28"/>
        </w:rPr>
      </w:pPr>
      <w:r w:rsidRPr="00E9426F">
        <w:rPr>
          <w:sz w:val="28"/>
          <w:szCs w:val="28"/>
        </w:rPr>
        <w:t>В</w:t>
      </w:r>
      <w:r w:rsidR="00F9047F" w:rsidRPr="00E9426F">
        <w:rPr>
          <w:sz w:val="28"/>
          <w:szCs w:val="28"/>
        </w:rPr>
        <w:t xml:space="preserve"> муниципальном образовании </w:t>
      </w:r>
      <w:r w:rsidR="0059204F" w:rsidRPr="00E9426F">
        <w:rPr>
          <w:sz w:val="28"/>
          <w:szCs w:val="28"/>
        </w:rPr>
        <w:t>Дмитровское</w:t>
      </w:r>
      <w:r w:rsidR="00F9047F" w:rsidRPr="00E9426F">
        <w:rPr>
          <w:sz w:val="28"/>
          <w:szCs w:val="28"/>
        </w:rPr>
        <w:t xml:space="preserve"> сельское поселение</w:t>
      </w:r>
      <w:r w:rsidRPr="00E9426F">
        <w:rPr>
          <w:sz w:val="28"/>
          <w:szCs w:val="28"/>
        </w:rPr>
        <w:t xml:space="preserve"> Советского района Республики Крым</w:t>
      </w:r>
      <w:r w:rsidR="00F9047F" w:rsidRPr="00E9426F">
        <w:rPr>
          <w:sz w:val="28"/>
          <w:szCs w:val="28"/>
        </w:rPr>
        <w:t xml:space="preserve"> продолжается совершенствование действующей современной системы финансового учета при планировании, исполнении бюджета и составлении бюджетной отчетности. Реализация мероприятий Концепции предусматривает достижение следующих целей:</w:t>
      </w:r>
    </w:p>
    <w:p w14:paraId="0D4C8940" w14:textId="6D67B037" w:rsidR="00F9047F" w:rsidRPr="00E9426F" w:rsidRDefault="00D7747A" w:rsidP="00E97D3C">
      <w:pPr>
        <w:jc w:val="both"/>
        <w:rPr>
          <w:sz w:val="28"/>
          <w:szCs w:val="28"/>
        </w:rPr>
      </w:pPr>
      <w:r w:rsidRPr="00E9426F">
        <w:rPr>
          <w:sz w:val="28"/>
          <w:szCs w:val="28"/>
        </w:rPr>
        <w:t xml:space="preserve">- </w:t>
      </w:r>
      <w:r w:rsidR="00F9047F" w:rsidRPr="00E9426F">
        <w:rPr>
          <w:sz w:val="28"/>
          <w:szCs w:val="28"/>
        </w:rPr>
        <w:t>формирование</w:t>
      </w:r>
      <w:r w:rsidR="00AE6512" w:rsidRPr="00E9426F">
        <w:rPr>
          <w:sz w:val="28"/>
          <w:szCs w:val="28"/>
        </w:rPr>
        <w:t xml:space="preserve"> целостной информационной среды</w:t>
      </w:r>
      <w:r w:rsidR="00F9047F" w:rsidRPr="00E9426F">
        <w:rPr>
          <w:sz w:val="28"/>
          <w:szCs w:val="28"/>
        </w:rPr>
        <w:t xml:space="preserve"> повысит качество финансового менеджмента </w:t>
      </w:r>
      <w:r w:rsidR="00AE6512" w:rsidRPr="00E9426F">
        <w:rPr>
          <w:sz w:val="28"/>
          <w:szCs w:val="28"/>
        </w:rPr>
        <w:t>муниципального образования</w:t>
      </w:r>
      <w:r w:rsidR="00F9047F" w:rsidRPr="00E9426F">
        <w:rPr>
          <w:sz w:val="28"/>
          <w:szCs w:val="28"/>
        </w:rPr>
        <w:t>;</w:t>
      </w:r>
    </w:p>
    <w:p w14:paraId="4C3A25D4" w14:textId="17748D91" w:rsidR="00F9047F" w:rsidRPr="00E9426F" w:rsidRDefault="00F9047F" w:rsidP="00E97D3C">
      <w:pPr>
        <w:jc w:val="both"/>
        <w:rPr>
          <w:sz w:val="28"/>
          <w:szCs w:val="28"/>
        </w:rPr>
      </w:pPr>
      <w:r w:rsidRPr="00E9426F">
        <w:rPr>
          <w:sz w:val="28"/>
          <w:szCs w:val="28"/>
        </w:rPr>
        <w:lastRenderedPageBreak/>
        <w:t>- обеспечение подотчетности органа местного самоуправления муниципального образования, создание инструментов для повышения ответственности публично-правовых образований за выполнение их функций, достижение индикаторов результативности деятельности и эффективности использования ресурсов;</w:t>
      </w:r>
    </w:p>
    <w:p w14:paraId="6DCA1E17" w14:textId="1C03BFC5" w:rsidR="00F9047F" w:rsidRPr="00E9426F" w:rsidRDefault="00F9047F" w:rsidP="00E97D3C">
      <w:pPr>
        <w:ind w:firstLine="708"/>
        <w:jc w:val="both"/>
        <w:rPr>
          <w:sz w:val="28"/>
          <w:szCs w:val="28"/>
        </w:rPr>
      </w:pPr>
      <w:r w:rsidRPr="00E9426F">
        <w:rPr>
          <w:sz w:val="28"/>
          <w:szCs w:val="28"/>
        </w:rPr>
        <w:t>- снижение затрат на информационно-техническое и лицензионное</w:t>
      </w:r>
      <w:r w:rsidR="000E0478" w:rsidRPr="00E9426F">
        <w:rPr>
          <w:sz w:val="28"/>
          <w:szCs w:val="28"/>
        </w:rPr>
        <w:t xml:space="preserve"> </w:t>
      </w:r>
      <w:r w:rsidRPr="00E9426F">
        <w:rPr>
          <w:sz w:val="28"/>
          <w:szCs w:val="28"/>
        </w:rPr>
        <w:t>обеспечение программного обеспечения управления финансами;</w:t>
      </w:r>
    </w:p>
    <w:p w14:paraId="7DF13DA8" w14:textId="3174B51D" w:rsidR="00F9047F" w:rsidRPr="00E9426F" w:rsidRDefault="00F9047F" w:rsidP="00E97D3C">
      <w:pPr>
        <w:ind w:firstLine="708"/>
        <w:jc w:val="both"/>
        <w:rPr>
          <w:sz w:val="28"/>
          <w:szCs w:val="28"/>
        </w:rPr>
      </w:pPr>
      <w:r w:rsidRPr="00E9426F">
        <w:rPr>
          <w:sz w:val="28"/>
          <w:szCs w:val="28"/>
        </w:rPr>
        <w:t xml:space="preserve">- оперативное принятие обоснованных и экономически целесообразных управленческих решений за счет возможности получения оперативной информации в режиме реального времени. Внедрение </w:t>
      </w:r>
      <w:proofErr w:type="spellStart"/>
      <w:r w:rsidRPr="00E9426F">
        <w:rPr>
          <w:sz w:val="28"/>
          <w:szCs w:val="28"/>
        </w:rPr>
        <w:t>Web</w:t>
      </w:r>
      <w:proofErr w:type="spellEnd"/>
      <w:r w:rsidRPr="00E9426F">
        <w:rPr>
          <w:sz w:val="28"/>
          <w:szCs w:val="28"/>
        </w:rPr>
        <w:t xml:space="preserve">-компонентов на всех уровнях бюджетной системы позволит обеспечить сопоставимость показателей местного бюджета и автоматическое формирование консолидированного бюджета Республики Крым. </w:t>
      </w:r>
    </w:p>
    <w:p w14:paraId="2AD7460D" w14:textId="5C8C9BC8" w:rsidR="00F9047F" w:rsidRPr="00E9426F" w:rsidRDefault="00F9047F" w:rsidP="00E97D3C">
      <w:pPr>
        <w:ind w:firstLine="708"/>
        <w:jc w:val="both"/>
        <w:rPr>
          <w:sz w:val="28"/>
          <w:szCs w:val="28"/>
        </w:rPr>
      </w:pPr>
      <w:r w:rsidRPr="00E9426F">
        <w:rPr>
          <w:sz w:val="28"/>
          <w:szCs w:val="28"/>
        </w:rPr>
        <w:t xml:space="preserve">В муниципальном образовании </w:t>
      </w:r>
      <w:r w:rsidR="0059204F" w:rsidRPr="00E9426F">
        <w:rPr>
          <w:sz w:val="28"/>
          <w:szCs w:val="28"/>
        </w:rPr>
        <w:t>Дмитровское</w:t>
      </w:r>
      <w:r w:rsidRPr="00E9426F">
        <w:rPr>
          <w:sz w:val="28"/>
          <w:szCs w:val="28"/>
        </w:rPr>
        <w:t xml:space="preserve"> сельское поселение </w:t>
      </w:r>
      <w:r w:rsidR="00D27AFE" w:rsidRPr="00E9426F">
        <w:rPr>
          <w:sz w:val="28"/>
          <w:szCs w:val="28"/>
        </w:rPr>
        <w:t xml:space="preserve">Советского района Республики Крым </w:t>
      </w:r>
      <w:r w:rsidRPr="00E9426F">
        <w:rPr>
          <w:sz w:val="28"/>
          <w:szCs w:val="28"/>
        </w:rPr>
        <w:t>для достижения максимальной открытости и прозрачности бюджетного процесса будет проводиться реализация следующих мероприятий:</w:t>
      </w:r>
    </w:p>
    <w:p w14:paraId="1FA7297B" w14:textId="74FDB4F5" w:rsidR="00F9047F" w:rsidRPr="00E9426F" w:rsidRDefault="00F9047F" w:rsidP="00E97D3C">
      <w:pPr>
        <w:ind w:firstLine="708"/>
        <w:jc w:val="both"/>
        <w:rPr>
          <w:sz w:val="28"/>
          <w:szCs w:val="28"/>
        </w:rPr>
      </w:pPr>
      <w:r w:rsidRPr="00E9426F">
        <w:rPr>
          <w:sz w:val="28"/>
          <w:szCs w:val="28"/>
        </w:rPr>
        <w:t xml:space="preserve">- проведение публичных слушаний по проекту бюджета муниципального образования </w:t>
      </w:r>
      <w:r w:rsidR="0059204F" w:rsidRPr="00E9426F">
        <w:rPr>
          <w:sz w:val="28"/>
          <w:szCs w:val="28"/>
        </w:rPr>
        <w:t>Дмитровское</w:t>
      </w:r>
      <w:r w:rsidRPr="00E9426F">
        <w:rPr>
          <w:sz w:val="28"/>
          <w:szCs w:val="28"/>
        </w:rPr>
        <w:t xml:space="preserve"> сельское поселение Советского района Республики Крым на очередной финансовый год и на плановый период и годовому отчету об исполнении бюджета муниципального образования </w:t>
      </w:r>
      <w:r w:rsidR="0059204F" w:rsidRPr="00E9426F">
        <w:rPr>
          <w:sz w:val="28"/>
          <w:szCs w:val="28"/>
        </w:rPr>
        <w:t>Дмитровское</w:t>
      </w:r>
      <w:r w:rsidRPr="00E9426F">
        <w:rPr>
          <w:sz w:val="28"/>
          <w:szCs w:val="28"/>
        </w:rPr>
        <w:t xml:space="preserve"> сельское поселение Советского района Республики Крым;</w:t>
      </w:r>
    </w:p>
    <w:p w14:paraId="6AEF1578" w14:textId="3AD6EF18" w:rsidR="00F9047F" w:rsidRPr="00E9426F" w:rsidRDefault="00F9047F" w:rsidP="00E97D3C">
      <w:pPr>
        <w:ind w:firstLine="708"/>
        <w:jc w:val="both"/>
        <w:rPr>
          <w:sz w:val="28"/>
          <w:szCs w:val="28"/>
        </w:rPr>
      </w:pPr>
      <w:r w:rsidRPr="00E9426F">
        <w:rPr>
          <w:sz w:val="28"/>
          <w:szCs w:val="28"/>
        </w:rPr>
        <w:t>- размещение информации на едином портале бюджетной системы Российской Федерации;</w:t>
      </w:r>
    </w:p>
    <w:p w14:paraId="711788DD" w14:textId="4397CF6E" w:rsidR="00F9047F" w:rsidRPr="00E9426F" w:rsidRDefault="00F9047F" w:rsidP="00E97D3C">
      <w:pPr>
        <w:ind w:firstLine="708"/>
        <w:jc w:val="both"/>
        <w:rPr>
          <w:sz w:val="28"/>
          <w:szCs w:val="28"/>
        </w:rPr>
      </w:pPr>
      <w:r w:rsidRPr="00E9426F">
        <w:rPr>
          <w:sz w:val="28"/>
          <w:szCs w:val="28"/>
        </w:rPr>
        <w:t xml:space="preserve">- публикация проекта бюджета </w:t>
      </w:r>
      <w:r w:rsidR="00D27AFE" w:rsidRPr="00E9426F">
        <w:rPr>
          <w:sz w:val="28"/>
          <w:szCs w:val="28"/>
        </w:rPr>
        <w:t xml:space="preserve">муниципального образования </w:t>
      </w:r>
      <w:r w:rsidR="0059204F" w:rsidRPr="00E9426F">
        <w:rPr>
          <w:sz w:val="28"/>
          <w:szCs w:val="28"/>
        </w:rPr>
        <w:t>Дмитровское</w:t>
      </w:r>
      <w:r w:rsidR="00D27AFE" w:rsidRPr="00E9426F">
        <w:rPr>
          <w:sz w:val="28"/>
          <w:szCs w:val="28"/>
        </w:rPr>
        <w:t xml:space="preserve"> сельское поселение Советского района Республики Крым </w:t>
      </w:r>
      <w:r w:rsidRPr="00E9426F">
        <w:rPr>
          <w:sz w:val="28"/>
          <w:szCs w:val="28"/>
        </w:rPr>
        <w:t xml:space="preserve">на очередной финансовый год и на плановый период, годового отчета об исполнении бюджета за отчетный период в доступной для граждан и общественности </w:t>
      </w:r>
      <w:r w:rsidR="000E0478" w:rsidRPr="00E9426F">
        <w:rPr>
          <w:sz w:val="28"/>
          <w:szCs w:val="28"/>
        </w:rPr>
        <w:t xml:space="preserve">в </w:t>
      </w:r>
      <w:r w:rsidRPr="00E9426F">
        <w:rPr>
          <w:sz w:val="28"/>
          <w:szCs w:val="28"/>
        </w:rPr>
        <w:t>форме электронной версии «Бюджет для граждан»;</w:t>
      </w:r>
    </w:p>
    <w:p w14:paraId="2EEA7242" w14:textId="43FE9B9D" w:rsidR="009020D7" w:rsidRPr="00E9426F" w:rsidRDefault="00F9047F" w:rsidP="00E97D3C">
      <w:pPr>
        <w:ind w:firstLine="708"/>
        <w:jc w:val="both"/>
        <w:rPr>
          <w:sz w:val="28"/>
          <w:szCs w:val="28"/>
        </w:rPr>
      </w:pPr>
      <w:r w:rsidRPr="00E9426F">
        <w:rPr>
          <w:sz w:val="28"/>
          <w:szCs w:val="28"/>
        </w:rPr>
        <w:t>- внедрение механизма «инициативного бюджетирования».</w:t>
      </w:r>
    </w:p>
    <w:p w14:paraId="732E1E12" w14:textId="36967E76" w:rsidR="009020D7" w:rsidRPr="00E9426F" w:rsidRDefault="009020D7" w:rsidP="00E97D3C">
      <w:pPr>
        <w:ind w:firstLine="708"/>
        <w:jc w:val="both"/>
        <w:rPr>
          <w:sz w:val="28"/>
          <w:szCs w:val="28"/>
        </w:rPr>
      </w:pPr>
      <w:r w:rsidRPr="00E9426F">
        <w:rPr>
          <w:sz w:val="28"/>
          <w:szCs w:val="28"/>
        </w:rPr>
        <w:t>Основными задачами в рамках совершенствования межбюджетных отношений являются:</w:t>
      </w:r>
    </w:p>
    <w:p w14:paraId="4B449F69" w14:textId="7B814FD3" w:rsidR="009020D7" w:rsidRPr="00E9426F" w:rsidRDefault="009020D7" w:rsidP="00E97D3C">
      <w:pPr>
        <w:ind w:firstLine="708"/>
        <w:jc w:val="both"/>
        <w:rPr>
          <w:sz w:val="28"/>
          <w:szCs w:val="28"/>
        </w:rPr>
      </w:pPr>
      <w:r w:rsidRPr="00E9426F">
        <w:rPr>
          <w:sz w:val="28"/>
          <w:szCs w:val="28"/>
        </w:rPr>
        <w:t>- заключение соглашени</w:t>
      </w:r>
      <w:r w:rsidR="00605FEE" w:rsidRPr="00E9426F">
        <w:rPr>
          <w:sz w:val="28"/>
          <w:szCs w:val="28"/>
        </w:rPr>
        <w:t>я</w:t>
      </w:r>
      <w:r w:rsidRPr="00E9426F">
        <w:rPr>
          <w:sz w:val="28"/>
          <w:szCs w:val="28"/>
        </w:rPr>
        <w:t xml:space="preserve"> о мерах по социально-экономическому развитию и оздоровлению муниципальных финансов </w:t>
      </w:r>
      <w:r w:rsidR="00605FEE" w:rsidRPr="00E9426F">
        <w:rPr>
          <w:sz w:val="28"/>
          <w:szCs w:val="28"/>
        </w:rPr>
        <w:t xml:space="preserve">муниципального образования </w:t>
      </w:r>
      <w:r w:rsidR="0059204F" w:rsidRPr="00E9426F">
        <w:rPr>
          <w:sz w:val="28"/>
          <w:szCs w:val="28"/>
        </w:rPr>
        <w:t>Дмитровское</w:t>
      </w:r>
      <w:r w:rsidR="00605FEE" w:rsidRPr="00E9426F">
        <w:rPr>
          <w:sz w:val="28"/>
          <w:szCs w:val="28"/>
        </w:rPr>
        <w:t xml:space="preserve"> сельское поселение Советского района Республики Крым </w:t>
      </w:r>
      <w:r w:rsidRPr="00E9426F">
        <w:rPr>
          <w:sz w:val="28"/>
          <w:szCs w:val="28"/>
        </w:rPr>
        <w:t>с Министерством финансов Республики Крым;</w:t>
      </w:r>
    </w:p>
    <w:p w14:paraId="22A45730" w14:textId="2952590B" w:rsidR="009020D7" w:rsidRPr="00E9426F" w:rsidRDefault="009020D7" w:rsidP="00E97D3C">
      <w:pPr>
        <w:ind w:firstLine="708"/>
        <w:jc w:val="both"/>
        <w:rPr>
          <w:sz w:val="28"/>
          <w:szCs w:val="28"/>
        </w:rPr>
      </w:pPr>
      <w:proofErr w:type="gramStart"/>
      <w:r w:rsidRPr="00E9426F">
        <w:rPr>
          <w:sz w:val="28"/>
          <w:szCs w:val="28"/>
        </w:rPr>
        <w:t>- осуществление ежегодного мониторинга оценки качества управления финансами в муниципального образования.</w:t>
      </w:r>
      <w:proofErr w:type="gramEnd"/>
    </w:p>
    <w:p w14:paraId="15B19053" w14:textId="274AE815" w:rsidR="00F9047F" w:rsidRPr="00E9426F" w:rsidRDefault="009020D7" w:rsidP="00E97D3C">
      <w:pPr>
        <w:ind w:firstLine="708"/>
        <w:jc w:val="both"/>
        <w:rPr>
          <w:sz w:val="28"/>
          <w:szCs w:val="28"/>
        </w:rPr>
      </w:pPr>
      <w:r w:rsidRPr="00E9426F">
        <w:rPr>
          <w:b/>
          <w:sz w:val="28"/>
          <w:szCs w:val="28"/>
        </w:rPr>
        <w:t xml:space="preserve">- </w:t>
      </w:r>
      <w:r w:rsidR="00F9047F" w:rsidRPr="00E9426F">
        <w:rPr>
          <w:sz w:val="28"/>
          <w:szCs w:val="28"/>
        </w:rPr>
        <w:t>укрепление финансовой самостоятельности и стабилизации доходной базы бюджета поселения, создание стимулов по ее наращиванию.</w:t>
      </w:r>
    </w:p>
    <w:p w14:paraId="57FA895B" w14:textId="7297594F" w:rsidR="00F9047F" w:rsidRPr="00E9426F" w:rsidRDefault="00F9047F" w:rsidP="00E97D3C">
      <w:pPr>
        <w:ind w:firstLine="708"/>
        <w:jc w:val="both"/>
        <w:rPr>
          <w:sz w:val="28"/>
          <w:szCs w:val="28"/>
        </w:rPr>
      </w:pPr>
      <w:r w:rsidRPr="00E9426F">
        <w:rPr>
          <w:sz w:val="28"/>
          <w:szCs w:val="28"/>
        </w:rPr>
        <w:t xml:space="preserve">В сфере межбюджетных отношений с Советским муниципальным районом необходимо обратить особое внимание </w:t>
      </w:r>
      <w:proofErr w:type="gramStart"/>
      <w:r w:rsidRPr="00E9426F">
        <w:rPr>
          <w:sz w:val="28"/>
          <w:szCs w:val="28"/>
        </w:rPr>
        <w:t>на</w:t>
      </w:r>
      <w:proofErr w:type="gramEnd"/>
      <w:r w:rsidRPr="00E9426F">
        <w:rPr>
          <w:sz w:val="28"/>
          <w:szCs w:val="28"/>
        </w:rPr>
        <w:t>:</w:t>
      </w:r>
    </w:p>
    <w:p w14:paraId="417453A8" w14:textId="3D3E9BBE" w:rsidR="00F9047F" w:rsidRPr="00E9426F" w:rsidRDefault="00F9047F" w:rsidP="00E97D3C">
      <w:pPr>
        <w:ind w:firstLine="708"/>
        <w:jc w:val="both"/>
        <w:rPr>
          <w:sz w:val="28"/>
          <w:szCs w:val="28"/>
        </w:rPr>
      </w:pPr>
      <w:r w:rsidRPr="00E9426F">
        <w:rPr>
          <w:sz w:val="28"/>
          <w:szCs w:val="28"/>
        </w:rPr>
        <w:t>- укрепление финансовой дисциплины, соблюдение органами местного самоуправления поселения бюджетного законодательства.</w:t>
      </w:r>
    </w:p>
    <w:p w14:paraId="26BA2794" w14:textId="27843502" w:rsidR="00F9047F" w:rsidRPr="00E9426F" w:rsidRDefault="00F9047F" w:rsidP="00E97D3C">
      <w:pPr>
        <w:ind w:firstLine="708"/>
        <w:jc w:val="both"/>
        <w:rPr>
          <w:sz w:val="28"/>
          <w:szCs w:val="28"/>
        </w:rPr>
      </w:pPr>
      <w:r w:rsidRPr="00E9426F">
        <w:rPr>
          <w:sz w:val="28"/>
          <w:szCs w:val="28"/>
        </w:rPr>
        <w:t xml:space="preserve">- проблемы разграничения полномочий между органами местного самоуправления Советского муниципального района и </w:t>
      </w:r>
      <w:r w:rsidR="00605FEE" w:rsidRPr="00E9426F">
        <w:rPr>
          <w:sz w:val="28"/>
          <w:szCs w:val="28"/>
        </w:rPr>
        <w:t xml:space="preserve">муниципального образования </w:t>
      </w:r>
      <w:r w:rsidR="0059204F" w:rsidRPr="00E9426F">
        <w:rPr>
          <w:sz w:val="28"/>
          <w:szCs w:val="28"/>
        </w:rPr>
        <w:lastRenderedPageBreak/>
        <w:t>Дмитровское</w:t>
      </w:r>
      <w:r w:rsidR="00605FEE" w:rsidRPr="00E9426F">
        <w:rPr>
          <w:sz w:val="28"/>
          <w:szCs w:val="28"/>
        </w:rPr>
        <w:t xml:space="preserve"> сельское поселение Советского района Республики Крым</w:t>
      </w:r>
      <w:r w:rsidRPr="00E9426F">
        <w:rPr>
          <w:sz w:val="28"/>
          <w:szCs w:val="28"/>
        </w:rPr>
        <w:t>;</w:t>
      </w:r>
    </w:p>
    <w:p w14:paraId="4E8D208C" w14:textId="551B3C41" w:rsidR="00F9047F" w:rsidRPr="00E9426F" w:rsidRDefault="00F9047F" w:rsidP="00E97D3C">
      <w:pPr>
        <w:ind w:firstLine="708"/>
        <w:jc w:val="both"/>
        <w:rPr>
          <w:sz w:val="28"/>
          <w:szCs w:val="28"/>
        </w:rPr>
      </w:pPr>
      <w:r w:rsidRPr="00E9426F">
        <w:rPr>
          <w:sz w:val="28"/>
          <w:szCs w:val="28"/>
        </w:rPr>
        <w:t xml:space="preserve">- разработку отлаженного механизма передачи межбюджетных трансфертов из бюджета муниципального образования </w:t>
      </w:r>
      <w:r w:rsidR="0059204F" w:rsidRPr="00E9426F">
        <w:rPr>
          <w:sz w:val="28"/>
          <w:szCs w:val="28"/>
        </w:rPr>
        <w:t>Дмитровское</w:t>
      </w:r>
      <w:r w:rsidRPr="00E9426F">
        <w:rPr>
          <w:sz w:val="28"/>
          <w:szCs w:val="28"/>
        </w:rPr>
        <w:t xml:space="preserve"> сельское поселение;</w:t>
      </w:r>
    </w:p>
    <w:p w14:paraId="17267527" w14:textId="616E9F17" w:rsidR="00F9047F" w:rsidRPr="00E9426F" w:rsidRDefault="00F9047F" w:rsidP="00E97D3C">
      <w:pPr>
        <w:ind w:firstLine="708"/>
        <w:jc w:val="both"/>
        <w:rPr>
          <w:sz w:val="28"/>
          <w:szCs w:val="28"/>
        </w:rPr>
      </w:pPr>
      <w:r w:rsidRPr="00E9426F">
        <w:rPr>
          <w:sz w:val="28"/>
          <w:szCs w:val="28"/>
        </w:rPr>
        <w:t>- соблюдение требований и принципов бюджетного законодательства в части межбюджетных трансфертов.</w:t>
      </w:r>
    </w:p>
    <w:p w14:paraId="396907ED" w14:textId="77777777" w:rsidR="00F9047F" w:rsidRPr="00E9426F" w:rsidRDefault="00F9047F" w:rsidP="00E97D3C">
      <w:pPr>
        <w:jc w:val="both"/>
        <w:rPr>
          <w:sz w:val="28"/>
          <w:szCs w:val="28"/>
        </w:rPr>
      </w:pPr>
    </w:p>
    <w:p w14:paraId="0D61CFC4" w14:textId="77777777" w:rsidR="00334F68" w:rsidRPr="00E9426F" w:rsidRDefault="00334F68" w:rsidP="00E97D3C">
      <w:pPr>
        <w:ind w:firstLine="540"/>
        <w:jc w:val="right"/>
        <w:rPr>
          <w:color w:val="CC3300"/>
          <w:sz w:val="28"/>
          <w:szCs w:val="28"/>
        </w:rPr>
      </w:pPr>
    </w:p>
    <w:p w14:paraId="7C6C3C4F" w14:textId="32DD84F0" w:rsidR="00334F68" w:rsidRPr="00E9426F" w:rsidRDefault="00334F68" w:rsidP="00E97D3C">
      <w:pPr>
        <w:ind w:firstLine="709"/>
        <w:jc w:val="center"/>
        <w:rPr>
          <w:sz w:val="28"/>
          <w:szCs w:val="28"/>
        </w:rPr>
      </w:pPr>
      <w:r w:rsidRPr="00E9426F">
        <w:rPr>
          <w:b/>
          <w:color w:val="000000"/>
          <w:sz w:val="28"/>
          <w:szCs w:val="28"/>
        </w:rPr>
        <w:t>Основные направления налоговой</w:t>
      </w:r>
      <w:r w:rsidR="00F9047F" w:rsidRPr="00E9426F">
        <w:rPr>
          <w:sz w:val="28"/>
          <w:szCs w:val="28"/>
        </w:rPr>
        <w:t xml:space="preserve"> </w:t>
      </w:r>
      <w:r w:rsidRPr="00E9426F">
        <w:rPr>
          <w:b/>
          <w:color w:val="000000"/>
          <w:sz w:val="28"/>
          <w:szCs w:val="28"/>
        </w:rPr>
        <w:t xml:space="preserve">политики </w:t>
      </w:r>
      <w:r w:rsidR="00D7747A" w:rsidRPr="00E9426F">
        <w:rPr>
          <w:b/>
          <w:color w:val="000000"/>
          <w:sz w:val="28"/>
          <w:szCs w:val="28"/>
        </w:rPr>
        <w:t xml:space="preserve">муниципального образования </w:t>
      </w:r>
      <w:r w:rsidR="0059204F" w:rsidRPr="00E9426F">
        <w:rPr>
          <w:b/>
          <w:color w:val="000000"/>
          <w:sz w:val="28"/>
          <w:szCs w:val="28"/>
        </w:rPr>
        <w:t>Дмитровское</w:t>
      </w:r>
      <w:r w:rsidRPr="00E9426F">
        <w:rPr>
          <w:b/>
          <w:color w:val="000000"/>
          <w:sz w:val="28"/>
          <w:szCs w:val="28"/>
        </w:rPr>
        <w:t xml:space="preserve"> сельско</w:t>
      </w:r>
      <w:r w:rsidR="00D7747A" w:rsidRPr="00E9426F">
        <w:rPr>
          <w:b/>
          <w:color w:val="000000"/>
          <w:sz w:val="28"/>
          <w:szCs w:val="28"/>
        </w:rPr>
        <w:t>е</w:t>
      </w:r>
      <w:r w:rsidRPr="00E9426F">
        <w:rPr>
          <w:b/>
          <w:color w:val="000000"/>
          <w:sz w:val="28"/>
          <w:szCs w:val="28"/>
        </w:rPr>
        <w:t xml:space="preserve"> поселени</w:t>
      </w:r>
      <w:r w:rsidR="00D7747A" w:rsidRPr="00E9426F">
        <w:rPr>
          <w:b/>
          <w:color w:val="000000"/>
          <w:sz w:val="28"/>
          <w:szCs w:val="28"/>
        </w:rPr>
        <w:t xml:space="preserve">е Советского района Республики Крым </w:t>
      </w:r>
      <w:r w:rsidR="00E31D70">
        <w:rPr>
          <w:b/>
          <w:color w:val="000000"/>
          <w:sz w:val="28"/>
          <w:szCs w:val="28"/>
        </w:rPr>
        <w:t>на 2023 год и на плановый период 2024 и 2025</w:t>
      </w:r>
      <w:r w:rsidRPr="00E9426F">
        <w:rPr>
          <w:b/>
          <w:color w:val="000000"/>
          <w:sz w:val="28"/>
          <w:szCs w:val="28"/>
        </w:rPr>
        <w:t xml:space="preserve"> годов</w:t>
      </w:r>
    </w:p>
    <w:p w14:paraId="5F52A60C" w14:textId="77777777" w:rsidR="00F9047F" w:rsidRPr="00E9426F" w:rsidRDefault="00F9047F" w:rsidP="00E97D3C">
      <w:pPr>
        <w:ind w:firstLine="709"/>
        <w:rPr>
          <w:sz w:val="28"/>
          <w:szCs w:val="28"/>
        </w:rPr>
      </w:pPr>
    </w:p>
    <w:p w14:paraId="00B9043D" w14:textId="2CD80144" w:rsidR="00334F68" w:rsidRPr="00E9426F" w:rsidRDefault="00334F68" w:rsidP="00E97D3C">
      <w:pPr>
        <w:suppressAutoHyphens/>
        <w:ind w:firstLine="709"/>
        <w:jc w:val="both"/>
        <w:rPr>
          <w:sz w:val="28"/>
          <w:szCs w:val="28"/>
        </w:rPr>
      </w:pPr>
      <w:r w:rsidRPr="00E9426F">
        <w:rPr>
          <w:color w:val="000000"/>
          <w:sz w:val="28"/>
          <w:szCs w:val="28"/>
        </w:rPr>
        <w:t xml:space="preserve">Налоговая политика поселения определена с учетом основных направлений налоговой политики Республики Крым </w:t>
      </w:r>
      <w:r w:rsidR="00E31D70">
        <w:rPr>
          <w:color w:val="000000"/>
          <w:sz w:val="28"/>
          <w:szCs w:val="28"/>
        </w:rPr>
        <w:t>на 2023 год и на плановый период 2024 и 2025</w:t>
      </w:r>
      <w:r w:rsidRPr="00E9426F">
        <w:rPr>
          <w:color w:val="000000"/>
          <w:sz w:val="28"/>
          <w:szCs w:val="28"/>
        </w:rPr>
        <w:t xml:space="preserve"> годов, основополагающими целями при </w:t>
      </w:r>
      <w:proofErr w:type="gramStart"/>
      <w:r w:rsidRPr="00E9426F">
        <w:rPr>
          <w:color w:val="000000"/>
          <w:sz w:val="28"/>
          <w:szCs w:val="28"/>
        </w:rPr>
        <w:t>разработке</w:t>
      </w:r>
      <w:proofErr w:type="gramEnd"/>
      <w:r w:rsidRPr="00E9426F">
        <w:rPr>
          <w:color w:val="000000"/>
          <w:sz w:val="28"/>
          <w:szCs w:val="28"/>
        </w:rPr>
        <w:t xml:space="preserve"> которой являлись обеспечение стабильного развития экономики республики. </w:t>
      </w:r>
    </w:p>
    <w:p w14:paraId="54E43E86" w14:textId="693EE3AB" w:rsidR="00334F68" w:rsidRPr="00E9426F" w:rsidRDefault="00334F68" w:rsidP="00E97D3C">
      <w:pPr>
        <w:suppressAutoHyphens/>
        <w:ind w:firstLine="709"/>
        <w:jc w:val="both"/>
        <w:rPr>
          <w:sz w:val="28"/>
          <w:szCs w:val="28"/>
        </w:rPr>
      </w:pPr>
      <w:r w:rsidRPr="00E9426F">
        <w:rPr>
          <w:color w:val="000000"/>
          <w:sz w:val="28"/>
          <w:szCs w:val="28"/>
        </w:rPr>
        <w:t xml:space="preserve">В случае изменений параметров налоговой системы Российской Федерации основные направления налоговой политики </w:t>
      </w:r>
      <w:r w:rsidR="0059204F" w:rsidRPr="00E9426F">
        <w:rPr>
          <w:color w:val="000000"/>
          <w:sz w:val="28"/>
          <w:szCs w:val="28"/>
        </w:rPr>
        <w:t>Дмитровского</w:t>
      </w:r>
      <w:r w:rsidRPr="00E9426F">
        <w:rPr>
          <w:color w:val="000000"/>
          <w:sz w:val="28"/>
          <w:szCs w:val="28"/>
        </w:rPr>
        <w:t xml:space="preserve"> сельского поселения могут быть скорректированы в 202</w:t>
      </w:r>
      <w:r w:rsidR="00E31D70">
        <w:rPr>
          <w:color w:val="000000"/>
          <w:sz w:val="28"/>
          <w:szCs w:val="28"/>
        </w:rPr>
        <w:t>3</w:t>
      </w:r>
      <w:r w:rsidRPr="00E9426F">
        <w:rPr>
          <w:color w:val="000000"/>
          <w:sz w:val="28"/>
          <w:szCs w:val="28"/>
        </w:rPr>
        <w:t xml:space="preserve"> году при определении налоговой политики на 202</w:t>
      </w:r>
      <w:r w:rsidR="00E31D70">
        <w:rPr>
          <w:color w:val="000000"/>
          <w:sz w:val="28"/>
          <w:szCs w:val="28"/>
        </w:rPr>
        <w:t>4</w:t>
      </w:r>
      <w:r w:rsidRPr="00E9426F">
        <w:rPr>
          <w:color w:val="000000"/>
          <w:sz w:val="28"/>
          <w:szCs w:val="28"/>
        </w:rPr>
        <w:t xml:space="preserve"> и последующие годы.</w:t>
      </w:r>
    </w:p>
    <w:p w14:paraId="533F7485" w14:textId="1DED3E74" w:rsidR="00334F68" w:rsidRPr="00E9426F" w:rsidRDefault="00334F68" w:rsidP="00E97D3C">
      <w:pPr>
        <w:ind w:firstLine="708"/>
        <w:jc w:val="both"/>
        <w:rPr>
          <w:sz w:val="28"/>
          <w:szCs w:val="28"/>
        </w:rPr>
      </w:pPr>
      <w:r w:rsidRPr="00E9426F">
        <w:rPr>
          <w:color w:val="000000"/>
          <w:sz w:val="28"/>
          <w:szCs w:val="28"/>
        </w:rPr>
        <w:t>В 20</w:t>
      </w:r>
      <w:r w:rsidR="001154C6" w:rsidRPr="00E9426F">
        <w:rPr>
          <w:color w:val="000000"/>
          <w:sz w:val="28"/>
          <w:szCs w:val="28"/>
        </w:rPr>
        <w:t>2</w:t>
      </w:r>
      <w:r w:rsidR="00E31D70">
        <w:rPr>
          <w:color w:val="000000"/>
          <w:sz w:val="28"/>
          <w:szCs w:val="28"/>
        </w:rPr>
        <w:t>2</w:t>
      </w:r>
      <w:r w:rsidRPr="00E9426F">
        <w:rPr>
          <w:color w:val="000000"/>
          <w:sz w:val="28"/>
          <w:szCs w:val="28"/>
        </w:rPr>
        <w:t xml:space="preserve"> году налоговая политика </w:t>
      </w:r>
      <w:r w:rsidR="00605FEE" w:rsidRPr="00E9426F">
        <w:rPr>
          <w:sz w:val="28"/>
          <w:szCs w:val="28"/>
        </w:rPr>
        <w:t xml:space="preserve">муниципального образования </w:t>
      </w:r>
      <w:r w:rsidR="0059204F" w:rsidRPr="00E9426F">
        <w:rPr>
          <w:sz w:val="28"/>
          <w:szCs w:val="28"/>
        </w:rPr>
        <w:t>Дмитровское</w:t>
      </w:r>
      <w:r w:rsidR="00605FEE" w:rsidRPr="00E9426F">
        <w:rPr>
          <w:sz w:val="28"/>
          <w:szCs w:val="28"/>
        </w:rPr>
        <w:t xml:space="preserve"> сельское поселение Советского района Республики Крым</w:t>
      </w:r>
      <w:r w:rsidR="00605FEE" w:rsidRPr="00E9426F">
        <w:rPr>
          <w:color w:val="000000"/>
          <w:sz w:val="28"/>
          <w:szCs w:val="28"/>
        </w:rPr>
        <w:t xml:space="preserve"> </w:t>
      </w:r>
      <w:r w:rsidRPr="00E9426F">
        <w:rPr>
          <w:color w:val="000000"/>
          <w:sz w:val="28"/>
          <w:szCs w:val="28"/>
        </w:rPr>
        <w:t>была направлена на продолжение работы по повышению налогового потенциала сельского поселения за счет увеличения облагаемой базы, улучшения администрирования платежей, увеличения собираемости налогов.</w:t>
      </w:r>
    </w:p>
    <w:p w14:paraId="4465EF74" w14:textId="5A27CE85" w:rsidR="00334F68" w:rsidRPr="00E9426F" w:rsidRDefault="00334F68" w:rsidP="00E97D3C">
      <w:pPr>
        <w:shd w:val="clear" w:color="auto" w:fill="FFFFFF"/>
        <w:tabs>
          <w:tab w:val="left" w:pos="6684"/>
        </w:tabs>
        <w:jc w:val="both"/>
        <w:rPr>
          <w:sz w:val="28"/>
          <w:szCs w:val="28"/>
        </w:rPr>
      </w:pPr>
      <w:r w:rsidRPr="00E9426F">
        <w:rPr>
          <w:color w:val="000000"/>
          <w:sz w:val="28"/>
          <w:szCs w:val="28"/>
        </w:rPr>
        <w:t>Одним из направлений работы по росту доходного потенциала является реализация мер по повышению эффективности налогового администрирования.</w:t>
      </w:r>
    </w:p>
    <w:p w14:paraId="15A00684" w14:textId="2FFD8D2C" w:rsidR="00334F68" w:rsidRPr="00E9426F" w:rsidRDefault="00334F68" w:rsidP="00E97D3C">
      <w:pPr>
        <w:shd w:val="clear" w:color="auto" w:fill="FFFFFF"/>
        <w:tabs>
          <w:tab w:val="left" w:pos="6684"/>
        </w:tabs>
        <w:jc w:val="both"/>
        <w:rPr>
          <w:sz w:val="28"/>
          <w:szCs w:val="28"/>
        </w:rPr>
      </w:pPr>
      <w:r w:rsidRPr="00E9426F">
        <w:rPr>
          <w:color w:val="000000"/>
          <w:sz w:val="28"/>
          <w:szCs w:val="28"/>
          <w:lang w:bidi="ru-RU"/>
        </w:rPr>
        <w:t xml:space="preserve">Реализация налоговой политики </w:t>
      </w:r>
      <w:r w:rsidRPr="00E9426F">
        <w:rPr>
          <w:sz w:val="28"/>
          <w:szCs w:val="28"/>
        </w:rPr>
        <w:t>в 20</w:t>
      </w:r>
      <w:r w:rsidR="001F4AA5" w:rsidRPr="00E9426F">
        <w:rPr>
          <w:sz w:val="28"/>
          <w:szCs w:val="28"/>
        </w:rPr>
        <w:t>2</w:t>
      </w:r>
      <w:r w:rsidR="00E31D70">
        <w:rPr>
          <w:sz w:val="28"/>
          <w:szCs w:val="28"/>
        </w:rPr>
        <w:t>2</w:t>
      </w:r>
      <w:r w:rsidR="001F4AA5" w:rsidRPr="00E9426F">
        <w:rPr>
          <w:sz w:val="28"/>
          <w:szCs w:val="28"/>
        </w:rPr>
        <w:t xml:space="preserve"> году связана с рядом проблем. </w:t>
      </w:r>
      <w:r w:rsidRPr="00E9426F">
        <w:rPr>
          <w:sz w:val="28"/>
          <w:szCs w:val="28"/>
        </w:rPr>
        <w:t>Для бюджетной системы поселения в 202</w:t>
      </w:r>
      <w:r w:rsidR="00E31D70">
        <w:rPr>
          <w:sz w:val="28"/>
          <w:szCs w:val="28"/>
        </w:rPr>
        <w:t>2</w:t>
      </w:r>
      <w:r w:rsidRPr="00E9426F">
        <w:rPr>
          <w:sz w:val="28"/>
          <w:szCs w:val="28"/>
        </w:rPr>
        <w:t xml:space="preserve"> году имеются риски, обусловленные сложившейся экономической ситуацией в России в связи с распространением COVID-19 и принятием мер по устранению последствий </w:t>
      </w:r>
      <w:proofErr w:type="spellStart"/>
      <w:r w:rsidRPr="00E9426F">
        <w:rPr>
          <w:sz w:val="28"/>
          <w:szCs w:val="28"/>
        </w:rPr>
        <w:t>коронавирусной</w:t>
      </w:r>
      <w:proofErr w:type="spellEnd"/>
      <w:r w:rsidRPr="00E9426F">
        <w:rPr>
          <w:sz w:val="28"/>
          <w:szCs w:val="28"/>
        </w:rPr>
        <w:t xml:space="preserve"> инфекции.</w:t>
      </w:r>
    </w:p>
    <w:p w14:paraId="3726B378" w14:textId="6343D3F2" w:rsidR="00334F68" w:rsidRPr="00E9426F" w:rsidRDefault="00334F68" w:rsidP="00E97D3C">
      <w:pPr>
        <w:ind w:firstLine="708"/>
        <w:jc w:val="both"/>
        <w:rPr>
          <w:color w:val="800000"/>
          <w:sz w:val="28"/>
          <w:szCs w:val="28"/>
        </w:rPr>
      </w:pPr>
      <w:r w:rsidRPr="00E9426F">
        <w:rPr>
          <w:sz w:val="28"/>
          <w:szCs w:val="28"/>
        </w:rPr>
        <w:t>В 202</w:t>
      </w:r>
      <w:r w:rsidR="00E31D70">
        <w:rPr>
          <w:sz w:val="28"/>
          <w:szCs w:val="28"/>
        </w:rPr>
        <w:t>3</w:t>
      </w:r>
      <w:r w:rsidRPr="00E9426F">
        <w:rPr>
          <w:sz w:val="28"/>
          <w:szCs w:val="28"/>
        </w:rPr>
        <w:t xml:space="preserve"> году ожидается уменьшение объема налоговых доходов в связи с</w:t>
      </w:r>
      <w:r w:rsidRPr="00E9426F">
        <w:rPr>
          <w:color w:val="000000"/>
          <w:sz w:val="28"/>
          <w:szCs w:val="28"/>
        </w:rPr>
        <w:t xml:space="preserve"> ухудшением финансового положения организаций, изменением сроков уплаты платежей для субъектов малого и среднего предпринимательства</w:t>
      </w:r>
      <w:r w:rsidR="00367580" w:rsidRPr="00E9426F">
        <w:rPr>
          <w:color w:val="000000"/>
          <w:sz w:val="28"/>
          <w:szCs w:val="28"/>
        </w:rPr>
        <w:t>.</w:t>
      </w:r>
    </w:p>
    <w:p w14:paraId="62BFE14D" w14:textId="07D6D7B1" w:rsidR="00334F68" w:rsidRPr="00E9426F" w:rsidRDefault="00334F68" w:rsidP="00E97D3C">
      <w:pPr>
        <w:ind w:firstLine="708"/>
        <w:jc w:val="both"/>
        <w:rPr>
          <w:sz w:val="28"/>
          <w:szCs w:val="28"/>
        </w:rPr>
      </w:pPr>
      <w:r w:rsidRPr="00E9426F">
        <w:rPr>
          <w:color w:val="000000"/>
          <w:sz w:val="28"/>
          <w:szCs w:val="28"/>
        </w:rPr>
        <w:t xml:space="preserve">В основу формирования налоговой политики </w:t>
      </w:r>
      <w:r w:rsidR="00367580" w:rsidRPr="00E9426F">
        <w:rPr>
          <w:sz w:val="28"/>
          <w:szCs w:val="28"/>
        </w:rPr>
        <w:t xml:space="preserve">муниципального образования </w:t>
      </w:r>
      <w:r w:rsidR="0059204F" w:rsidRPr="00E9426F">
        <w:rPr>
          <w:sz w:val="28"/>
          <w:szCs w:val="28"/>
        </w:rPr>
        <w:t>Дмитровское</w:t>
      </w:r>
      <w:r w:rsidR="00367580" w:rsidRPr="00E9426F">
        <w:rPr>
          <w:sz w:val="28"/>
          <w:szCs w:val="28"/>
        </w:rPr>
        <w:t xml:space="preserve"> сельское поселение Советского района Республики Крым</w:t>
      </w:r>
      <w:r w:rsidRPr="00E9426F">
        <w:rPr>
          <w:color w:val="000000"/>
          <w:sz w:val="28"/>
          <w:szCs w:val="28"/>
        </w:rPr>
        <w:t xml:space="preserve"> на 202</w:t>
      </w:r>
      <w:r w:rsidR="00E31D70">
        <w:rPr>
          <w:color w:val="000000"/>
          <w:sz w:val="28"/>
          <w:szCs w:val="28"/>
        </w:rPr>
        <w:t>3</w:t>
      </w:r>
      <w:r w:rsidRPr="00E9426F">
        <w:rPr>
          <w:color w:val="000000"/>
          <w:sz w:val="28"/>
          <w:szCs w:val="28"/>
        </w:rPr>
        <w:t xml:space="preserve"> год и среднесрочную перспективу до 202</w:t>
      </w:r>
      <w:r w:rsidR="00286165" w:rsidRPr="00E9426F">
        <w:rPr>
          <w:color w:val="000000"/>
          <w:sz w:val="28"/>
          <w:szCs w:val="28"/>
        </w:rPr>
        <w:t>4</w:t>
      </w:r>
      <w:r w:rsidRPr="00E9426F">
        <w:rPr>
          <w:color w:val="000000"/>
          <w:sz w:val="28"/>
          <w:szCs w:val="28"/>
        </w:rPr>
        <w:t xml:space="preserve"> года положены показатели прогноза социально-экономического развития </w:t>
      </w:r>
      <w:r w:rsidR="00367580" w:rsidRPr="00E9426F">
        <w:rPr>
          <w:sz w:val="28"/>
          <w:szCs w:val="28"/>
        </w:rPr>
        <w:t xml:space="preserve">муниципального образования </w:t>
      </w:r>
      <w:r w:rsidR="0059204F" w:rsidRPr="00E9426F">
        <w:rPr>
          <w:sz w:val="28"/>
          <w:szCs w:val="28"/>
        </w:rPr>
        <w:t>Дмитровское</w:t>
      </w:r>
      <w:r w:rsidR="00367580" w:rsidRPr="00E9426F">
        <w:rPr>
          <w:sz w:val="28"/>
          <w:szCs w:val="28"/>
        </w:rPr>
        <w:t xml:space="preserve"> сельское поселение Советского района Республики Крым</w:t>
      </w:r>
      <w:r w:rsidR="00367580" w:rsidRPr="00E9426F">
        <w:rPr>
          <w:color w:val="000000"/>
          <w:sz w:val="28"/>
          <w:szCs w:val="28"/>
        </w:rPr>
        <w:t xml:space="preserve"> </w:t>
      </w:r>
      <w:r w:rsidR="00E31D70">
        <w:rPr>
          <w:color w:val="000000"/>
          <w:sz w:val="28"/>
          <w:szCs w:val="28"/>
        </w:rPr>
        <w:t>на 2023</w:t>
      </w:r>
      <w:r w:rsidRPr="00E9426F">
        <w:rPr>
          <w:color w:val="000000"/>
          <w:sz w:val="28"/>
          <w:szCs w:val="28"/>
        </w:rPr>
        <w:t>-202</w:t>
      </w:r>
      <w:r w:rsidR="00E31D70">
        <w:rPr>
          <w:color w:val="000000"/>
          <w:sz w:val="28"/>
          <w:szCs w:val="28"/>
        </w:rPr>
        <w:t>5</w:t>
      </w:r>
      <w:r w:rsidRPr="00E9426F">
        <w:rPr>
          <w:color w:val="000000"/>
          <w:sz w:val="28"/>
          <w:szCs w:val="28"/>
        </w:rPr>
        <w:t xml:space="preserve"> годы.</w:t>
      </w:r>
    </w:p>
    <w:p w14:paraId="76333796" w14:textId="355A8045" w:rsidR="00334F68" w:rsidRPr="00E9426F" w:rsidRDefault="00334F68" w:rsidP="00E97D3C">
      <w:pPr>
        <w:ind w:firstLine="708"/>
        <w:jc w:val="both"/>
        <w:rPr>
          <w:sz w:val="28"/>
          <w:szCs w:val="28"/>
        </w:rPr>
      </w:pPr>
      <w:r w:rsidRPr="00E9426F">
        <w:rPr>
          <w:sz w:val="28"/>
          <w:szCs w:val="28"/>
        </w:rPr>
        <w:t xml:space="preserve">Одним из основных показателей, применяемых для определения параметров доходной части бюджета, является индекс потребительских цен, который прогнозируется </w:t>
      </w:r>
      <w:r w:rsidR="00B74055" w:rsidRPr="00E9426F">
        <w:rPr>
          <w:sz w:val="28"/>
          <w:szCs w:val="28"/>
        </w:rPr>
        <w:t xml:space="preserve">в размере </w:t>
      </w:r>
      <w:r w:rsidRPr="00E9426F">
        <w:rPr>
          <w:sz w:val="28"/>
          <w:szCs w:val="28"/>
        </w:rPr>
        <w:t>на 202</w:t>
      </w:r>
      <w:r w:rsidR="00E31D70">
        <w:rPr>
          <w:sz w:val="28"/>
          <w:szCs w:val="28"/>
        </w:rPr>
        <w:t>3</w:t>
      </w:r>
      <w:r w:rsidR="00B74055" w:rsidRPr="00E9426F">
        <w:rPr>
          <w:sz w:val="28"/>
          <w:szCs w:val="28"/>
        </w:rPr>
        <w:t xml:space="preserve"> год – 103,6%, на 202</w:t>
      </w:r>
      <w:r w:rsidR="00E31D70">
        <w:rPr>
          <w:sz w:val="28"/>
          <w:szCs w:val="28"/>
        </w:rPr>
        <w:t>5</w:t>
      </w:r>
      <w:r w:rsidR="00B74055" w:rsidRPr="00E9426F">
        <w:rPr>
          <w:sz w:val="28"/>
          <w:szCs w:val="28"/>
        </w:rPr>
        <w:t xml:space="preserve"> год – 104,0%, на 202</w:t>
      </w:r>
      <w:r w:rsidR="00E31D70">
        <w:rPr>
          <w:sz w:val="28"/>
          <w:szCs w:val="28"/>
        </w:rPr>
        <w:t>5</w:t>
      </w:r>
      <w:r w:rsidRPr="00E9426F">
        <w:rPr>
          <w:sz w:val="28"/>
          <w:szCs w:val="28"/>
        </w:rPr>
        <w:t xml:space="preserve"> год </w:t>
      </w:r>
      <w:r w:rsidR="00B74055" w:rsidRPr="00E9426F">
        <w:rPr>
          <w:sz w:val="28"/>
          <w:szCs w:val="28"/>
        </w:rPr>
        <w:t>-</w:t>
      </w:r>
      <w:r w:rsidRPr="00E9426F">
        <w:rPr>
          <w:sz w:val="28"/>
          <w:szCs w:val="28"/>
        </w:rPr>
        <w:t xml:space="preserve"> 104 %.</w:t>
      </w:r>
    </w:p>
    <w:p w14:paraId="25E875EC" w14:textId="392225C7" w:rsidR="00334F68" w:rsidRPr="00E9426F" w:rsidRDefault="00334F68" w:rsidP="00E97D3C">
      <w:pPr>
        <w:pStyle w:val="20"/>
        <w:pBdr>
          <w:top w:val="none" w:sz="0" w:space="0" w:color="000000"/>
          <w:left w:val="none" w:sz="0" w:space="0" w:color="000000"/>
          <w:bottom w:val="none" w:sz="0" w:space="0" w:color="000000"/>
          <w:right w:val="none" w:sz="0" w:space="0" w:color="000000"/>
        </w:pBdr>
        <w:spacing w:line="240" w:lineRule="auto"/>
        <w:ind w:firstLine="708"/>
        <w:rPr>
          <w:rFonts w:ascii="Times New Roman" w:hAnsi="Times New Roman"/>
          <w:sz w:val="28"/>
          <w:szCs w:val="28"/>
        </w:rPr>
      </w:pPr>
      <w:r w:rsidRPr="00E9426F">
        <w:rPr>
          <w:rFonts w:ascii="Times New Roman" w:hAnsi="Times New Roman"/>
          <w:color w:val="000000"/>
          <w:sz w:val="28"/>
          <w:szCs w:val="28"/>
          <w:lang w:bidi="ru-RU"/>
        </w:rPr>
        <w:t>Основными задачами в трехлетней перспективе являются:</w:t>
      </w:r>
    </w:p>
    <w:p w14:paraId="62009F19" w14:textId="23F22D3B" w:rsidR="00334F68" w:rsidRPr="00E9426F" w:rsidRDefault="00334F68" w:rsidP="00E97D3C">
      <w:pPr>
        <w:pStyle w:val="ConsPlusNormal"/>
        <w:pBdr>
          <w:top w:val="none" w:sz="0" w:space="0" w:color="000000"/>
          <w:left w:val="none" w:sz="0" w:space="0" w:color="000000"/>
          <w:bottom w:val="none" w:sz="0" w:space="0" w:color="000000"/>
          <w:right w:val="none" w:sz="0" w:space="0" w:color="000000"/>
        </w:pBdr>
        <w:shd w:val="clear" w:color="auto" w:fill="FFFFFF"/>
        <w:ind w:firstLine="708"/>
        <w:jc w:val="both"/>
        <w:rPr>
          <w:rFonts w:ascii="Times New Roman" w:hAnsi="Times New Roman" w:cs="Times New Roman"/>
          <w:sz w:val="28"/>
          <w:szCs w:val="28"/>
        </w:rPr>
      </w:pPr>
      <w:r w:rsidRPr="00E9426F">
        <w:rPr>
          <w:rFonts w:ascii="Times New Roman" w:hAnsi="Times New Roman" w:cs="Times New Roman"/>
          <w:color w:val="000000"/>
          <w:sz w:val="28"/>
          <w:szCs w:val="28"/>
          <w:lang w:eastAsia="ru-RU" w:bidi="ru-RU"/>
        </w:rPr>
        <w:t xml:space="preserve">- ориентация приоритетов налоговой </w:t>
      </w:r>
      <w:proofErr w:type="gramStart"/>
      <w:r w:rsidRPr="00E9426F">
        <w:rPr>
          <w:rFonts w:ascii="Times New Roman" w:hAnsi="Times New Roman" w:cs="Times New Roman"/>
          <w:color w:val="000000"/>
          <w:sz w:val="28"/>
          <w:szCs w:val="28"/>
          <w:lang w:eastAsia="ru-RU" w:bidi="ru-RU"/>
        </w:rPr>
        <w:t>политики на достижение</w:t>
      </w:r>
      <w:proofErr w:type="gramEnd"/>
      <w:r w:rsidRPr="00E9426F">
        <w:rPr>
          <w:rFonts w:ascii="Times New Roman" w:hAnsi="Times New Roman" w:cs="Times New Roman"/>
          <w:color w:val="000000"/>
          <w:sz w:val="28"/>
          <w:szCs w:val="28"/>
          <w:lang w:eastAsia="ru-RU" w:bidi="ru-RU"/>
        </w:rPr>
        <w:t xml:space="preserve"> национальных целей развития;</w:t>
      </w:r>
    </w:p>
    <w:p w14:paraId="4CE45D0B" w14:textId="423A0286" w:rsidR="00334F68" w:rsidRPr="00E9426F" w:rsidRDefault="00E97D3C" w:rsidP="00E97D3C">
      <w:pPr>
        <w:pStyle w:val="20"/>
        <w:pBdr>
          <w:top w:val="none" w:sz="0" w:space="0" w:color="000000"/>
          <w:left w:val="none" w:sz="0" w:space="0" w:color="000000"/>
          <w:bottom w:val="none" w:sz="0" w:space="0" w:color="000000"/>
          <w:right w:val="none" w:sz="0" w:space="0" w:color="000000"/>
        </w:pBdr>
        <w:tabs>
          <w:tab w:val="left" w:pos="925"/>
        </w:tabs>
        <w:spacing w:line="240" w:lineRule="auto"/>
        <w:jc w:val="both"/>
        <w:rPr>
          <w:rFonts w:ascii="Times New Roman" w:hAnsi="Times New Roman"/>
          <w:sz w:val="28"/>
          <w:szCs w:val="28"/>
        </w:rPr>
      </w:pPr>
      <w:r w:rsidRPr="00E9426F">
        <w:rPr>
          <w:rFonts w:ascii="Times New Roman" w:hAnsi="Times New Roman"/>
          <w:color w:val="000000"/>
          <w:sz w:val="28"/>
          <w:szCs w:val="28"/>
          <w:lang w:bidi="ru-RU"/>
        </w:rPr>
        <w:lastRenderedPageBreak/>
        <w:tab/>
      </w:r>
      <w:r w:rsidR="001F4AA5" w:rsidRPr="00E9426F">
        <w:rPr>
          <w:rFonts w:ascii="Times New Roman" w:hAnsi="Times New Roman"/>
          <w:color w:val="000000"/>
          <w:sz w:val="28"/>
          <w:szCs w:val="28"/>
          <w:lang w:bidi="ru-RU"/>
        </w:rPr>
        <w:t xml:space="preserve">- </w:t>
      </w:r>
      <w:r w:rsidR="00334F68" w:rsidRPr="00E9426F">
        <w:rPr>
          <w:rFonts w:ascii="Times New Roman" w:hAnsi="Times New Roman"/>
          <w:color w:val="000000"/>
          <w:sz w:val="28"/>
          <w:szCs w:val="28"/>
          <w:lang w:bidi="ru-RU"/>
        </w:rPr>
        <w:t>повышение реалистичности прогнозирования и минимизация рисков</w:t>
      </w:r>
      <w:r w:rsidR="00334F68" w:rsidRPr="00E9426F">
        <w:rPr>
          <w:rFonts w:ascii="Times New Roman" w:hAnsi="Times New Roman"/>
          <w:color w:val="000000"/>
          <w:sz w:val="28"/>
          <w:szCs w:val="28"/>
          <w:lang w:bidi="ru-RU"/>
        </w:rPr>
        <w:br/>
        <w:t>несбалансированности при бюджетном планировании;</w:t>
      </w:r>
    </w:p>
    <w:p w14:paraId="6FD25C77" w14:textId="277220DC" w:rsidR="00334F68" w:rsidRPr="00E9426F" w:rsidRDefault="00E97D3C" w:rsidP="00E97D3C">
      <w:pPr>
        <w:pStyle w:val="20"/>
        <w:pBdr>
          <w:top w:val="none" w:sz="0" w:space="0" w:color="000000"/>
          <w:left w:val="none" w:sz="0" w:space="0" w:color="000000"/>
          <w:bottom w:val="none" w:sz="0" w:space="0" w:color="000000"/>
          <w:right w:val="none" w:sz="0" w:space="0" w:color="000000"/>
        </w:pBdr>
        <w:tabs>
          <w:tab w:val="left" w:pos="935"/>
        </w:tabs>
        <w:spacing w:line="240" w:lineRule="auto"/>
        <w:jc w:val="both"/>
        <w:rPr>
          <w:rFonts w:ascii="Times New Roman" w:hAnsi="Times New Roman"/>
          <w:sz w:val="28"/>
          <w:szCs w:val="28"/>
        </w:rPr>
      </w:pPr>
      <w:r w:rsidRPr="00E9426F">
        <w:rPr>
          <w:rFonts w:ascii="Times New Roman" w:hAnsi="Times New Roman"/>
          <w:color w:val="000000"/>
          <w:sz w:val="28"/>
          <w:szCs w:val="28"/>
          <w:lang w:bidi="ru-RU"/>
        </w:rPr>
        <w:tab/>
      </w:r>
      <w:r w:rsidR="00334F68" w:rsidRPr="00E9426F">
        <w:rPr>
          <w:rFonts w:ascii="Times New Roman" w:hAnsi="Times New Roman"/>
          <w:color w:val="000000"/>
          <w:sz w:val="28"/>
          <w:szCs w:val="28"/>
          <w:lang w:bidi="ru-RU"/>
        </w:rPr>
        <w:t>- укрепление доходной базы бюджета поселения за счет мобилизации в бюджет имеющихся резервов;</w:t>
      </w:r>
    </w:p>
    <w:p w14:paraId="74322987" w14:textId="60636146" w:rsidR="00334F68" w:rsidRPr="00E9426F" w:rsidRDefault="00E97D3C" w:rsidP="00E97D3C">
      <w:pPr>
        <w:pStyle w:val="20"/>
        <w:pBdr>
          <w:top w:val="none" w:sz="0" w:space="0" w:color="000000"/>
          <w:left w:val="none" w:sz="0" w:space="0" w:color="000000"/>
          <w:bottom w:val="none" w:sz="0" w:space="0" w:color="000000"/>
          <w:right w:val="none" w:sz="0" w:space="0" w:color="000000"/>
        </w:pBdr>
        <w:tabs>
          <w:tab w:val="left" w:pos="989"/>
        </w:tabs>
        <w:spacing w:line="240" w:lineRule="auto"/>
        <w:jc w:val="both"/>
        <w:rPr>
          <w:rFonts w:ascii="Times New Roman" w:hAnsi="Times New Roman"/>
          <w:sz w:val="28"/>
          <w:szCs w:val="28"/>
        </w:rPr>
      </w:pPr>
      <w:r w:rsidRPr="00E9426F">
        <w:rPr>
          <w:rFonts w:ascii="Times New Roman" w:hAnsi="Times New Roman"/>
          <w:color w:val="000000"/>
          <w:sz w:val="28"/>
          <w:szCs w:val="28"/>
          <w:lang w:bidi="ru-RU"/>
        </w:rPr>
        <w:tab/>
      </w:r>
      <w:r w:rsidR="00334F68" w:rsidRPr="00E9426F">
        <w:rPr>
          <w:rFonts w:ascii="Times New Roman" w:hAnsi="Times New Roman"/>
          <w:color w:val="000000"/>
          <w:sz w:val="28"/>
          <w:szCs w:val="28"/>
          <w:lang w:bidi="ru-RU"/>
        </w:rPr>
        <w:t>- поддержка субъектов малого и среднего предпринимательства.</w:t>
      </w:r>
    </w:p>
    <w:p w14:paraId="43701A40" w14:textId="118A9683" w:rsidR="00334F68" w:rsidRPr="00E9426F" w:rsidRDefault="00286165" w:rsidP="00BF4FA9">
      <w:pPr>
        <w:pStyle w:val="20"/>
        <w:pBdr>
          <w:top w:val="none" w:sz="0" w:space="0" w:color="000000"/>
          <w:left w:val="none" w:sz="0" w:space="0" w:color="000000"/>
          <w:bottom w:val="none" w:sz="0" w:space="0" w:color="000000"/>
          <w:right w:val="none" w:sz="0" w:space="0" w:color="000000"/>
        </w:pBdr>
        <w:spacing w:line="240" w:lineRule="auto"/>
        <w:ind w:firstLine="708"/>
        <w:jc w:val="both"/>
        <w:rPr>
          <w:rFonts w:ascii="Times New Roman" w:hAnsi="Times New Roman"/>
          <w:sz w:val="28"/>
          <w:szCs w:val="28"/>
        </w:rPr>
      </w:pPr>
      <w:r w:rsidRPr="00E9426F">
        <w:rPr>
          <w:rFonts w:ascii="Times New Roman" w:hAnsi="Times New Roman"/>
          <w:color w:val="000000"/>
          <w:sz w:val="28"/>
          <w:szCs w:val="28"/>
          <w:lang w:bidi="ru-RU"/>
        </w:rPr>
        <w:t>В 202</w:t>
      </w:r>
      <w:r w:rsidR="00E31D70">
        <w:rPr>
          <w:rFonts w:ascii="Times New Roman" w:hAnsi="Times New Roman"/>
          <w:color w:val="000000"/>
          <w:sz w:val="28"/>
          <w:szCs w:val="28"/>
          <w:lang w:bidi="ru-RU"/>
        </w:rPr>
        <w:t>3</w:t>
      </w:r>
      <w:r w:rsidRPr="00E9426F">
        <w:rPr>
          <w:rFonts w:ascii="Times New Roman" w:hAnsi="Times New Roman"/>
          <w:color w:val="000000"/>
          <w:sz w:val="28"/>
          <w:szCs w:val="28"/>
          <w:lang w:bidi="ru-RU"/>
        </w:rPr>
        <w:t>-202</w:t>
      </w:r>
      <w:r w:rsidR="00E31D70">
        <w:rPr>
          <w:rFonts w:ascii="Times New Roman" w:hAnsi="Times New Roman"/>
          <w:color w:val="000000"/>
          <w:sz w:val="28"/>
          <w:szCs w:val="28"/>
          <w:lang w:bidi="ru-RU"/>
        </w:rPr>
        <w:t>5</w:t>
      </w:r>
      <w:r w:rsidR="00334F68" w:rsidRPr="00E9426F">
        <w:rPr>
          <w:rFonts w:ascii="Times New Roman" w:hAnsi="Times New Roman"/>
          <w:color w:val="000000"/>
          <w:sz w:val="28"/>
          <w:szCs w:val="28"/>
          <w:lang w:bidi="ru-RU"/>
        </w:rPr>
        <w:t xml:space="preserve"> годах будут продолжены мероприятия, намеченные ранее на среднесрочную перспективу. Основными направлениями, по которым</w:t>
      </w:r>
      <w:r w:rsidR="00334F68" w:rsidRPr="00E9426F">
        <w:rPr>
          <w:rFonts w:ascii="Times New Roman" w:hAnsi="Times New Roman"/>
          <w:color w:val="000000"/>
          <w:sz w:val="28"/>
          <w:szCs w:val="28"/>
          <w:lang w:bidi="ru-RU"/>
        </w:rPr>
        <w:br/>
        <w:t>предполагается реализовать налоговую политику, являются:</w:t>
      </w:r>
    </w:p>
    <w:p w14:paraId="3EABECFB" w14:textId="2E9205D7" w:rsidR="00334F68" w:rsidRPr="00E9426F" w:rsidRDefault="00334F68" w:rsidP="00BF4FA9">
      <w:pPr>
        <w:pStyle w:val="ConsPlusNormal"/>
        <w:ind w:firstLine="708"/>
        <w:jc w:val="both"/>
        <w:rPr>
          <w:rFonts w:ascii="Times New Roman" w:hAnsi="Times New Roman" w:cs="Times New Roman"/>
          <w:sz w:val="28"/>
          <w:szCs w:val="28"/>
        </w:rPr>
      </w:pPr>
      <w:r w:rsidRPr="00E9426F">
        <w:rPr>
          <w:rFonts w:ascii="Times New Roman" w:hAnsi="Times New Roman" w:cs="Times New Roman"/>
          <w:color w:val="000000"/>
          <w:sz w:val="28"/>
          <w:szCs w:val="28"/>
        </w:rPr>
        <w:t>-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бюджет;</w:t>
      </w:r>
    </w:p>
    <w:p w14:paraId="64AF29F4" w14:textId="43567CC3" w:rsidR="00334F68" w:rsidRPr="00E9426F" w:rsidRDefault="00334F68" w:rsidP="00BF4FA9">
      <w:pPr>
        <w:pStyle w:val="ConsPlusNormal"/>
        <w:ind w:firstLine="708"/>
        <w:jc w:val="both"/>
        <w:rPr>
          <w:rFonts w:ascii="Times New Roman" w:hAnsi="Times New Roman" w:cs="Times New Roman"/>
          <w:sz w:val="28"/>
          <w:szCs w:val="28"/>
        </w:rPr>
      </w:pPr>
      <w:r w:rsidRPr="00E9426F">
        <w:rPr>
          <w:rFonts w:ascii="Times New Roman" w:hAnsi="Times New Roman" w:cs="Times New Roman"/>
          <w:color w:val="000000"/>
          <w:sz w:val="28"/>
          <w:szCs w:val="28"/>
        </w:rPr>
        <w:t>-</w:t>
      </w:r>
      <w:r w:rsidR="001154C6" w:rsidRPr="00E9426F">
        <w:rPr>
          <w:rFonts w:ascii="Times New Roman" w:hAnsi="Times New Roman" w:cs="Times New Roman"/>
          <w:color w:val="000000"/>
          <w:sz w:val="28"/>
          <w:szCs w:val="28"/>
        </w:rPr>
        <w:t xml:space="preserve"> </w:t>
      </w:r>
      <w:r w:rsidRPr="00E9426F">
        <w:rPr>
          <w:rFonts w:ascii="Times New Roman" w:hAnsi="Times New Roman" w:cs="Times New Roman"/>
          <w:color w:val="000000"/>
          <w:sz w:val="28"/>
          <w:szCs w:val="28"/>
        </w:rPr>
        <w:t>усиление работы администраторов по неплатежам в бюджеты;</w:t>
      </w:r>
    </w:p>
    <w:p w14:paraId="2EE96E80" w14:textId="4306D3BB" w:rsidR="00334F68" w:rsidRPr="00E9426F" w:rsidRDefault="00334F68" w:rsidP="00BF4FA9">
      <w:pPr>
        <w:pStyle w:val="ConsPlusNormal"/>
        <w:ind w:firstLine="708"/>
        <w:jc w:val="both"/>
        <w:rPr>
          <w:rFonts w:ascii="Times New Roman" w:hAnsi="Times New Roman" w:cs="Times New Roman"/>
          <w:color w:val="000000"/>
          <w:sz w:val="28"/>
          <w:szCs w:val="28"/>
        </w:rPr>
      </w:pPr>
      <w:r w:rsidRPr="00E9426F">
        <w:rPr>
          <w:rFonts w:ascii="Times New Roman" w:hAnsi="Times New Roman" w:cs="Times New Roman"/>
          <w:color w:val="000000"/>
          <w:sz w:val="28"/>
          <w:szCs w:val="28"/>
        </w:rPr>
        <w:t>- осуществление содействия среднему и малому бизнесу для развития предпринимательской деятельности</w:t>
      </w:r>
      <w:r w:rsidR="001154C6" w:rsidRPr="00E9426F">
        <w:rPr>
          <w:rFonts w:ascii="Times New Roman" w:hAnsi="Times New Roman" w:cs="Times New Roman"/>
          <w:color w:val="000000"/>
          <w:sz w:val="28"/>
          <w:szCs w:val="28"/>
        </w:rPr>
        <w:t>;</w:t>
      </w:r>
    </w:p>
    <w:p w14:paraId="4C40FDD0" w14:textId="1BE4D470" w:rsidR="001154C6" w:rsidRPr="00E9426F" w:rsidRDefault="00B74055" w:rsidP="00BF4FA9">
      <w:pPr>
        <w:pStyle w:val="ConsPlusNormal"/>
        <w:ind w:firstLine="708"/>
        <w:jc w:val="both"/>
        <w:rPr>
          <w:rFonts w:ascii="Times New Roman" w:hAnsi="Times New Roman" w:cs="Times New Roman"/>
          <w:color w:val="000000"/>
          <w:sz w:val="28"/>
          <w:szCs w:val="28"/>
        </w:rPr>
      </w:pPr>
      <w:r w:rsidRPr="00E9426F">
        <w:rPr>
          <w:rFonts w:ascii="Times New Roman" w:hAnsi="Times New Roman" w:cs="Times New Roman"/>
          <w:color w:val="000000"/>
          <w:sz w:val="28"/>
          <w:szCs w:val="28"/>
        </w:rPr>
        <w:t xml:space="preserve">- </w:t>
      </w:r>
      <w:r w:rsidR="001154C6" w:rsidRPr="00E9426F">
        <w:rPr>
          <w:rFonts w:ascii="Times New Roman" w:hAnsi="Times New Roman" w:cs="Times New Roman"/>
          <w:color w:val="000000"/>
          <w:sz w:val="28"/>
          <w:szCs w:val="28"/>
        </w:rPr>
        <w:t>наполнение государственного реестра недвижимости сведениями о правообладателях земельных участков и объектов недвижимости;</w:t>
      </w:r>
    </w:p>
    <w:p w14:paraId="7456022E" w14:textId="2DECADB2" w:rsidR="001154C6" w:rsidRPr="00E9426F" w:rsidRDefault="001154C6" w:rsidP="00BF4FA9">
      <w:pPr>
        <w:pStyle w:val="ConsPlusNormal"/>
        <w:ind w:firstLine="708"/>
        <w:jc w:val="both"/>
        <w:rPr>
          <w:rFonts w:ascii="Times New Roman" w:hAnsi="Times New Roman" w:cs="Times New Roman"/>
          <w:color w:val="000000"/>
          <w:sz w:val="28"/>
          <w:szCs w:val="28"/>
        </w:rPr>
      </w:pPr>
      <w:r w:rsidRPr="00E9426F">
        <w:rPr>
          <w:rFonts w:ascii="Times New Roman" w:hAnsi="Times New Roman" w:cs="Times New Roman"/>
          <w:color w:val="000000"/>
          <w:sz w:val="28"/>
          <w:szCs w:val="28"/>
        </w:rPr>
        <w:t>- реализация мероприятий, направленных на выполнение оздоровления муниципальных финансов;</w:t>
      </w:r>
    </w:p>
    <w:p w14:paraId="229E94F3" w14:textId="0D59AB0A" w:rsidR="001154C6" w:rsidRPr="00E9426F" w:rsidRDefault="001154C6" w:rsidP="00BF4FA9">
      <w:pPr>
        <w:pStyle w:val="ConsPlusNormal"/>
        <w:ind w:firstLine="708"/>
        <w:jc w:val="both"/>
        <w:rPr>
          <w:rFonts w:ascii="Times New Roman" w:hAnsi="Times New Roman" w:cs="Times New Roman"/>
          <w:color w:val="000000"/>
          <w:sz w:val="28"/>
          <w:szCs w:val="28"/>
        </w:rPr>
      </w:pPr>
      <w:r w:rsidRPr="00E9426F">
        <w:rPr>
          <w:rFonts w:ascii="Times New Roman" w:hAnsi="Times New Roman" w:cs="Times New Roman"/>
          <w:color w:val="000000"/>
          <w:sz w:val="28"/>
          <w:szCs w:val="28"/>
        </w:rPr>
        <w:t>- повышение уровня собираемости налоговых и неналоговых доходов;</w:t>
      </w:r>
    </w:p>
    <w:p w14:paraId="38C4FA08" w14:textId="12740DED" w:rsidR="001154C6" w:rsidRPr="00E9426F" w:rsidRDefault="001154C6" w:rsidP="00BF4FA9">
      <w:pPr>
        <w:pStyle w:val="ConsPlusNormal"/>
        <w:ind w:firstLine="708"/>
        <w:jc w:val="both"/>
        <w:rPr>
          <w:rFonts w:ascii="Times New Roman" w:hAnsi="Times New Roman" w:cs="Times New Roman"/>
          <w:sz w:val="28"/>
          <w:szCs w:val="28"/>
        </w:rPr>
      </w:pPr>
      <w:r w:rsidRPr="00E9426F">
        <w:rPr>
          <w:rFonts w:ascii="Times New Roman" w:hAnsi="Times New Roman" w:cs="Times New Roman"/>
          <w:color w:val="000000"/>
          <w:sz w:val="28"/>
          <w:szCs w:val="28"/>
        </w:rPr>
        <w:t>- осуществление мероприятий по оценке объемов и оценке эффективности налоговых расходов муниципального образования в соответствии с общими требованиями</w:t>
      </w:r>
      <w:r w:rsidR="00677C4C" w:rsidRPr="00E9426F">
        <w:rPr>
          <w:rFonts w:ascii="Times New Roman" w:hAnsi="Times New Roman" w:cs="Times New Roman"/>
          <w:color w:val="000000"/>
          <w:sz w:val="28"/>
          <w:szCs w:val="28"/>
        </w:rPr>
        <w:t xml:space="preserve"> к оценке налоговых расходов, утвержденными постановлением Правительства Российской Федерации от 22 июня 2019 года № 796.</w:t>
      </w:r>
    </w:p>
    <w:p w14:paraId="77B8D0E1" w14:textId="7571ABAF" w:rsidR="00334F68" w:rsidRPr="00E9426F" w:rsidRDefault="00BF4FA9" w:rsidP="00E97D3C">
      <w:pPr>
        <w:pStyle w:val="ConsPlusNormal"/>
        <w:widowControl/>
        <w:pBdr>
          <w:top w:val="none" w:sz="0" w:space="0" w:color="000000"/>
          <w:left w:val="none" w:sz="0" w:space="0" w:color="000000"/>
          <w:bottom w:val="none" w:sz="0" w:space="0" w:color="000000"/>
          <w:right w:val="none" w:sz="0" w:space="0" w:color="000000"/>
        </w:pBdr>
        <w:shd w:val="clear" w:color="auto" w:fill="FFFFFF"/>
        <w:tabs>
          <w:tab w:val="left" w:pos="1291"/>
        </w:tabs>
        <w:ind w:firstLine="0"/>
        <w:jc w:val="both"/>
        <w:rPr>
          <w:rFonts w:ascii="Times New Roman" w:hAnsi="Times New Roman" w:cs="Times New Roman"/>
          <w:sz w:val="28"/>
          <w:szCs w:val="28"/>
        </w:rPr>
      </w:pPr>
      <w:r w:rsidRPr="00E9426F">
        <w:rPr>
          <w:rFonts w:ascii="Times New Roman" w:hAnsi="Times New Roman" w:cs="Times New Roman"/>
          <w:color w:val="CC3300"/>
          <w:sz w:val="28"/>
          <w:szCs w:val="28"/>
          <w:lang w:eastAsia="ru-RU" w:bidi="ru-RU"/>
        </w:rPr>
        <w:tab/>
      </w:r>
      <w:r w:rsidR="00334F68" w:rsidRPr="00E9426F">
        <w:rPr>
          <w:rFonts w:ascii="Times New Roman" w:hAnsi="Times New Roman" w:cs="Times New Roman"/>
          <w:color w:val="000000"/>
          <w:sz w:val="28"/>
          <w:szCs w:val="28"/>
          <w:lang w:eastAsia="ru-RU" w:bidi="ru-RU"/>
        </w:rPr>
        <w:t>Увеличение доходного потенциала напрямую зависит от конструктивного взаимодействия и скоординированных действий орган</w:t>
      </w:r>
      <w:r w:rsidR="00B74055" w:rsidRPr="00E9426F">
        <w:rPr>
          <w:rFonts w:ascii="Times New Roman" w:hAnsi="Times New Roman" w:cs="Times New Roman"/>
          <w:color w:val="000000"/>
          <w:sz w:val="28"/>
          <w:szCs w:val="28"/>
          <w:lang w:eastAsia="ru-RU" w:bidi="ru-RU"/>
        </w:rPr>
        <w:t>а</w:t>
      </w:r>
      <w:r w:rsidR="00334F68" w:rsidRPr="00E9426F">
        <w:rPr>
          <w:rFonts w:ascii="Times New Roman" w:hAnsi="Times New Roman" w:cs="Times New Roman"/>
          <w:color w:val="000000"/>
          <w:sz w:val="28"/>
          <w:szCs w:val="28"/>
          <w:lang w:eastAsia="ru-RU" w:bidi="ru-RU"/>
        </w:rPr>
        <w:t xml:space="preserve"> местного самоуправления с администраторами доходов, осуществление которого будет продолжено в рамках деятельности комиссий   по контролю за своевременностью и полнотой перечисления денежных сре</w:t>
      </w:r>
      <w:proofErr w:type="gramStart"/>
      <w:r w:rsidR="00334F68" w:rsidRPr="00E9426F">
        <w:rPr>
          <w:rFonts w:ascii="Times New Roman" w:hAnsi="Times New Roman" w:cs="Times New Roman"/>
          <w:color w:val="000000"/>
          <w:sz w:val="28"/>
          <w:szCs w:val="28"/>
          <w:lang w:eastAsia="ru-RU" w:bidi="ru-RU"/>
        </w:rPr>
        <w:t>дств в б</w:t>
      </w:r>
      <w:proofErr w:type="gramEnd"/>
      <w:r w:rsidR="00334F68" w:rsidRPr="00E9426F">
        <w:rPr>
          <w:rFonts w:ascii="Times New Roman" w:hAnsi="Times New Roman" w:cs="Times New Roman"/>
          <w:color w:val="000000"/>
          <w:sz w:val="28"/>
          <w:szCs w:val="28"/>
          <w:lang w:eastAsia="ru-RU" w:bidi="ru-RU"/>
        </w:rPr>
        <w:t xml:space="preserve">юджет и внебюджетные фонды, а также в рамках работы по легализации объектов налогообложения. </w:t>
      </w:r>
    </w:p>
    <w:p w14:paraId="08324EFD" w14:textId="7551E9AD" w:rsidR="00334F68" w:rsidRPr="00E9426F" w:rsidRDefault="00BF4FA9" w:rsidP="00E97D3C">
      <w:pPr>
        <w:pStyle w:val="ConsPlusNormal"/>
        <w:widowControl/>
        <w:pBdr>
          <w:top w:val="none" w:sz="0" w:space="0" w:color="000000"/>
          <w:left w:val="none" w:sz="0" w:space="0" w:color="000000"/>
          <w:bottom w:val="none" w:sz="0" w:space="0" w:color="000000"/>
          <w:right w:val="none" w:sz="0" w:space="0" w:color="000000"/>
        </w:pBdr>
        <w:shd w:val="clear" w:color="auto" w:fill="FFFFFF"/>
        <w:tabs>
          <w:tab w:val="left" w:pos="1291"/>
        </w:tabs>
        <w:ind w:firstLine="0"/>
        <w:jc w:val="both"/>
        <w:rPr>
          <w:rFonts w:ascii="Times New Roman" w:hAnsi="Times New Roman" w:cs="Times New Roman"/>
          <w:sz w:val="28"/>
          <w:szCs w:val="28"/>
        </w:rPr>
      </w:pPr>
      <w:r w:rsidRPr="00E9426F">
        <w:rPr>
          <w:rFonts w:ascii="Times New Roman" w:hAnsi="Times New Roman" w:cs="Times New Roman"/>
          <w:color w:val="800000"/>
          <w:sz w:val="28"/>
          <w:szCs w:val="28"/>
          <w:lang w:eastAsia="ru-RU" w:bidi="ru-RU"/>
        </w:rPr>
        <w:tab/>
      </w:r>
      <w:r w:rsidR="00334F68" w:rsidRPr="00E9426F">
        <w:rPr>
          <w:rFonts w:ascii="Times New Roman" w:hAnsi="Times New Roman" w:cs="Times New Roman"/>
          <w:color w:val="000000"/>
          <w:sz w:val="28"/>
          <w:szCs w:val="28"/>
          <w:lang w:eastAsia="ru-RU" w:bidi="ru-RU"/>
        </w:rPr>
        <w:t xml:space="preserve">При формировании основных направлений налоговой политики муниципального образования </w:t>
      </w:r>
      <w:r w:rsidR="0059204F" w:rsidRPr="00E9426F">
        <w:rPr>
          <w:rFonts w:ascii="Times New Roman" w:hAnsi="Times New Roman" w:cs="Times New Roman"/>
          <w:color w:val="000000"/>
          <w:sz w:val="28"/>
          <w:szCs w:val="28"/>
          <w:lang w:eastAsia="ru-RU" w:bidi="ru-RU"/>
        </w:rPr>
        <w:t>Дмитровское</w:t>
      </w:r>
      <w:r w:rsidR="00B74055" w:rsidRPr="00E9426F">
        <w:rPr>
          <w:rFonts w:ascii="Times New Roman" w:hAnsi="Times New Roman" w:cs="Times New Roman"/>
          <w:color w:val="000000"/>
          <w:sz w:val="28"/>
          <w:szCs w:val="28"/>
          <w:lang w:eastAsia="ru-RU" w:bidi="ru-RU"/>
        </w:rPr>
        <w:t xml:space="preserve"> сельское поселение Советского района Республики Крым </w:t>
      </w:r>
      <w:r w:rsidR="00334F68" w:rsidRPr="00E9426F">
        <w:rPr>
          <w:rFonts w:ascii="Times New Roman" w:hAnsi="Times New Roman" w:cs="Times New Roman"/>
          <w:color w:val="000000"/>
          <w:sz w:val="28"/>
          <w:szCs w:val="28"/>
          <w:lang w:eastAsia="ru-RU" w:bidi="ru-RU"/>
        </w:rPr>
        <w:t>учтены изменения в налоговое и бюджетное законодательство, вносимые и планируемые к принятию на региональном уровне.</w:t>
      </w:r>
    </w:p>
    <w:p w14:paraId="0D0CEE25" w14:textId="7948F862" w:rsidR="00334F68" w:rsidRPr="00E9426F" w:rsidRDefault="00334F68" w:rsidP="00BF4FA9">
      <w:pPr>
        <w:ind w:firstLine="708"/>
        <w:jc w:val="both"/>
        <w:rPr>
          <w:color w:val="000000"/>
          <w:sz w:val="28"/>
          <w:szCs w:val="28"/>
        </w:rPr>
      </w:pPr>
      <w:r w:rsidRPr="00E9426F">
        <w:rPr>
          <w:color w:val="000000"/>
          <w:sz w:val="28"/>
          <w:szCs w:val="28"/>
        </w:rPr>
        <w:t xml:space="preserve">Поступление налоговых и неналоговых доходов в бюджет </w:t>
      </w:r>
      <w:r w:rsidR="00B74055" w:rsidRPr="00E9426F">
        <w:rPr>
          <w:color w:val="000000"/>
          <w:sz w:val="28"/>
          <w:szCs w:val="28"/>
        </w:rPr>
        <w:t xml:space="preserve">муниципального образования </w:t>
      </w:r>
      <w:r w:rsidR="0059204F" w:rsidRPr="00E9426F">
        <w:rPr>
          <w:color w:val="000000"/>
          <w:sz w:val="28"/>
          <w:szCs w:val="28"/>
        </w:rPr>
        <w:t>Дмитровское</w:t>
      </w:r>
      <w:r w:rsidRPr="00E9426F">
        <w:rPr>
          <w:color w:val="000000"/>
          <w:sz w:val="28"/>
          <w:szCs w:val="28"/>
        </w:rPr>
        <w:t xml:space="preserve"> сельско</w:t>
      </w:r>
      <w:r w:rsidR="00B74055" w:rsidRPr="00E9426F">
        <w:rPr>
          <w:color w:val="000000"/>
          <w:sz w:val="28"/>
          <w:szCs w:val="28"/>
        </w:rPr>
        <w:t>е</w:t>
      </w:r>
      <w:r w:rsidRPr="00E9426F">
        <w:rPr>
          <w:color w:val="000000"/>
          <w:sz w:val="28"/>
          <w:szCs w:val="28"/>
        </w:rPr>
        <w:t xml:space="preserve"> поселени</w:t>
      </w:r>
      <w:r w:rsidR="00B74055" w:rsidRPr="00E9426F">
        <w:rPr>
          <w:color w:val="000000"/>
          <w:sz w:val="28"/>
          <w:szCs w:val="28"/>
        </w:rPr>
        <w:t xml:space="preserve">е Советского района Республики Крым </w:t>
      </w:r>
      <w:r w:rsidRPr="00E9426F">
        <w:rPr>
          <w:color w:val="000000"/>
          <w:sz w:val="28"/>
          <w:szCs w:val="28"/>
        </w:rPr>
        <w:t>прогнозируется в 202</w:t>
      </w:r>
      <w:r w:rsidR="00E31D70">
        <w:rPr>
          <w:color w:val="000000"/>
          <w:sz w:val="28"/>
          <w:szCs w:val="28"/>
        </w:rPr>
        <w:t>3</w:t>
      </w:r>
      <w:r w:rsidRPr="00E9426F">
        <w:rPr>
          <w:color w:val="000000"/>
          <w:sz w:val="28"/>
          <w:szCs w:val="28"/>
        </w:rPr>
        <w:t xml:space="preserve"> году </w:t>
      </w:r>
      <w:r w:rsidR="00391426" w:rsidRPr="00E9426F">
        <w:rPr>
          <w:color w:val="000000"/>
          <w:sz w:val="28"/>
          <w:szCs w:val="28"/>
        </w:rPr>
        <w:t>–</w:t>
      </w:r>
      <w:r w:rsidR="00D20EE4" w:rsidRPr="00E9426F">
        <w:rPr>
          <w:color w:val="000000"/>
          <w:sz w:val="28"/>
          <w:szCs w:val="28"/>
        </w:rPr>
        <w:t xml:space="preserve"> </w:t>
      </w:r>
      <w:r w:rsidR="00E31D70">
        <w:rPr>
          <w:color w:val="000000"/>
          <w:sz w:val="28"/>
          <w:szCs w:val="28"/>
        </w:rPr>
        <w:t>1 802 700,</w:t>
      </w:r>
      <w:r w:rsidR="00391426" w:rsidRPr="00E9426F">
        <w:rPr>
          <w:color w:val="000000"/>
          <w:sz w:val="28"/>
          <w:szCs w:val="28"/>
        </w:rPr>
        <w:t>00</w:t>
      </w:r>
      <w:r w:rsidRPr="00E9426F">
        <w:rPr>
          <w:color w:val="000000"/>
          <w:sz w:val="28"/>
          <w:szCs w:val="28"/>
        </w:rPr>
        <w:t xml:space="preserve"> руб</w:t>
      </w:r>
      <w:r w:rsidR="00D20EE4" w:rsidRPr="00E9426F">
        <w:rPr>
          <w:color w:val="000000"/>
          <w:sz w:val="28"/>
          <w:szCs w:val="28"/>
        </w:rPr>
        <w:t>лей</w:t>
      </w:r>
      <w:r w:rsidRPr="00E9426F">
        <w:rPr>
          <w:color w:val="000000"/>
          <w:sz w:val="28"/>
          <w:szCs w:val="28"/>
        </w:rPr>
        <w:t>, в 202</w:t>
      </w:r>
      <w:r w:rsidR="00E31D70">
        <w:rPr>
          <w:color w:val="000000"/>
          <w:sz w:val="28"/>
          <w:szCs w:val="28"/>
        </w:rPr>
        <w:t>4</w:t>
      </w:r>
      <w:r w:rsidRPr="00E9426F">
        <w:rPr>
          <w:color w:val="000000"/>
          <w:sz w:val="28"/>
          <w:szCs w:val="28"/>
        </w:rPr>
        <w:t xml:space="preserve"> году </w:t>
      </w:r>
      <w:r w:rsidR="00E31D70">
        <w:rPr>
          <w:color w:val="000000"/>
          <w:sz w:val="28"/>
          <w:szCs w:val="28"/>
        </w:rPr>
        <w:t>–</w:t>
      </w:r>
      <w:r w:rsidR="00D20EE4" w:rsidRPr="00E9426F">
        <w:rPr>
          <w:color w:val="000000"/>
          <w:sz w:val="28"/>
          <w:szCs w:val="28"/>
        </w:rPr>
        <w:t xml:space="preserve"> </w:t>
      </w:r>
      <w:r w:rsidR="00E31D70">
        <w:rPr>
          <w:color w:val="000000"/>
          <w:sz w:val="28"/>
          <w:szCs w:val="28"/>
        </w:rPr>
        <w:t>1 896 880</w:t>
      </w:r>
      <w:r w:rsidR="00391426" w:rsidRPr="00E9426F">
        <w:rPr>
          <w:color w:val="000000"/>
          <w:sz w:val="28"/>
          <w:szCs w:val="28"/>
        </w:rPr>
        <w:t>,00</w:t>
      </w:r>
      <w:r w:rsidR="00D20EE4" w:rsidRPr="00E9426F">
        <w:rPr>
          <w:color w:val="000000"/>
          <w:sz w:val="28"/>
          <w:szCs w:val="28"/>
        </w:rPr>
        <w:t xml:space="preserve"> </w:t>
      </w:r>
      <w:r w:rsidRPr="00E9426F">
        <w:rPr>
          <w:color w:val="000000"/>
          <w:sz w:val="28"/>
          <w:szCs w:val="28"/>
        </w:rPr>
        <w:t>руб</w:t>
      </w:r>
      <w:r w:rsidR="00D20EE4" w:rsidRPr="00E9426F">
        <w:rPr>
          <w:color w:val="000000"/>
          <w:sz w:val="28"/>
          <w:szCs w:val="28"/>
        </w:rPr>
        <w:t>лей</w:t>
      </w:r>
      <w:r w:rsidRPr="00E9426F">
        <w:rPr>
          <w:color w:val="000000"/>
          <w:sz w:val="28"/>
          <w:szCs w:val="28"/>
        </w:rPr>
        <w:t xml:space="preserve"> и в 202</w:t>
      </w:r>
      <w:r w:rsidR="00E31D70">
        <w:rPr>
          <w:color w:val="000000"/>
          <w:sz w:val="28"/>
          <w:szCs w:val="28"/>
        </w:rPr>
        <w:t>5</w:t>
      </w:r>
      <w:r w:rsidRPr="00E9426F">
        <w:rPr>
          <w:color w:val="000000"/>
          <w:sz w:val="28"/>
          <w:szCs w:val="28"/>
        </w:rPr>
        <w:t xml:space="preserve"> году </w:t>
      </w:r>
      <w:r w:rsidR="00391426" w:rsidRPr="00E9426F">
        <w:rPr>
          <w:color w:val="000000"/>
          <w:sz w:val="28"/>
          <w:szCs w:val="28"/>
        </w:rPr>
        <w:t>–</w:t>
      </w:r>
      <w:r w:rsidR="00D20EE4" w:rsidRPr="00E9426F">
        <w:rPr>
          <w:color w:val="000000"/>
          <w:sz w:val="28"/>
          <w:szCs w:val="28"/>
        </w:rPr>
        <w:t xml:space="preserve"> </w:t>
      </w:r>
      <w:r w:rsidR="00E31D70">
        <w:rPr>
          <w:color w:val="000000"/>
          <w:sz w:val="28"/>
          <w:szCs w:val="28"/>
        </w:rPr>
        <w:t>1 997 690</w:t>
      </w:r>
      <w:r w:rsidR="00391426" w:rsidRPr="00E9426F">
        <w:rPr>
          <w:color w:val="000000"/>
          <w:sz w:val="28"/>
          <w:szCs w:val="28"/>
        </w:rPr>
        <w:t>,00</w:t>
      </w:r>
      <w:r w:rsidR="00D20EE4" w:rsidRPr="00E9426F">
        <w:rPr>
          <w:color w:val="000000"/>
          <w:sz w:val="28"/>
          <w:szCs w:val="28"/>
        </w:rPr>
        <w:t xml:space="preserve"> рублей</w:t>
      </w:r>
      <w:r w:rsidRPr="00E9426F">
        <w:rPr>
          <w:color w:val="000000"/>
          <w:sz w:val="28"/>
          <w:szCs w:val="28"/>
        </w:rPr>
        <w:t xml:space="preserve">. </w:t>
      </w:r>
    </w:p>
    <w:p w14:paraId="4418B7B1" w14:textId="48CE2E23" w:rsidR="00334F68" w:rsidRPr="00E9426F" w:rsidRDefault="00334F68" w:rsidP="00BF4FA9">
      <w:pPr>
        <w:ind w:firstLine="708"/>
        <w:jc w:val="both"/>
        <w:rPr>
          <w:sz w:val="28"/>
          <w:szCs w:val="28"/>
        </w:rPr>
      </w:pPr>
      <w:r w:rsidRPr="00E9426F">
        <w:rPr>
          <w:color w:val="000000"/>
          <w:sz w:val="28"/>
          <w:szCs w:val="28"/>
        </w:rPr>
        <w:t>При определении параметров налоговых и неналоговых доходов бюд</w:t>
      </w:r>
      <w:r w:rsidR="00286165" w:rsidRPr="00E9426F">
        <w:rPr>
          <w:color w:val="000000"/>
          <w:sz w:val="28"/>
          <w:szCs w:val="28"/>
        </w:rPr>
        <w:t xml:space="preserve">жета сельского поселения </w:t>
      </w:r>
      <w:r w:rsidR="00E31D70">
        <w:rPr>
          <w:color w:val="000000"/>
          <w:sz w:val="28"/>
          <w:szCs w:val="28"/>
        </w:rPr>
        <w:t>на 2023 год и на плановый период 2024 и 2025</w:t>
      </w:r>
      <w:r w:rsidRPr="00E9426F">
        <w:rPr>
          <w:color w:val="000000"/>
          <w:sz w:val="28"/>
          <w:szCs w:val="28"/>
        </w:rPr>
        <w:t xml:space="preserve"> годов учитывалось зачисление в бюджет сельского поселения:</w:t>
      </w:r>
    </w:p>
    <w:p w14:paraId="034BC843" w14:textId="3AF2C3DB" w:rsidR="00334F68" w:rsidRPr="00E9426F" w:rsidRDefault="00334F68" w:rsidP="00BF4FA9">
      <w:pPr>
        <w:ind w:firstLine="708"/>
        <w:rPr>
          <w:sz w:val="28"/>
          <w:szCs w:val="28"/>
        </w:rPr>
      </w:pPr>
      <w:r w:rsidRPr="00E9426F">
        <w:rPr>
          <w:color w:val="000000"/>
          <w:sz w:val="28"/>
          <w:szCs w:val="28"/>
        </w:rPr>
        <w:t xml:space="preserve">- налога на доходы физических лиц по нормативу </w:t>
      </w:r>
      <w:r w:rsidR="0084005A" w:rsidRPr="00E9426F">
        <w:rPr>
          <w:color w:val="000000"/>
          <w:sz w:val="28"/>
          <w:szCs w:val="28"/>
        </w:rPr>
        <w:t>10</w:t>
      </w:r>
      <w:r w:rsidRPr="00E9426F">
        <w:rPr>
          <w:color w:val="000000"/>
          <w:sz w:val="28"/>
          <w:szCs w:val="28"/>
        </w:rPr>
        <w:t xml:space="preserve"> %; </w:t>
      </w:r>
    </w:p>
    <w:p w14:paraId="0D4E6658" w14:textId="403B8A0B" w:rsidR="00334F68" w:rsidRDefault="00334F68" w:rsidP="00BF4FA9">
      <w:pPr>
        <w:ind w:firstLine="708"/>
        <w:rPr>
          <w:color w:val="000000"/>
          <w:sz w:val="28"/>
          <w:szCs w:val="28"/>
        </w:rPr>
      </w:pPr>
      <w:r w:rsidRPr="00E9426F">
        <w:rPr>
          <w:color w:val="000000"/>
          <w:sz w:val="28"/>
          <w:szCs w:val="28"/>
        </w:rPr>
        <w:t xml:space="preserve">- единого сельскохозяйственного налога по нормативу </w:t>
      </w:r>
      <w:r w:rsidR="00CF416E" w:rsidRPr="00E9426F">
        <w:rPr>
          <w:color w:val="000000"/>
          <w:sz w:val="28"/>
          <w:szCs w:val="28"/>
        </w:rPr>
        <w:t>5</w:t>
      </w:r>
      <w:r w:rsidRPr="00E9426F">
        <w:rPr>
          <w:color w:val="000000"/>
          <w:sz w:val="28"/>
          <w:szCs w:val="28"/>
        </w:rPr>
        <w:t xml:space="preserve">0%; </w:t>
      </w:r>
    </w:p>
    <w:p w14:paraId="7F6DBDE9" w14:textId="301B8CA8" w:rsidR="00E31D70" w:rsidRPr="00E9426F" w:rsidRDefault="00E31D70" w:rsidP="00BF4FA9">
      <w:pPr>
        <w:ind w:firstLine="708"/>
        <w:rPr>
          <w:sz w:val="28"/>
          <w:szCs w:val="28"/>
        </w:rPr>
      </w:pPr>
      <w:r>
        <w:rPr>
          <w:color w:val="000000"/>
          <w:sz w:val="28"/>
          <w:szCs w:val="28"/>
        </w:rPr>
        <w:t>- налога на имущество физических лиц по нормативу 100%</w:t>
      </w:r>
      <w:bookmarkStart w:id="0" w:name="_GoBack"/>
      <w:bookmarkEnd w:id="0"/>
    </w:p>
    <w:p w14:paraId="13B8F3B3" w14:textId="60370ECB" w:rsidR="00334F68" w:rsidRPr="00E9426F" w:rsidRDefault="00334F68" w:rsidP="00BF4FA9">
      <w:pPr>
        <w:ind w:firstLine="708"/>
        <w:rPr>
          <w:sz w:val="28"/>
          <w:szCs w:val="28"/>
        </w:rPr>
      </w:pPr>
      <w:r w:rsidRPr="00E9426F">
        <w:rPr>
          <w:color w:val="000000"/>
          <w:sz w:val="28"/>
          <w:szCs w:val="28"/>
        </w:rPr>
        <w:t>- земельного налога и налога на имущество физических лиц по нормативу 100%;</w:t>
      </w:r>
    </w:p>
    <w:p w14:paraId="3969C733" w14:textId="5E1ACED2" w:rsidR="00334F68" w:rsidRPr="00E9426F" w:rsidRDefault="00334F68" w:rsidP="00BF4FA9">
      <w:pPr>
        <w:ind w:firstLine="708"/>
        <w:rPr>
          <w:sz w:val="28"/>
          <w:szCs w:val="28"/>
        </w:rPr>
      </w:pPr>
      <w:r w:rsidRPr="00E9426F">
        <w:rPr>
          <w:color w:val="000000"/>
          <w:sz w:val="28"/>
          <w:szCs w:val="28"/>
        </w:rPr>
        <w:lastRenderedPageBreak/>
        <w:t>- доходов от муниципальной собственности по нормативу 100 %;</w:t>
      </w:r>
    </w:p>
    <w:p w14:paraId="2A0BCE6D" w14:textId="5966DB72" w:rsidR="00334F68" w:rsidRPr="00E9426F" w:rsidRDefault="00334F68" w:rsidP="00BF4FA9">
      <w:pPr>
        <w:ind w:firstLine="708"/>
        <w:rPr>
          <w:sz w:val="28"/>
          <w:szCs w:val="28"/>
        </w:rPr>
      </w:pPr>
      <w:r w:rsidRPr="00E9426F">
        <w:rPr>
          <w:color w:val="000000"/>
          <w:sz w:val="28"/>
          <w:szCs w:val="28"/>
        </w:rPr>
        <w:t>- прочие неналоговые доходы по нормативу 100%.</w:t>
      </w:r>
    </w:p>
    <w:p w14:paraId="21FAF421" w14:textId="35D281D1" w:rsidR="00334F68" w:rsidRPr="00E9426F" w:rsidRDefault="00334F68" w:rsidP="00BF4FA9">
      <w:pPr>
        <w:ind w:firstLine="708"/>
        <w:jc w:val="both"/>
        <w:rPr>
          <w:color w:val="000000"/>
          <w:sz w:val="28"/>
          <w:szCs w:val="28"/>
        </w:rPr>
      </w:pPr>
      <w:r w:rsidRPr="00E9426F">
        <w:rPr>
          <w:color w:val="000000"/>
          <w:sz w:val="28"/>
          <w:szCs w:val="28"/>
        </w:rPr>
        <w:t xml:space="preserve">Параметры налоговых и неналоговых доходов могут быть изменены в случае уточнения показателей социально-экономического развития </w:t>
      </w:r>
      <w:r w:rsidR="008964F8" w:rsidRPr="00E9426F">
        <w:rPr>
          <w:color w:val="000000"/>
          <w:sz w:val="28"/>
          <w:szCs w:val="28"/>
        </w:rPr>
        <w:t xml:space="preserve">муниципального образования </w:t>
      </w:r>
      <w:r w:rsidR="0059204F" w:rsidRPr="00E9426F">
        <w:rPr>
          <w:color w:val="000000"/>
          <w:sz w:val="28"/>
          <w:szCs w:val="28"/>
        </w:rPr>
        <w:t>Дмитровское</w:t>
      </w:r>
      <w:r w:rsidRPr="00E9426F">
        <w:rPr>
          <w:color w:val="000000"/>
          <w:sz w:val="28"/>
          <w:szCs w:val="28"/>
        </w:rPr>
        <w:t xml:space="preserve"> сельско</w:t>
      </w:r>
      <w:r w:rsidR="008964F8" w:rsidRPr="00E9426F">
        <w:rPr>
          <w:color w:val="000000"/>
          <w:sz w:val="28"/>
          <w:szCs w:val="28"/>
        </w:rPr>
        <w:t>е</w:t>
      </w:r>
      <w:r w:rsidRPr="00E9426F">
        <w:rPr>
          <w:color w:val="000000"/>
          <w:sz w:val="28"/>
          <w:szCs w:val="28"/>
        </w:rPr>
        <w:t xml:space="preserve"> поселени</w:t>
      </w:r>
      <w:r w:rsidR="008964F8" w:rsidRPr="00E9426F">
        <w:rPr>
          <w:color w:val="000000"/>
          <w:sz w:val="28"/>
          <w:szCs w:val="28"/>
        </w:rPr>
        <w:t>е</w:t>
      </w:r>
      <w:r w:rsidR="00B74055" w:rsidRPr="00E9426F">
        <w:rPr>
          <w:color w:val="000000"/>
          <w:sz w:val="28"/>
          <w:szCs w:val="28"/>
        </w:rPr>
        <w:t xml:space="preserve"> Советского района Республики Крым</w:t>
      </w:r>
      <w:r w:rsidRPr="00E9426F">
        <w:rPr>
          <w:color w:val="000000"/>
          <w:sz w:val="28"/>
          <w:szCs w:val="28"/>
        </w:rPr>
        <w:t>, уточнения прогнозов поступлений доходов главными администраторами доходов бюджета сельского поселения и внесения изменений в налоговое и бюджетное законодательство.</w:t>
      </w:r>
    </w:p>
    <w:p w14:paraId="3374693C" w14:textId="546D6BA3" w:rsidR="004D4B2A" w:rsidRPr="00E9426F" w:rsidRDefault="004D4B2A" w:rsidP="00BF4FA9">
      <w:pPr>
        <w:ind w:firstLine="708"/>
        <w:jc w:val="both"/>
        <w:rPr>
          <w:sz w:val="28"/>
          <w:szCs w:val="28"/>
        </w:rPr>
      </w:pPr>
      <w:r w:rsidRPr="00E9426F">
        <w:rPr>
          <w:sz w:val="28"/>
          <w:szCs w:val="28"/>
        </w:rPr>
        <w:t xml:space="preserve">При формировании решения </w:t>
      </w:r>
      <w:r w:rsidR="0059204F" w:rsidRPr="00E9426F">
        <w:rPr>
          <w:sz w:val="28"/>
          <w:szCs w:val="28"/>
        </w:rPr>
        <w:t>Дмитровского</w:t>
      </w:r>
      <w:r w:rsidRPr="00E9426F">
        <w:rPr>
          <w:sz w:val="28"/>
          <w:szCs w:val="28"/>
        </w:rPr>
        <w:t xml:space="preserve"> сельского совета Советского района Республики Крым о бюджете муниципального образования </w:t>
      </w:r>
      <w:r w:rsidR="0059204F" w:rsidRPr="00E9426F">
        <w:rPr>
          <w:sz w:val="28"/>
          <w:szCs w:val="28"/>
        </w:rPr>
        <w:t>Дмитровское</w:t>
      </w:r>
      <w:r w:rsidRPr="00E9426F">
        <w:rPr>
          <w:sz w:val="28"/>
          <w:szCs w:val="28"/>
        </w:rPr>
        <w:t xml:space="preserve"> сельское поселение Советского района Республики Крым </w:t>
      </w:r>
      <w:r w:rsidR="00E31D70">
        <w:rPr>
          <w:sz w:val="28"/>
          <w:szCs w:val="28"/>
        </w:rPr>
        <w:t>на 2023 год и на плановый период 2024 и 2025</w:t>
      </w:r>
      <w:r w:rsidRPr="00E9426F">
        <w:rPr>
          <w:sz w:val="28"/>
          <w:szCs w:val="28"/>
        </w:rPr>
        <w:t xml:space="preserve"> годов будут предусмотрены условно утверждаемые расходы, общий объем которых составит:</w:t>
      </w:r>
    </w:p>
    <w:p w14:paraId="13F5F512" w14:textId="3DFDDBFD" w:rsidR="004D4B2A" w:rsidRPr="00E9426F" w:rsidRDefault="004D4B2A" w:rsidP="00BF4FA9">
      <w:pPr>
        <w:ind w:firstLine="708"/>
        <w:jc w:val="both"/>
        <w:rPr>
          <w:sz w:val="28"/>
          <w:szCs w:val="28"/>
        </w:rPr>
      </w:pPr>
      <w:r w:rsidRPr="00E9426F">
        <w:rPr>
          <w:sz w:val="28"/>
          <w:szCs w:val="28"/>
        </w:rPr>
        <w:t>- на первый год планового периода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897DE4D" w14:textId="467A5CD0" w:rsidR="00334F68" w:rsidRPr="00334F68" w:rsidRDefault="004D4B2A" w:rsidP="00BF4FA9">
      <w:pPr>
        <w:pStyle w:val="af"/>
        <w:ind w:firstLine="708"/>
        <w:jc w:val="both"/>
        <w:rPr>
          <w:b/>
          <w:color w:val="000000"/>
          <w:sz w:val="28"/>
          <w:szCs w:val="28"/>
        </w:rPr>
      </w:pPr>
      <w:r w:rsidRPr="00E9426F">
        <w:rPr>
          <w:sz w:val="28"/>
          <w:szCs w:val="28"/>
        </w:rPr>
        <w:t>- на второй год планового периода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sectPr w:rsidR="00334F68" w:rsidRPr="00334F68" w:rsidSect="00334F68">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FEEE8" w14:textId="77777777" w:rsidR="008649CB" w:rsidRDefault="008649CB" w:rsidP="004D5A5F">
      <w:r>
        <w:separator/>
      </w:r>
    </w:p>
  </w:endnote>
  <w:endnote w:type="continuationSeparator" w:id="0">
    <w:p w14:paraId="6E3047EC" w14:textId="77777777" w:rsidR="008649CB" w:rsidRDefault="008649CB" w:rsidP="004D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195CB" w14:textId="77777777" w:rsidR="008649CB" w:rsidRDefault="008649CB" w:rsidP="004D5A5F">
      <w:r>
        <w:separator/>
      </w:r>
    </w:p>
  </w:footnote>
  <w:footnote w:type="continuationSeparator" w:id="0">
    <w:p w14:paraId="5D319743" w14:textId="77777777" w:rsidR="008649CB" w:rsidRDefault="008649CB" w:rsidP="004D5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8130B110"/>
    <w:lvl w:ilvl="0" w:tplc="467EBF88">
      <w:start w:val="1"/>
      <w:numFmt w:val="bullet"/>
      <w:lvlText w:val="В"/>
      <w:lvlJc w:val="left"/>
    </w:lvl>
    <w:lvl w:ilvl="1" w:tplc="3B405DCC">
      <w:numFmt w:val="decimal"/>
      <w:lvlText w:val=""/>
      <w:lvlJc w:val="left"/>
    </w:lvl>
    <w:lvl w:ilvl="2" w:tplc="CD9A1AC2">
      <w:numFmt w:val="decimal"/>
      <w:lvlText w:val=""/>
      <w:lvlJc w:val="left"/>
    </w:lvl>
    <w:lvl w:ilvl="3" w:tplc="EFF6493E">
      <w:numFmt w:val="decimal"/>
      <w:lvlText w:val=""/>
      <w:lvlJc w:val="left"/>
    </w:lvl>
    <w:lvl w:ilvl="4" w:tplc="2574309A">
      <w:numFmt w:val="decimal"/>
      <w:lvlText w:val=""/>
      <w:lvlJc w:val="left"/>
    </w:lvl>
    <w:lvl w:ilvl="5" w:tplc="E2207D4A">
      <w:numFmt w:val="decimal"/>
      <w:lvlText w:val=""/>
      <w:lvlJc w:val="left"/>
    </w:lvl>
    <w:lvl w:ilvl="6" w:tplc="1AA487EE">
      <w:numFmt w:val="decimal"/>
      <w:lvlText w:val=""/>
      <w:lvlJc w:val="left"/>
    </w:lvl>
    <w:lvl w:ilvl="7" w:tplc="459E1AAE">
      <w:numFmt w:val="decimal"/>
      <w:lvlText w:val=""/>
      <w:lvlJc w:val="left"/>
    </w:lvl>
    <w:lvl w:ilvl="8" w:tplc="04A6A902">
      <w:numFmt w:val="decimal"/>
      <w:lvlText w:val=""/>
      <w:lvlJc w:val="left"/>
    </w:lvl>
  </w:abstractNum>
  <w:abstractNum w:abstractNumId="1">
    <w:nsid w:val="000041BB"/>
    <w:multiLevelType w:val="hybridMultilevel"/>
    <w:tmpl w:val="43C2F710"/>
    <w:lvl w:ilvl="0" w:tplc="D52ED802">
      <w:start w:val="1"/>
      <w:numFmt w:val="bullet"/>
      <w:lvlText w:val="-"/>
      <w:lvlJc w:val="left"/>
    </w:lvl>
    <w:lvl w:ilvl="1" w:tplc="5AF0174C">
      <w:start w:val="1"/>
      <w:numFmt w:val="bullet"/>
      <w:lvlText w:val="-"/>
      <w:lvlJc w:val="left"/>
    </w:lvl>
    <w:lvl w:ilvl="2" w:tplc="1DA47B76">
      <w:start w:val="1"/>
      <w:numFmt w:val="bullet"/>
      <w:lvlText w:val="В"/>
      <w:lvlJc w:val="left"/>
    </w:lvl>
    <w:lvl w:ilvl="3" w:tplc="FA10FD68">
      <w:numFmt w:val="decimal"/>
      <w:lvlText w:val=""/>
      <w:lvlJc w:val="left"/>
    </w:lvl>
    <w:lvl w:ilvl="4" w:tplc="4AB6A23C">
      <w:numFmt w:val="decimal"/>
      <w:lvlText w:val=""/>
      <w:lvlJc w:val="left"/>
    </w:lvl>
    <w:lvl w:ilvl="5" w:tplc="7CBEE976">
      <w:numFmt w:val="decimal"/>
      <w:lvlText w:val=""/>
      <w:lvlJc w:val="left"/>
    </w:lvl>
    <w:lvl w:ilvl="6" w:tplc="120EF9A8">
      <w:numFmt w:val="decimal"/>
      <w:lvlText w:val=""/>
      <w:lvlJc w:val="left"/>
    </w:lvl>
    <w:lvl w:ilvl="7" w:tplc="2FF8B844">
      <w:numFmt w:val="decimal"/>
      <w:lvlText w:val=""/>
      <w:lvlJc w:val="left"/>
    </w:lvl>
    <w:lvl w:ilvl="8" w:tplc="7DA8FFDC">
      <w:numFmt w:val="decimal"/>
      <w:lvlText w:val=""/>
      <w:lvlJc w:val="left"/>
    </w:lvl>
  </w:abstractNum>
  <w:abstractNum w:abstractNumId="2">
    <w:nsid w:val="00005AF1"/>
    <w:multiLevelType w:val="hybridMultilevel"/>
    <w:tmpl w:val="3E6C2950"/>
    <w:lvl w:ilvl="0" w:tplc="3F089BFE">
      <w:start w:val="1"/>
      <w:numFmt w:val="bullet"/>
      <w:lvlText w:val="-"/>
      <w:lvlJc w:val="left"/>
    </w:lvl>
    <w:lvl w:ilvl="1" w:tplc="CDE6718C">
      <w:start w:val="1"/>
      <w:numFmt w:val="bullet"/>
      <w:lvlText w:val="-"/>
      <w:lvlJc w:val="left"/>
    </w:lvl>
    <w:lvl w:ilvl="2" w:tplc="7F52E61E">
      <w:numFmt w:val="decimal"/>
      <w:lvlText w:val=""/>
      <w:lvlJc w:val="left"/>
    </w:lvl>
    <w:lvl w:ilvl="3" w:tplc="C3647596">
      <w:numFmt w:val="decimal"/>
      <w:lvlText w:val=""/>
      <w:lvlJc w:val="left"/>
    </w:lvl>
    <w:lvl w:ilvl="4" w:tplc="8B944EFC">
      <w:numFmt w:val="decimal"/>
      <w:lvlText w:val=""/>
      <w:lvlJc w:val="left"/>
    </w:lvl>
    <w:lvl w:ilvl="5" w:tplc="B2BA3940">
      <w:numFmt w:val="decimal"/>
      <w:lvlText w:val=""/>
      <w:lvlJc w:val="left"/>
    </w:lvl>
    <w:lvl w:ilvl="6" w:tplc="B6882892">
      <w:numFmt w:val="decimal"/>
      <w:lvlText w:val=""/>
      <w:lvlJc w:val="left"/>
    </w:lvl>
    <w:lvl w:ilvl="7" w:tplc="D6E250C4">
      <w:numFmt w:val="decimal"/>
      <w:lvlText w:val=""/>
      <w:lvlJc w:val="left"/>
    </w:lvl>
    <w:lvl w:ilvl="8" w:tplc="FE9A27F4">
      <w:numFmt w:val="decimal"/>
      <w:lvlText w:val=""/>
      <w:lvlJc w:val="left"/>
    </w:lvl>
  </w:abstractNum>
  <w:abstractNum w:abstractNumId="3">
    <w:nsid w:val="00005F90"/>
    <w:multiLevelType w:val="hybridMultilevel"/>
    <w:tmpl w:val="9CB44F42"/>
    <w:lvl w:ilvl="0" w:tplc="03D2D554">
      <w:start w:val="1"/>
      <w:numFmt w:val="bullet"/>
      <w:lvlText w:val="и"/>
      <w:lvlJc w:val="left"/>
    </w:lvl>
    <w:lvl w:ilvl="1" w:tplc="76E256A4">
      <w:start w:val="1"/>
      <w:numFmt w:val="bullet"/>
      <w:lvlText w:val="С"/>
      <w:lvlJc w:val="left"/>
    </w:lvl>
    <w:lvl w:ilvl="2" w:tplc="3294DABA">
      <w:numFmt w:val="decimal"/>
      <w:lvlText w:val=""/>
      <w:lvlJc w:val="left"/>
    </w:lvl>
    <w:lvl w:ilvl="3" w:tplc="D32CF256">
      <w:numFmt w:val="decimal"/>
      <w:lvlText w:val=""/>
      <w:lvlJc w:val="left"/>
    </w:lvl>
    <w:lvl w:ilvl="4" w:tplc="7A22DC92">
      <w:numFmt w:val="decimal"/>
      <w:lvlText w:val=""/>
      <w:lvlJc w:val="left"/>
    </w:lvl>
    <w:lvl w:ilvl="5" w:tplc="599E691A">
      <w:numFmt w:val="decimal"/>
      <w:lvlText w:val=""/>
      <w:lvlJc w:val="left"/>
    </w:lvl>
    <w:lvl w:ilvl="6" w:tplc="6ECC16DC">
      <w:numFmt w:val="decimal"/>
      <w:lvlText w:val=""/>
      <w:lvlJc w:val="left"/>
    </w:lvl>
    <w:lvl w:ilvl="7" w:tplc="46FA5F04">
      <w:numFmt w:val="decimal"/>
      <w:lvlText w:val=""/>
      <w:lvlJc w:val="left"/>
    </w:lvl>
    <w:lvl w:ilvl="8" w:tplc="8DCA0198">
      <w:numFmt w:val="decimal"/>
      <w:lvlText w:val=""/>
      <w:lvlJc w:val="left"/>
    </w:lvl>
  </w:abstractNum>
  <w:abstractNum w:abstractNumId="4">
    <w:nsid w:val="00006952"/>
    <w:multiLevelType w:val="hybridMultilevel"/>
    <w:tmpl w:val="B3D80DF8"/>
    <w:lvl w:ilvl="0" w:tplc="6A023844">
      <w:start w:val="1"/>
      <w:numFmt w:val="decimal"/>
      <w:lvlText w:val="%1."/>
      <w:lvlJc w:val="left"/>
    </w:lvl>
    <w:lvl w:ilvl="1" w:tplc="E5F0B6D6">
      <w:numFmt w:val="decimal"/>
      <w:lvlText w:val=""/>
      <w:lvlJc w:val="left"/>
    </w:lvl>
    <w:lvl w:ilvl="2" w:tplc="E160CB3C">
      <w:numFmt w:val="decimal"/>
      <w:lvlText w:val=""/>
      <w:lvlJc w:val="left"/>
    </w:lvl>
    <w:lvl w:ilvl="3" w:tplc="68D07FC0">
      <w:numFmt w:val="decimal"/>
      <w:lvlText w:val=""/>
      <w:lvlJc w:val="left"/>
    </w:lvl>
    <w:lvl w:ilvl="4" w:tplc="56C6589A">
      <w:numFmt w:val="decimal"/>
      <w:lvlText w:val=""/>
      <w:lvlJc w:val="left"/>
    </w:lvl>
    <w:lvl w:ilvl="5" w:tplc="884C4C8A">
      <w:numFmt w:val="decimal"/>
      <w:lvlText w:val=""/>
      <w:lvlJc w:val="left"/>
    </w:lvl>
    <w:lvl w:ilvl="6" w:tplc="BC0A662E">
      <w:numFmt w:val="decimal"/>
      <w:lvlText w:val=""/>
      <w:lvlJc w:val="left"/>
    </w:lvl>
    <w:lvl w:ilvl="7" w:tplc="578ABDBE">
      <w:numFmt w:val="decimal"/>
      <w:lvlText w:val=""/>
      <w:lvlJc w:val="left"/>
    </w:lvl>
    <w:lvl w:ilvl="8" w:tplc="CD6417B4">
      <w:numFmt w:val="decimal"/>
      <w:lvlText w:val=""/>
      <w:lvlJc w:val="left"/>
    </w:lvl>
  </w:abstractNum>
  <w:abstractNum w:abstractNumId="5">
    <w:nsid w:val="00006DF1"/>
    <w:multiLevelType w:val="hybridMultilevel"/>
    <w:tmpl w:val="5B64613A"/>
    <w:lvl w:ilvl="0" w:tplc="8906314E">
      <w:start w:val="1"/>
      <w:numFmt w:val="bullet"/>
      <w:lvlText w:val="-"/>
      <w:lvlJc w:val="left"/>
    </w:lvl>
    <w:lvl w:ilvl="1" w:tplc="0512EBFE">
      <w:numFmt w:val="decimal"/>
      <w:lvlText w:val=""/>
      <w:lvlJc w:val="left"/>
    </w:lvl>
    <w:lvl w:ilvl="2" w:tplc="13167126">
      <w:numFmt w:val="decimal"/>
      <w:lvlText w:val=""/>
      <w:lvlJc w:val="left"/>
    </w:lvl>
    <w:lvl w:ilvl="3" w:tplc="4134CF7E">
      <w:numFmt w:val="decimal"/>
      <w:lvlText w:val=""/>
      <w:lvlJc w:val="left"/>
    </w:lvl>
    <w:lvl w:ilvl="4" w:tplc="AEE8A018">
      <w:numFmt w:val="decimal"/>
      <w:lvlText w:val=""/>
      <w:lvlJc w:val="left"/>
    </w:lvl>
    <w:lvl w:ilvl="5" w:tplc="41BC250A">
      <w:numFmt w:val="decimal"/>
      <w:lvlText w:val=""/>
      <w:lvlJc w:val="left"/>
    </w:lvl>
    <w:lvl w:ilvl="6" w:tplc="32740F3E">
      <w:numFmt w:val="decimal"/>
      <w:lvlText w:val=""/>
      <w:lvlJc w:val="left"/>
    </w:lvl>
    <w:lvl w:ilvl="7" w:tplc="41500646">
      <w:numFmt w:val="decimal"/>
      <w:lvlText w:val=""/>
      <w:lvlJc w:val="left"/>
    </w:lvl>
    <w:lvl w:ilvl="8" w:tplc="2C309874">
      <w:numFmt w:val="decimal"/>
      <w:lvlText w:val=""/>
      <w:lvlJc w:val="left"/>
    </w:lvl>
  </w:abstractNum>
  <w:abstractNum w:abstractNumId="6">
    <w:nsid w:val="000072AE"/>
    <w:multiLevelType w:val="hybridMultilevel"/>
    <w:tmpl w:val="1E2A8366"/>
    <w:lvl w:ilvl="0" w:tplc="7B8AFB8E">
      <w:start w:val="1"/>
      <w:numFmt w:val="bullet"/>
      <w:lvlText w:val="В"/>
      <w:lvlJc w:val="left"/>
    </w:lvl>
    <w:lvl w:ilvl="1" w:tplc="34D8AEFE">
      <w:numFmt w:val="decimal"/>
      <w:lvlText w:val=""/>
      <w:lvlJc w:val="left"/>
    </w:lvl>
    <w:lvl w:ilvl="2" w:tplc="DBB07FF8">
      <w:numFmt w:val="decimal"/>
      <w:lvlText w:val=""/>
      <w:lvlJc w:val="left"/>
    </w:lvl>
    <w:lvl w:ilvl="3" w:tplc="D3B20BA0">
      <w:numFmt w:val="decimal"/>
      <w:lvlText w:val=""/>
      <w:lvlJc w:val="left"/>
    </w:lvl>
    <w:lvl w:ilvl="4" w:tplc="45286C04">
      <w:numFmt w:val="decimal"/>
      <w:lvlText w:val=""/>
      <w:lvlJc w:val="left"/>
    </w:lvl>
    <w:lvl w:ilvl="5" w:tplc="4F1A13D8">
      <w:numFmt w:val="decimal"/>
      <w:lvlText w:val=""/>
      <w:lvlJc w:val="left"/>
    </w:lvl>
    <w:lvl w:ilvl="6" w:tplc="BCA8F7A4">
      <w:numFmt w:val="decimal"/>
      <w:lvlText w:val=""/>
      <w:lvlJc w:val="left"/>
    </w:lvl>
    <w:lvl w:ilvl="7" w:tplc="E1DC6BD6">
      <w:numFmt w:val="decimal"/>
      <w:lvlText w:val=""/>
      <w:lvlJc w:val="left"/>
    </w:lvl>
    <w:lvl w:ilvl="8" w:tplc="750854E8">
      <w:numFmt w:val="decimal"/>
      <w:lvlText w:val=""/>
      <w:lvlJc w:val="left"/>
    </w:lvl>
  </w:abstractNum>
  <w:abstractNum w:abstractNumId="7">
    <w:nsid w:val="055F330D"/>
    <w:multiLevelType w:val="multilevel"/>
    <w:tmpl w:val="F0CC661C"/>
    <w:lvl w:ilvl="0">
      <w:start w:val="1"/>
      <w:numFmt w:val="decimal"/>
      <w:lvlText w:val="%1."/>
      <w:lvlJc w:val="left"/>
      <w:pPr>
        <w:ind w:left="720"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530A18"/>
    <w:multiLevelType w:val="hybridMultilevel"/>
    <w:tmpl w:val="88D0155E"/>
    <w:lvl w:ilvl="0" w:tplc="2034F338">
      <w:start w:val="1"/>
      <w:numFmt w:val="decimal"/>
      <w:lvlText w:val="%1."/>
      <w:lvlJc w:val="left"/>
      <w:pPr>
        <w:ind w:left="1070" w:hanging="360"/>
      </w:pPr>
      <w:rPr>
        <w:rFonts w:ascii="Times New Roman" w:eastAsia="Times New Roman" w:hAnsi="Times New Roman" w:cs="Times New Roman"/>
      </w:r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9">
    <w:nsid w:val="22387F38"/>
    <w:multiLevelType w:val="hybridMultilevel"/>
    <w:tmpl w:val="0E4A7D46"/>
    <w:lvl w:ilvl="0" w:tplc="D8F23C34">
      <w:start w:val="1"/>
      <w:numFmt w:val="decimal"/>
      <w:lvlText w:val="%1."/>
      <w:lvlJc w:val="left"/>
      <w:pPr>
        <w:tabs>
          <w:tab w:val="num" w:pos="1055"/>
        </w:tabs>
        <w:ind w:left="1055"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0">
    <w:nsid w:val="2E3B4B53"/>
    <w:multiLevelType w:val="hybridMultilevel"/>
    <w:tmpl w:val="D5C473FA"/>
    <w:lvl w:ilvl="0" w:tplc="4BB8484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9D82CBA"/>
    <w:multiLevelType w:val="hybridMultilevel"/>
    <w:tmpl w:val="95F0A596"/>
    <w:lvl w:ilvl="0" w:tplc="F4CE20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89D35F0"/>
    <w:multiLevelType w:val="hybridMultilevel"/>
    <w:tmpl w:val="E55A4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7651FC"/>
    <w:multiLevelType w:val="hybridMultilevel"/>
    <w:tmpl w:val="B730451A"/>
    <w:lvl w:ilvl="0" w:tplc="E16EDA00">
      <w:start w:val="1"/>
      <w:numFmt w:val="decimal"/>
      <w:lvlText w:val="%1."/>
      <w:lvlJc w:val="left"/>
      <w:pPr>
        <w:tabs>
          <w:tab w:val="num" w:pos="395"/>
        </w:tabs>
        <w:ind w:left="39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3E03B9"/>
    <w:multiLevelType w:val="hybridMultilevel"/>
    <w:tmpl w:val="E47C1ED2"/>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2"/>
  </w:num>
  <w:num w:numId="7">
    <w:abstractNumId w:val="14"/>
  </w:num>
  <w:num w:numId="8">
    <w:abstractNumId w:val="6"/>
  </w:num>
  <w:num w:numId="9">
    <w:abstractNumId w:val="4"/>
  </w:num>
  <w:num w:numId="10">
    <w:abstractNumId w:val="3"/>
  </w:num>
  <w:num w:numId="11">
    <w:abstractNumId w:val="0"/>
  </w:num>
  <w:num w:numId="12">
    <w:abstractNumId w:val="5"/>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D8"/>
    <w:rsid w:val="00013897"/>
    <w:rsid w:val="00025422"/>
    <w:rsid w:val="00036D4C"/>
    <w:rsid w:val="00051109"/>
    <w:rsid w:val="00055DAB"/>
    <w:rsid w:val="00061881"/>
    <w:rsid w:val="00062FB4"/>
    <w:rsid w:val="000660E5"/>
    <w:rsid w:val="00082E3C"/>
    <w:rsid w:val="00083D47"/>
    <w:rsid w:val="00087633"/>
    <w:rsid w:val="00091C88"/>
    <w:rsid w:val="000A1294"/>
    <w:rsid w:val="000A335E"/>
    <w:rsid w:val="000A44AF"/>
    <w:rsid w:val="000A5CA9"/>
    <w:rsid w:val="000B1F7B"/>
    <w:rsid w:val="000C1C8C"/>
    <w:rsid w:val="000C5983"/>
    <w:rsid w:val="000C6D49"/>
    <w:rsid w:val="000C71C0"/>
    <w:rsid w:val="000E03AF"/>
    <w:rsid w:val="000E0478"/>
    <w:rsid w:val="000E371F"/>
    <w:rsid w:val="00102DE6"/>
    <w:rsid w:val="00107F07"/>
    <w:rsid w:val="001106C0"/>
    <w:rsid w:val="00114697"/>
    <w:rsid w:val="001154C6"/>
    <w:rsid w:val="00130D11"/>
    <w:rsid w:val="001403DA"/>
    <w:rsid w:val="0015524C"/>
    <w:rsid w:val="00172178"/>
    <w:rsid w:val="00180FFE"/>
    <w:rsid w:val="00184364"/>
    <w:rsid w:val="001942BC"/>
    <w:rsid w:val="001A0293"/>
    <w:rsid w:val="001A41D4"/>
    <w:rsid w:val="001B3221"/>
    <w:rsid w:val="001C1BCD"/>
    <w:rsid w:val="001C620D"/>
    <w:rsid w:val="001E3CC1"/>
    <w:rsid w:val="001E69D3"/>
    <w:rsid w:val="001F0050"/>
    <w:rsid w:val="001F23FC"/>
    <w:rsid w:val="001F4AA5"/>
    <w:rsid w:val="00201EF7"/>
    <w:rsid w:val="00224985"/>
    <w:rsid w:val="00226328"/>
    <w:rsid w:val="00234C27"/>
    <w:rsid w:val="00237C76"/>
    <w:rsid w:val="00252590"/>
    <w:rsid w:val="002566F4"/>
    <w:rsid w:val="0026122E"/>
    <w:rsid w:val="002615F7"/>
    <w:rsid w:val="00277D34"/>
    <w:rsid w:val="002832C1"/>
    <w:rsid w:val="00283C94"/>
    <w:rsid w:val="00284143"/>
    <w:rsid w:val="00286165"/>
    <w:rsid w:val="002933E4"/>
    <w:rsid w:val="002B4F04"/>
    <w:rsid w:val="002C1270"/>
    <w:rsid w:val="002C32E4"/>
    <w:rsid w:val="002C79D5"/>
    <w:rsid w:val="002D0858"/>
    <w:rsid w:val="002E3491"/>
    <w:rsid w:val="002E4032"/>
    <w:rsid w:val="00306EFF"/>
    <w:rsid w:val="00322792"/>
    <w:rsid w:val="00333CD4"/>
    <w:rsid w:val="00334F68"/>
    <w:rsid w:val="00362DBF"/>
    <w:rsid w:val="00367580"/>
    <w:rsid w:val="003724A5"/>
    <w:rsid w:val="00391426"/>
    <w:rsid w:val="003B09EA"/>
    <w:rsid w:val="003B3087"/>
    <w:rsid w:val="003B401F"/>
    <w:rsid w:val="003B749F"/>
    <w:rsid w:val="003C67EB"/>
    <w:rsid w:val="003D26F3"/>
    <w:rsid w:val="003D7376"/>
    <w:rsid w:val="003E4E18"/>
    <w:rsid w:val="003E693F"/>
    <w:rsid w:val="003F5392"/>
    <w:rsid w:val="003F68C5"/>
    <w:rsid w:val="004208B6"/>
    <w:rsid w:val="00422B12"/>
    <w:rsid w:val="00435537"/>
    <w:rsid w:val="004442C4"/>
    <w:rsid w:val="00452B1F"/>
    <w:rsid w:val="00477918"/>
    <w:rsid w:val="0048610D"/>
    <w:rsid w:val="00486B9D"/>
    <w:rsid w:val="004A14A1"/>
    <w:rsid w:val="004B3E7F"/>
    <w:rsid w:val="004B7375"/>
    <w:rsid w:val="004C5905"/>
    <w:rsid w:val="004C783D"/>
    <w:rsid w:val="004D4B2A"/>
    <w:rsid w:val="004D5A5F"/>
    <w:rsid w:val="004E252E"/>
    <w:rsid w:val="004F0806"/>
    <w:rsid w:val="004F524D"/>
    <w:rsid w:val="00505C50"/>
    <w:rsid w:val="005162D2"/>
    <w:rsid w:val="00516CA1"/>
    <w:rsid w:val="0052210F"/>
    <w:rsid w:val="005331F4"/>
    <w:rsid w:val="00540A38"/>
    <w:rsid w:val="00540A3F"/>
    <w:rsid w:val="00545519"/>
    <w:rsid w:val="00561AA4"/>
    <w:rsid w:val="00565D58"/>
    <w:rsid w:val="00574A99"/>
    <w:rsid w:val="0058159C"/>
    <w:rsid w:val="0058206B"/>
    <w:rsid w:val="00587A9C"/>
    <w:rsid w:val="00591396"/>
    <w:rsid w:val="0059142A"/>
    <w:rsid w:val="0059204F"/>
    <w:rsid w:val="005A4351"/>
    <w:rsid w:val="005B2D7B"/>
    <w:rsid w:val="005D2463"/>
    <w:rsid w:val="005E0972"/>
    <w:rsid w:val="005E31D7"/>
    <w:rsid w:val="005E330D"/>
    <w:rsid w:val="005F2724"/>
    <w:rsid w:val="005F75CF"/>
    <w:rsid w:val="00600497"/>
    <w:rsid w:val="00601B49"/>
    <w:rsid w:val="00604ADA"/>
    <w:rsid w:val="00605FEE"/>
    <w:rsid w:val="00615010"/>
    <w:rsid w:val="00616C75"/>
    <w:rsid w:val="00623474"/>
    <w:rsid w:val="0063303E"/>
    <w:rsid w:val="00635BD4"/>
    <w:rsid w:val="00637C99"/>
    <w:rsid w:val="00641AE8"/>
    <w:rsid w:val="00650E91"/>
    <w:rsid w:val="0065575D"/>
    <w:rsid w:val="00664C7B"/>
    <w:rsid w:val="00674734"/>
    <w:rsid w:val="00677C4C"/>
    <w:rsid w:val="006816C7"/>
    <w:rsid w:val="006A5A82"/>
    <w:rsid w:val="006B2A63"/>
    <w:rsid w:val="006D4A66"/>
    <w:rsid w:val="006E44B9"/>
    <w:rsid w:val="006F2906"/>
    <w:rsid w:val="00700820"/>
    <w:rsid w:val="00703F8D"/>
    <w:rsid w:val="00705753"/>
    <w:rsid w:val="00711492"/>
    <w:rsid w:val="007273AF"/>
    <w:rsid w:val="007334AB"/>
    <w:rsid w:val="00742C2C"/>
    <w:rsid w:val="00742E3F"/>
    <w:rsid w:val="00742EF9"/>
    <w:rsid w:val="00744F77"/>
    <w:rsid w:val="007515B2"/>
    <w:rsid w:val="007518E5"/>
    <w:rsid w:val="007573F5"/>
    <w:rsid w:val="00763C4A"/>
    <w:rsid w:val="00764D7F"/>
    <w:rsid w:val="007865AF"/>
    <w:rsid w:val="00787D40"/>
    <w:rsid w:val="00793360"/>
    <w:rsid w:val="007955BF"/>
    <w:rsid w:val="007A6990"/>
    <w:rsid w:val="007B3559"/>
    <w:rsid w:val="007C500D"/>
    <w:rsid w:val="007E215A"/>
    <w:rsid w:val="007E708B"/>
    <w:rsid w:val="007F3C1E"/>
    <w:rsid w:val="007F5516"/>
    <w:rsid w:val="008072E8"/>
    <w:rsid w:val="008169A3"/>
    <w:rsid w:val="008231E8"/>
    <w:rsid w:val="0082526C"/>
    <w:rsid w:val="008273EF"/>
    <w:rsid w:val="00832A0D"/>
    <w:rsid w:val="0083687D"/>
    <w:rsid w:val="0084005A"/>
    <w:rsid w:val="008479E6"/>
    <w:rsid w:val="00855C65"/>
    <w:rsid w:val="00856009"/>
    <w:rsid w:val="00857DE3"/>
    <w:rsid w:val="00862CA6"/>
    <w:rsid w:val="00863DA5"/>
    <w:rsid w:val="008649CB"/>
    <w:rsid w:val="00867FCD"/>
    <w:rsid w:val="008741D0"/>
    <w:rsid w:val="00877A94"/>
    <w:rsid w:val="00877F12"/>
    <w:rsid w:val="008822C8"/>
    <w:rsid w:val="00883574"/>
    <w:rsid w:val="0088442C"/>
    <w:rsid w:val="00884EE1"/>
    <w:rsid w:val="00891201"/>
    <w:rsid w:val="00891D75"/>
    <w:rsid w:val="008964F8"/>
    <w:rsid w:val="008B1CEE"/>
    <w:rsid w:val="008B4A0E"/>
    <w:rsid w:val="008C1B44"/>
    <w:rsid w:val="008C7FAB"/>
    <w:rsid w:val="008D11F4"/>
    <w:rsid w:val="008D2FC3"/>
    <w:rsid w:val="008D5030"/>
    <w:rsid w:val="008F42C5"/>
    <w:rsid w:val="008F5B09"/>
    <w:rsid w:val="008F670C"/>
    <w:rsid w:val="00901924"/>
    <w:rsid w:val="009020D7"/>
    <w:rsid w:val="00903BEA"/>
    <w:rsid w:val="00904AB4"/>
    <w:rsid w:val="00923F59"/>
    <w:rsid w:val="009353F4"/>
    <w:rsid w:val="0093760E"/>
    <w:rsid w:val="00943C78"/>
    <w:rsid w:val="00950B48"/>
    <w:rsid w:val="00955C45"/>
    <w:rsid w:val="00977C6B"/>
    <w:rsid w:val="00984127"/>
    <w:rsid w:val="0099087A"/>
    <w:rsid w:val="00994673"/>
    <w:rsid w:val="009A0005"/>
    <w:rsid w:val="009C6B0A"/>
    <w:rsid w:val="009C707D"/>
    <w:rsid w:val="009C7195"/>
    <w:rsid w:val="009D3CBD"/>
    <w:rsid w:val="009D59A8"/>
    <w:rsid w:val="009D60BC"/>
    <w:rsid w:val="009E72E7"/>
    <w:rsid w:val="009E7814"/>
    <w:rsid w:val="009F524A"/>
    <w:rsid w:val="00A11B97"/>
    <w:rsid w:val="00A245B7"/>
    <w:rsid w:val="00A245DB"/>
    <w:rsid w:val="00A271E0"/>
    <w:rsid w:val="00A34C49"/>
    <w:rsid w:val="00A4747C"/>
    <w:rsid w:val="00A5136F"/>
    <w:rsid w:val="00A5510A"/>
    <w:rsid w:val="00A62C2C"/>
    <w:rsid w:val="00A71FDC"/>
    <w:rsid w:val="00A81489"/>
    <w:rsid w:val="00A93E98"/>
    <w:rsid w:val="00A95D19"/>
    <w:rsid w:val="00AA2775"/>
    <w:rsid w:val="00AB1431"/>
    <w:rsid w:val="00AB77E2"/>
    <w:rsid w:val="00AD0E09"/>
    <w:rsid w:val="00AD12F9"/>
    <w:rsid w:val="00AE05DA"/>
    <w:rsid w:val="00AE1D93"/>
    <w:rsid w:val="00AE4030"/>
    <w:rsid w:val="00AE5A71"/>
    <w:rsid w:val="00AE6512"/>
    <w:rsid w:val="00AF3C2E"/>
    <w:rsid w:val="00B0690B"/>
    <w:rsid w:val="00B07377"/>
    <w:rsid w:val="00B13B17"/>
    <w:rsid w:val="00B438A1"/>
    <w:rsid w:val="00B47CF0"/>
    <w:rsid w:val="00B51A45"/>
    <w:rsid w:val="00B51B4B"/>
    <w:rsid w:val="00B5281D"/>
    <w:rsid w:val="00B56386"/>
    <w:rsid w:val="00B74055"/>
    <w:rsid w:val="00B80265"/>
    <w:rsid w:val="00B831B7"/>
    <w:rsid w:val="00B84796"/>
    <w:rsid w:val="00B853E3"/>
    <w:rsid w:val="00B87719"/>
    <w:rsid w:val="00B919CD"/>
    <w:rsid w:val="00BA1B2B"/>
    <w:rsid w:val="00BB5B24"/>
    <w:rsid w:val="00BB6E40"/>
    <w:rsid w:val="00BB6EE2"/>
    <w:rsid w:val="00BC23E5"/>
    <w:rsid w:val="00BC3370"/>
    <w:rsid w:val="00BC33A1"/>
    <w:rsid w:val="00BD35F4"/>
    <w:rsid w:val="00BD36EA"/>
    <w:rsid w:val="00BD7FA0"/>
    <w:rsid w:val="00BF4FA9"/>
    <w:rsid w:val="00C10BA8"/>
    <w:rsid w:val="00C149DE"/>
    <w:rsid w:val="00C17857"/>
    <w:rsid w:val="00C17B7E"/>
    <w:rsid w:val="00C33EF8"/>
    <w:rsid w:val="00C35678"/>
    <w:rsid w:val="00C450F4"/>
    <w:rsid w:val="00C75364"/>
    <w:rsid w:val="00C768A3"/>
    <w:rsid w:val="00C801F8"/>
    <w:rsid w:val="00C92626"/>
    <w:rsid w:val="00C96ED8"/>
    <w:rsid w:val="00CB5174"/>
    <w:rsid w:val="00CD25C6"/>
    <w:rsid w:val="00CD2A72"/>
    <w:rsid w:val="00CD4006"/>
    <w:rsid w:val="00CD450C"/>
    <w:rsid w:val="00CE004B"/>
    <w:rsid w:val="00CE25E4"/>
    <w:rsid w:val="00CE3CC3"/>
    <w:rsid w:val="00CF416E"/>
    <w:rsid w:val="00D109C1"/>
    <w:rsid w:val="00D131CF"/>
    <w:rsid w:val="00D20EE4"/>
    <w:rsid w:val="00D25673"/>
    <w:rsid w:val="00D27AFE"/>
    <w:rsid w:val="00D3062A"/>
    <w:rsid w:val="00D52114"/>
    <w:rsid w:val="00D528ED"/>
    <w:rsid w:val="00D60CF1"/>
    <w:rsid w:val="00D7747A"/>
    <w:rsid w:val="00D87872"/>
    <w:rsid w:val="00D87B7A"/>
    <w:rsid w:val="00DA0265"/>
    <w:rsid w:val="00DB2B96"/>
    <w:rsid w:val="00DC0665"/>
    <w:rsid w:val="00DC190A"/>
    <w:rsid w:val="00DC342A"/>
    <w:rsid w:val="00DD4EC5"/>
    <w:rsid w:val="00DD6839"/>
    <w:rsid w:val="00DD6987"/>
    <w:rsid w:val="00DE4077"/>
    <w:rsid w:val="00DE57A8"/>
    <w:rsid w:val="00DF6106"/>
    <w:rsid w:val="00E13778"/>
    <w:rsid w:val="00E31D70"/>
    <w:rsid w:val="00E378F1"/>
    <w:rsid w:val="00E4695A"/>
    <w:rsid w:val="00E56A3F"/>
    <w:rsid w:val="00E65A8C"/>
    <w:rsid w:val="00E65CF2"/>
    <w:rsid w:val="00E71B79"/>
    <w:rsid w:val="00E71F74"/>
    <w:rsid w:val="00E855C9"/>
    <w:rsid w:val="00E92304"/>
    <w:rsid w:val="00E9426F"/>
    <w:rsid w:val="00E95BD8"/>
    <w:rsid w:val="00E97D3C"/>
    <w:rsid w:val="00EA1FF3"/>
    <w:rsid w:val="00EA2577"/>
    <w:rsid w:val="00EB0F63"/>
    <w:rsid w:val="00EC3953"/>
    <w:rsid w:val="00EC446F"/>
    <w:rsid w:val="00ED66DD"/>
    <w:rsid w:val="00ED6A0C"/>
    <w:rsid w:val="00EF2170"/>
    <w:rsid w:val="00EF7647"/>
    <w:rsid w:val="00F02BA1"/>
    <w:rsid w:val="00F03D07"/>
    <w:rsid w:val="00F1463A"/>
    <w:rsid w:val="00F37BEC"/>
    <w:rsid w:val="00F50247"/>
    <w:rsid w:val="00F53F6D"/>
    <w:rsid w:val="00F62CED"/>
    <w:rsid w:val="00F646A0"/>
    <w:rsid w:val="00F7247D"/>
    <w:rsid w:val="00F76B39"/>
    <w:rsid w:val="00F77CBB"/>
    <w:rsid w:val="00F90058"/>
    <w:rsid w:val="00F9047F"/>
    <w:rsid w:val="00F9329C"/>
    <w:rsid w:val="00FA0C05"/>
    <w:rsid w:val="00FB67EC"/>
    <w:rsid w:val="00FC127F"/>
    <w:rsid w:val="00FC168D"/>
    <w:rsid w:val="00FC1F3E"/>
    <w:rsid w:val="00FF0532"/>
    <w:rsid w:val="00FF3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5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D8"/>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6ED8"/>
    <w:rPr>
      <w:rFonts w:ascii="Tahoma" w:hAnsi="Tahoma" w:cs="Tahoma"/>
      <w:sz w:val="16"/>
      <w:szCs w:val="16"/>
    </w:rPr>
  </w:style>
  <w:style w:type="character" w:customStyle="1" w:styleId="a4">
    <w:name w:val="Текст выноски Знак"/>
    <w:basedOn w:val="a0"/>
    <w:link w:val="a3"/>
    <w:uiPriority w:val="99"/>
    <w:semiHidden/>
    <w:locked/>
    <w:rsid w:val="00C96ED8"/>
    <w:rPr>
      <w:rFonts w:ascii="Tahoma" w:hAnsi="Tahoma" w:cs="Tahoma"/>
      <w:sz w:val="16"/>
      <w:szCs w:val="16"/>
      <w:lang w:eastAsia="ru-RU"/>
    </w:rPr>
  </w:style>
  <w:style w:type="table" w:styleId="a5">
    <w:name w:val="Table Grid"/>
    <w:aliases w:val="OTR"/>
    <w:basedOn w:val="a1"/>
    <w:uiPriority w:val="39"/>
    <w:locked/>
    <w:rsid w:val="008D2FC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2E3491"/>
    <w:pPr>
      <w:widowControl/>
      <w:autoSpaceDE/>
      <w:autoSpaceDN/>
      <w:adjustRightInd/>
      <w:spacing w:after="200" w:line="276" w:lineRule="auto"/>
      <w:ind w:left="720"/>
    </w:pPr>
    <w:rPr>
      <w:rFonts w:ascii="Calibri" w:hAnsi="Calibri"/>
      <w:sz w:val="22"/>
      <w:szCs w:val="22"/>
    </w:rPr>
  </w:style>
  <w:style w:type="character" w:customStyle="1" w:styleId="a7">
    <w:name w:val="Основной текст Знак"/>
    <w:link w:val="a8"/>
    <w:locked/>
    <w:rsid w:val="007E215A"/>
    <w:rPr>
      <w:sz w:val="21"/>
      <w:szCs w:val="21"/>
      <w:shd w:val="clear" w:color="auto" w:fill="FFFFFF"/>
    </w:rPr>
  </w:style>
  <w:style w:type="paragraph" w:styleId="a8">
    <w:name w:val="Body Text"/>
    <w:basedOn w:val="a"/>
    <w:link w:val="a7"/>
    <w:rsid w:val="007E215A"/>
    <w:pPr>
      <w:widowControl/>
      <w:shd w:val="clear" w:color="auto" w:fill="FFFFFF"/>
      <w:autoSpaceDE/>
      <w:autoSpaceDN/>
      <w:adjustRightInd/>
      <w:spacing w:before="240" w:line="250" w:lineRule="exact"/>
      <w:jc w:val="both"/>
    </w:pPr>
    <w:rPr>
      <w:rFonts w:ascii="Calibri" w:eastAsia="Calibri" w:hAnsi="Calibri"/>
      <w:sz w:val="21"/>
      <w:szCs w:val="21"/>
    </w:rPr>
  </w:style>
  <w:style w:type="character" w:customStyle="1" w:styleId="1">
    <w:name w:val="Основной текст Знак1"/>
    <w:basedOn w:val="a0"/>
    <w:uiPriority w:val="99"/>
    <w:semiHidden/>
    <w:rsid w:val="007E215A"/>
    <w:rPr>
      <w:rFonts w:ascii="Times New Roman" w:eastAsia="Times New Roman" w:hAnsi="Times New Roman"/>
    </w:rPr>
  </w:style>
  <w:style w:type="paragraph" w:customStyle="1" w:styleId="WW-">
    <w:name w:val="WW-Базовый"/>
    <w:rsid w:val="00E65CF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character" w:customStyle="1" w:styleId="4">
    <w:name w:val="Основной текст (4)_"/>
    <w:basedOn w:val="a0"/>
    <w:link w:val="40"/>
    <w:rsid w:val="000A1294"/>
    <w:rPr>
      <w:rFonts w:ascii="Times New Roman" w:eastAsia="Times New Roman" w:hAnsi="Times New Roman"/>
      <w:i/>
      <w:iCs/>
      <w:sz w:val="23"/>
      <w:szCs w:val="23"/>
      <w:shd w:val="clear" w:color="auto" w:fill="FFFFFF"/>
    </w:rPr>
  </w:style>
  <w:style w:type="paragraph" w:customStyle="1" w:styleId="40">
    <w:name w:val="Основной текст (4)"/>
    <w:basedOn w:val="a"/>
    <w:link w:val="4"/>
    <w:rsid w:val="000A1294"/>
    <w:pPr>
      <w:shd w:val="clear" w:color="auto" w:fill="FFFFFF"/>
      <w:autoSpaceDE/>
      <w:autoSpaceDN/>
      <w:adjustRightInd/>
      <w:spacing w:before="240" w:after="300" w:line="274" w:lineRule="exact"/>
    </w:pPr>
    <w:rPr>
      <w:i/>
      <w:iCs/>
      <w:sz w:val="23"/>
      <w:szCs w:val="23"/>
    </w:rPr>
  </w:style>
  <w:style w:type="paragraph" w:styleId="a9">
    <w:name w:val="Normal (Web)"/>
    <w:basedOn w:val="a"/>
    <w:uiPriority w:val="99"/>
    <w:semiHidden/>
    <w:unhideWhenUsed/>
    <w:rsid w:val="004D5A5F"/>
    <w:pPr>
      <w:widowControl/>
      <w:autoSpaceDE/>
      <w:autoSpaceDN/>
      <w:adjustRightInd/>
      <w:spacing w:before="100" w:beforeAutospacing="1" w:after="100" w:afterAutospacing="1"/>
    </w:pPr>
    <w:rPr>
      <w:sz w:val="24"/>
      <w:szCs w:val="24"/>
    </w:rPr>
  </w:style>
  <w:style w:type="character" w:customStyle="1" w:styleId="2">
    <w:name w:val="Основной текст (2)_"/>
    <w:link w:val="20"/>
    <w:rsid w:val="004D5A5F"/>
    <w:rPr>
      <w:sz w:val="26"/>
      <w:szCs w:val="26"/>
      <w:shd w:val="clear" w:color="auto" w:fill="FFFFFF"/>
    </w:rPr>
  </w:style>
  <w:style w:type="character" w:customStyle="1" w:styleId="21">
    <w:name w:val="Основной текст (2) + Полужирный"/>
    <w:rsid w:val="004D5A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4D5A5F"/>
    <w:pPr>
      <w:shd w:val="clear" w:color="auto" w:fill="FFFFFF"/>
      <w:autoSpaceDE/>
      <w:autoSpaceDN/>
      <w:adjustRightInd/>
      <w:spacing w:line="0" w:lineRule="atLeast"/>
    </w:pPr>
    <w:rPr>
      <w:rFonts w:ascii="Calibri" w:eastAsia="Calibri" w:hAnsi="Calibri"/>
      <w:sz w:val="26"/>
      <w:szCs w:val="26"/>
    </w:rPr>
  </w:style>
  <w:style w:type="paragraph" w:styleId="aa">
    <w:name w:val="header"/>
    <w:basedOn w:val="a"/>
    <w:link w:val="ab"/>
    <w:uiPriority w:val="99"/>
    <w:semiHidden/>
    <w:unhideWhenUsed/>
    <w:rsid w:val="004D5A5F"/>
    <w:pPr>
      <w:tabs>
        <w:tab w:val="center" w:pos="4677"/>
        <w:tab w:val="right" w:pos="9355"/>
      </w:tabs>
    </w:pPr>
  </w:style>
  <w:style w:type="character" w:customStyle="1" w:styleId="ab">
    <w:name w:val="Верхний колонтитул Знак"/>
    <w:basedOn w:val="a0"/>
    <w:link w:val="aa"/>
    <w:uiPriority w:val="99"/>
    <w:semiHidden/>
    <w:rsid w:val="004D5A5F"/>
    <w:rPr>
      <w:rFonts w:ascii="Times New Roman" w:eastAsia="Times New Roman" w:hAnsi="Times New Roman"/>
    </w:rPr>
  </w:style>
  <w:style w:type="paragraph" w:styleId="ac">
    <w:name w:val="footer"/>
    <w:basedOn w:val="a"/>
    <w:link w:val="ad"/>
    <w:uiPriority w:val="99"/>
    <w:semiHidden/>
    <w:unhideWhenUsed/>
    <w:rsid w:val="004D5A5F"/>
    <w:pPr>
      <w:tabs>
        <w:tab w:val="center" w:pos="4677"/>
        <w:tab w:val="right" w:pos="9355"/>
      </w:tabs>
    </w:pPr>
  </w:style>
  <w:style w:type="character" w:customStyle="1" w:styleId="ad">
    <w:name w:val="Нижний колонтитул Знак"/>
    <w:basedOn w:val="a0"/>
    <w:link w:val="ac"/>
    <w:uiPriority w:val="99"/>
    <w:semiHidden/>
    <w:rsid w:val="004D5A5F"/>
    <w:rPr>
      <w:rFonts w:ascii="Times New Roman" w:eastAsia="Times New Roman" w:hAnsi="Times New Roman"/>
    </w:rPr>
  </w:style>
  <w:style w:type="character" w:styleId="ae">
    <w:name w:val="Hyperlink"/>
    <w:basedOn w:val="a0"/>
    <w:uiPriority w:val="99"/>
    <w:semiHidden/>
    <w:unhideWhenUsed/>
    <w:rsid w:val="00A245DB"/>
    <w:rPr>
      <w:color w:val="0000FF"/>
      <w:u w:val="single"/>
    </w:rPr>
  </w:style>
  <w:style w:type="table" w:styleId="-5">
    <w:name w:val="Light Shading Accent 5"/>
    <w:basedOn w:val="a1"/>
    <w:uiPriority w:val="60"/>
    <w:rsid w:val="00CD400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f">
    <w:name w:val="No Spacing"/>
    <w:uiPriority w:val="1"/>
    <w:qFormat/>
    <w:rsid w:val="00CD4006"/>
    <w:pPr>
      <w:widowControl w:val="0"/>
      <w:autoSpaceDE w:val="0"/>
      <w:autoSpaceDN w:val="0"/>
      <w:adjustRightInd w:val="0"/>
    </w:pPr>
    <w:rPr>
      <w:rFonts w:ascii="Times New Roman" w:eastAsia="Times New Roman" w:hAnsi="Times New Roman"/>
    </w:rPr>
  </w:style>
  <w:style w:type="paragraph" w:styleId="af0">
    <w:name w:val="footnote text"/>
    <w:aliases w:val="Footnote Text Char Знак Знак,Footnote Text Char Знак,Footnote Text Char Знак Знак Знак Знак,Знак2,Footnote Text Char Знак Знак Знак Знак Char Char, Знак2,Знак1 Знак,Текст сноски Знак Знак,Текст сноски Знак Знак Знак,Знак1 Знак Знак1 Знак Зн"/>
    <w:basedOn w:val="a"/>
    <w:link w:val="af1"/>
    <w:uiPriority w:val="99"/>
    <w:rsid w:val="00D3062A"/>
    <w:pPr>
      <w:widowControl/>
      <w:autoSpaceDE/>
      <w:autoSpaceDN/>
      <w:adjustRightInd/>
    </w:pPr>
    <w:rPr>
      <w:sz w:val="24"/>
      <w:lang w:eastAsia="en-US"/>
    </w:rPr>
  </w:style>
  <w:style w:type="character" w:customStyle="1" w:styleId="af1">
    <w:name w:val="Текст сноски Знак"/>
    <w:aliases w:val="Footnote Text Char Знак Знак Знак,Footnote Text Char Знак Знак1,Footnote Text Char Знак Знак Знак Знак Знак,Знак2 Знак,Footnote Text Char Знак Знак Знак Знак Char Char Знак, Знак2 Знак,Знак1 Знак Знак,Текст сноски Знак Знак Знак1"/>
    <w:basedOn w:val="a0"/>
    <w:link w:val="af0"/>
    <w:uiPriority w:val="99"/>
    <w:rsid w:val="00D3062A"/>
    <w:rPr>
      <w:rFonts w:ascii="Times New Roman" w:eastAsia="Times New Roman" w:hAnsi="Times New Roman"/>
      <w:sz w:val="24"/>
      <w:lang w:eastAsia="en-US"/>
    </w:rPr>
  </w:style>
  <w:style w:type="character" w:styleId="af2">
    <w:name w:val="footnote reference"/>
    <w:aliases w:val="Ссылка на сноску 45"/>
    <w:rsid w:val="00D3062A"/>
    <w:rPr>
      <w:rFonts w:ascii="Times New Roman" w:hAnsi="Times New Roman"/>
      <w:vertAlign w:val="superscript"/>
      <w:lang w:val="ru-RU"/>
    </w:rPr>
  </w:style>
  <w:style w:type="character" w:customStyle="1" w:styleId="CharStyle3">
    <w:name w:val="Char Style 3"/>
    <w:basedOn w:val="a0"/>
    <w:link w:val="Style2"/>
    <w:uiPriority w:val="99"/>
    <w:locked/>
    <w:rsid w:val="00D3062A"/>
    <w:rPr>
      <w:sz w:val="18"/>
      <w:szCs w:val="18"/>
      <w:shd w:val="clear" w:color="auto" w:fill="FFFFFF"/>
    </w:rPr>
  </w:style>
  <w:style w:type="character" w:customStyle="1" w:styleId="CharStyle7">
    <w:name w:val="Char Style 7"/>
    <w:basedOn w:val="a0"/>
    <w:link w:val="Style6"/>
    <w:uiPriority w:val="99"/>
    <w:locked/>
    <w:rsid w:val="00D3062A"/>
    <w:rPr>
      <w:sz w:val="18"/>
      <w:szCs w:val="18"/>
      <w:shd w:val="clear" w:color="auto" w:fill="FFFFFF"/>
    </w:rPr>
  </w:style>
  <w:style w:type="character" w:customStyle="1" w:styleId="CharStyle13">
    <w:name w:val="Char Style 13"/>
    <w:basedOn w:val="a0"/>
    <w:link w:val="Style12"/>
    <w:uiPriority w:val="99"/>
    <w:locked/>
    <w:rsid w:val="00D3062A"/>
    <w:rPr>
      <w:sz w:val="26"/>
      <w:szCs w:val="26"/>
      <w:shd w:val="clear" w:color="auto" w:fill="FFFFFF"/>
    </w:rPr>
  </w:style>
  <w:style w:type="character" w:customStyle="1" w:styleId="CharStyle15">
    <w:name w:val="Char Style 15"/>
    <w:basedOn w:val="a0"/>
    <w:link w:val="Style14"/>
    <w:uiPriority w:val="99"/>
    <w:locked/>
    <w:rsid w:val="00D3062A"/>
    <w:rPr>
      <w:shd w:val="clear" w:color="auto" w:fill="FFFFFF"/>
    </w:rPr>
  </w:style>
  <w:style w:type="character" w:customStyle="1" w:styleId="CharStyle17">
    <w:name w:val="Char Style 17"/>
    <w:basedOn w:val="a0"/>
    <w:link w:val="Style16"/>
    <w:uiPriority w:val="99"/>
    <w:locked/>
    <w:rsid w:val="00D3062A"/>
    <w:rPr>
      <w:b/>
      <w:bCs/>
      <w:sz w:val="19"/>
      <w:szCs w:val="19"/>
      <w:shd w:val="clear" w:color="auto" w:fill="FFFFFF"/>
    </w:rPr>
  </w:style>
  <w:style w:type="character" w:customStyle="1" w:styleId="CharStyle18">
    <w:name w:val="Char Style 18"/>
    <w:basedOn w:val="CharStyle13"/>
    <w:uiPriority w:val="99"/>
    <w:rsid w:val="00D3062A"/>
    <w:rPr>
      <w:b/>
      <w:bCs/>
      <w:sz w:val="19"/>
      <w:szCs w:val="19"/>
      <w:shd w:val="clear" w:color="auto" w:fill="FFFFFF"/>
    </w:rPr>
  </w:style>
  <w:style w:type="character" w:customStyle="1" w:styleId="CharStyle19">
    <w:name w:val="Char Style 19"/>
    <w:basedOn w:val="CharStyle13"/>
    <w:uiPriority w:val="99"/>
    <w:rsid w:val="00D3062A"/>
    <w:rPr>
      <w:sz w:val="18"/>
      <w:szCs w:val="18"/>
      <w:shd w:val="clear" w:color="auto" w:fill="FFFFFF"/>
    </w:rPr>
  </w:style>
  <w:style w:type="character" w:customStyle="1" w:styleId="CharStyle20">
    <w:name w:val="Char Style 20"/>
    <w:basedOn w:val="CharStyle13"/>
    <w:uiPriority w:val="99"/>
    <w:rsid w:val="00D3062A"/>
    <w:rPr>
      <w:i/>
      <w:iCs/>
      <w:sz w:val="19"/>
      <w:szCs w:val="19"/>
      <w:shd w:val="clear" w:color="auto" w:fill="FFFFFF"/>
    </w:rPr>
  </w:style>
  <w:style w:type="paragraph" w:customStyle="1" w:styleId="Style2">
    <w:name w:val="Style 2"/>
    <w:basedOn w:val="a"/>
    <w:link w:val="CharStyle3"/>
    <w:uiPriority w:val="99"/>
    <w:rsid w:val="00D3062A"/>
    <w:pPr>
      <w:shd w:val="clear" w:color="auto" w:fill="FFFFFF"/>
      <w:autoSpaceDE/>
      <w:autoSpaceDN/>
      <w:adjustRightInd/>
      <w:spacing w:line="234" w:lineRule="exact"/>
    </w:pPr>
    <w:rPr>
      <w:rFonts w:ascii="Calibri" w:eastAsia="Calibri" w:hAnsi="Calibri"/>
      <w:sz w:val="18"/>
      <w:szCs w:val="18"/>
    </w:rPr>
  </w:style>
  <w:style w:type="paragraph" w:customStyle="1" w:styleId="Style6">
    <w:name w:val="Style 6"/>
    <w:basedOn w:val="a"/>
    <w:link w:val="CharStyle7"/>
    <w:uiPriority w:val="99"/>
    <w:rsid w:val="00D3062A"/>
    <w:pPr>
      <w:shd w:val="clear" w:color="auto" w:fill="FFFFFF"/>
      <w:autoSpaceDE/>
      <w:autoSpaceDN/>
      <w:adjustRightInd/>
      <w:spacing w:before="120" w:after="120" w:line="238" w:lineRule="exact"/>
      <w:jc w:val="center"/>
    </w:pPr>
    <w:rPr>
      <w:rFonts w:ascii="Calibri" w:eastAsia="Calibri" w:hAnsi="Calibri"/>
      <w:sz w:val="18"/>
      <w:szCs w:val="18"/>
    </w:rPr>
  </w:style>
  <w:style w:type="paragraph" w:customStyle="1" w:styleId="Style12">
    <w:name w:val="Style 12"/>
    <w:basedOn w:val="a"/>
    <w:link w:val="CharStyle13"/>
    <w:uiPriority w:val="99"/>
    <w:rsid w:val="00D3062A"/>
    <w:pPr>
      <w:shd w:val="clear" w:color="auto" w:fill="FFFFFF"/>
      <w:autoSpaceDE/>
      <w:autoSpaceDN/>
      <w:adjustRightInd/>
      <w:spacing w:after="180" w:line="367" w:lineRule="exact"/>
      <w:jc w:val="center"/>
    </w:pPr>
    <w:rPr>
      <w:rFonts w:ascii="Calibri" w:eastAsia="Calibri" w:hAnsi="Calibri"/>
      <w:sz w:val="26"/>
      <w:szCs w:val="26"/>
    </w:rPr>
  </w:style>
  <w:style w:type="paragraph" w:customStyle="1" w:styleId="Style14">
    <w:name w:val="Style 14"/>
    <w:basedOn w:val="a"/>
    <w:link w:val="CharStyle15"/>
    <w:uiPriority w:val="99"/>
    <w:rsid w:val="00D3062A"/>
    <w:pPr>
      <w:shd w:val="clear" w:color="auto" w:fill="FFFFFF"/>
      <w:autoSpaceDE/>
      <w:autoSpaceDN/>
      <w:adjustRightInd/>
      <w:spacing w:after="420" w:line="277" w:lineRule="exact"/>
      <w:ind w:firstLine="2600"/>
    </w:pPr>
    <w:rPr>
      <w:rFonts w:ascii="Calibri" w:eastAsia="Calibri" w:hAnsi="Calibri"/>
    </w:rPr>
  </w:style>
  <w:style w:type="paragraph" w:customStyle="1" w:styleId="Style16">
    <w:name w:val="Style 16"/>
    <w:basedOn w:val="a"/>
    <w:link w:val="CharStyle17"/>
    <w:uiPriority w:val="99"/>
    <w:rsid w:val="00D3062A"/>
    <w:pPr>
      <w:shd w:val="clear" w:color="auto" w:fill="FFFFFF"/>
      <w:autoSpaceDE/>
      <w:autoSpaceDN/>
      <w:adjustRightInd/>
      <w:spacing w:line="253" w:lineRule="exact"/>
      <w:jc w:val="center"/>
    </w:pPr>
    <w:rPr>
      <w:rFonts w:ascii="Calibri" w:eastAsia="Calibri" w:hAnsi="Calibri"/>
      <w:b/>
      <w:bCs/>
      <w:sz w:val="19"/>
      <w:szCs w:val="19"/>
    </w:rPr>
  </w:style>
  <w:style w:type="paragraph" w:customStyle="1" w:styleId="10">
    <w:name w:val="Абзац списка1"/>
    <w:basedOn w:val="a"/>
    <w:rsid w:val="00EC3953"/>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11">
    <w:name w:val="Заголовок1"/>
    <w:rsid w:val="00EC3953"/>
    <w:pPr>
      <w:widowControl w:val="0"/>
      <w:autoSpaceDE w:val="0"/>
      <w:autoSpaceDN w:val="0"/>
      <w:adjustRightInd w:val="0"/>
    </w:pPr>
    <w:rPr>
      <w:rFonts w:ascii="Times New Roman" w:eastAsia="Times New Roman" w:hAnsi="Times New Roman"/>
      <w:b/>
      <w:bCs/>
      <w:color w:val="000000"/>
      <w:sz w:val="24"/>
      <w:szCs w:val="24"/>
    </w:rPr>
  </w:style>
  <w:style w:type="character" w:customStyle="1" w:styleId="af3">
    <w:name w:val="Основной текст_"/>
    <w:link w:val="41"/>
    <w:locked/>
    <w:rsid w:val="00EC3953"/>
    <w:rPr>
      <w:sz w:val="26"/>
      <w:szCs w:val="26"/>
      <w:shd w:val="clear" w:color="auto" w:fill="FFFFFF"/>
    </w:rPr>
  </w:style>
  <w:style w:type="paragraph" w:customStyle="1" w:styleId="41">
    <w:name w:val="Основной текст4"/>
    <w:basedOn w:val="a"/>
    <w:link w:val="af3"/>
    <w:rsid w:val="00EC3953"/>
    <w:pPr>
      <w:shd w:val="clear" w:color="auto" w:fill="FFFFFF"/>
      <w:autoSpaceDE/>
      <w:autoSpaceDN/>
      <w:adjustRightInd/>
      <w:spacing w:before="480" w:line="322" w:lineRule="exact"/>
      <w:jc w:val="both"/>
    </w:pPr>
    <w:rPr>
      <w:rFonts w:ascii="Calibri" w:eastAsia="Calibri" w:hAnsi="Calibri"/>
      <w:sz w:val="26"/>
      <w:szCs w:val="26"/>
      <w:shd w:val="clear" w:color="auto" w:fill="FFFFFF"/>
    </w:rPr>
  </w:style>
  <w:style w:type="paragraph" w:customStyle="1" w:styleId="12">
    <w:name w:val="Без интервала1"/>
    <w:rsid w:val="00EC3953"/>
    <w:pPr>
      <w:suppressAutoHyphens/>
    </w:pPr>
    <w:rPr>
      <w:rFonts w:ascii="Times New Roman" w:eastAsia="SimSun" w:hAnsi="Times New Roman" w:cs="Lucida Sans"/>
      <w:sz w:val="24"/>
      <w:szCs w:val="24"/>
      <w:lang w:eastAsia="hi-IN" w:bidi="hi-IN"/>
    </w:rPr>
  </w:style>
  <w:style w:type="paragraph" w:customStyle="1" w:styleId="13">
    <w:name w:val="Основной текст1"/>
    <w:basedOn w:val="a"/>
    <w:rsid w:val="00EC3953"/>
    <w:pPr>
      <w:widowControl/>
      <w:shd w:val="clear" w:color="auto" w:fill="FFFFFF"/>
      <w:suppressAutoHyphens/>
      <w:autoSpaceDE/>
      <w:autoSpaceDN/>
      <w:adjustRightInd/>
      <w:spacing w:before="600" w:after="300" w:line="322" w:lineRule="exact"/>
      <w:jc w:val="both"/>
    </w:pPr>
    <w:rPr>
      <w:rFonts w:eastAsia="Arial Unicode MS"/>
      <w:color w:val="000000"/>
      <w:kern w:val="2"/>
      <w:sz w:val="27"/>
      <w:szCs w:val="27"/>
      <w:lang w:eastAsia="ar-SA"/>
    </w:rPr>
  </w:style>
  <w:style w:type="character" w:customStyle="1" w:styleId="fontstyle01">
    <w:name w:val="fontstyle01"/>
    <w:rsid w:val="00EC3953"/>
    <w:rPr>
      <w:rFonts w:ascii="Times New Roman" w:hAnsi="Times New Roman" w:cs="Times New Roman" w:hint="default"/>
      <w:b w:val="0"/>
      <w:bCs w:val="0"/>
      <w:i/>
      <w:iCs/>
      <w:color w:val="000000"/>
      <w:sz w:val="28"/>
      <w:szCs w:val="28"/>
    </w:rPr>
  </w:style>
  <w:style w:type="paragraph" w:customStyle="1" w:styleId="ConsPlusNormal">
    <w:name w:val="ConsPlusNormal"/>
    <w:rsid w:val="00334F68"/>
    <w:pPr>
      <w:widowControl w:val="0"/>
      <w:suppressAutoHyphens/>
      <w:autoSpaceDE w:val="0"/>
      <w:ind w:firstLine="720"/>
    </w:pPr>
    <w:rPr>
      <w:rFonts w:ascii="Arial" w:eastAsia="Times New Roma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D8"/>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6ED8"/>
    <w:rPr>
      <w:rFonts w:ascii="Tahoma" w:hAnsi="Tahoma" w:cs="Tahoma"/>
      <w:sz w:val="16"/>
      <w:szCs w:val="16"/>
    </w:rPr>
  </w:style>
  <w:style w:type="character" w:customStyle="1" w:styleId="a4">
    <w:name w:val="Текст выноски Знак"/>
    <w:basedOn w:val="a0"/>
    <w:link w:val="a3"/>
    <w:uiPriority w:val="99"/>
    <w:semiHidden/>
    <w:locked/>
    <w:rsid w:val="00C96ED8"/>
    <w:rPr>
      <w:rFonts w:ascii="Tahoma" w:hAnsi="Tahoma" w:cs="Tahoma"/>
      <w:sz w:val="16"/>
      <w:szCs w:val="16"/>
      <w:lang w:eastAsia="ru-RU"/>
    </w:rPr>
  </w:style>
  <w:style w:type="table" w:styleId="a5">
    <w:name w:val="Table Grid"/>
    <w:aliases w:val="OTR"/>
    <w:basedOn w:val="a1"/>
    <w:uiPriority w:val="39"/>
    <w:locked/>
    <w:rsid w:val="008D2FC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2E3491"/>
    <w:pPr>
      <w:widowControl/>
      <w:autoSpaceDE/>
      <w:autoSpaceDN/>
      <w:adjustRightInd/>
      <w:spacing w:after="200" w:line="276" w:lineRule="auto"/>
      <w:ind w:left="720"/>
    </w:pPr>
    <w:rPr>
      <w:rFonts w:ascii="Calibri" w:hAnsi="Calibri"/>
      <w:sz w:val="22"/>
      <w:szCs w:val="22"/>
    </w:rPr>
  </w:style>
  <w:style w:type="character" w:customStyle="1" w:styleId="a7">
    <w:name w:val="Основной текст Знак"/>
    <w:link w:val="a8"/>
    <w:locked/>
    <w:rsid w:val="007E215A"/>
    <w:rPr>
      <w:sz w:val="21"/>
      <w:szCs w:val="21"/>
      <w:shd w:val="clear" w:color="auto" w:fill="FFFFFF"/>
    </w:rPr>
  </w:style>
  <w:style w:type="paragraph" w:styleId="a8">
    <w:name w:val="Body Text"/>
    <w:basedOn w:val="a"/>
    <w:link w:val="a7"/>
    <w:rsid w:val="007E215A"/>
    <w:pPr>
      <w:widowControl/>
      <w:shd w:val="clear" w:color="auto" w:fill="FFFFFF"/>
      <w:autoSpaceDE/>
      <w:autoSpaceDN/>
      <w:adjustRightInd/>
      <w:spacing w:before="240" w:line="250" w:lineRule="exact"/>
      <w:jc w:val="both"/>
    </w:pPr>
    <w:rPr>
      <w:rFonts w:ascii="Calibri" w:eastAsia="Calibri" w:hAnsi="Calibri"/>
      <w:sz w:val="21"/>
      <w:szCs w:val="21"/>
    </w:rPr>
  </w:style>
  <w:style w:type="character" w:customStyle="1" w:styleId="1">
    <w:name w:val="Основной текст Знак1"/>
    <w:basedOn w:val="a0"/>
    <w:uiPriority w:val="99"/>
    <w:semiHidden/>
    <w:rsid w:val="007E215A"/>
    <w:rPr>
      <w:rFonts w:ascii="Times New Roman" w:eastAsia="Times New Roman" w:hAnsi="Times New Roman"/>
    </w:rPr>
  </w:style>
  <w:style w:type="paragraph" w:customStyle="1" w:styleId="WW-">
    <w:name w:val="WW-Базовый"/>
    <w:rsid w:val="00E65CF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character" w:customStyle="1" w:styleId="4">
    <w:name w:val="Основной текст (4)_"/>
    <w:basedOn w:val="a0"/>
    <w:link w:val="40"/>
    <w:rsid w:val="000A1294"/>
    <w:rPr>
      <w:rFonts w:ascii="Times New Roman" w:eastAsia="Times New Roman" w:hAnsi="Times New Roman"/>
      <w:i/>
      <w:iCs/>
      <w:sz w:val="23"/>
      <w:szCs w:val="23"/>
      <w:shd w:val="clear" w:color="auto" w:fill="FFFFFF"/>
    </w:rPr>
  </w:style>
  <w:style w:type="paragraph" w:customStyle="1" w:styleId="40">
    <w:name w:val="Основной текст (4)"/>
    <w:basedOn w:val="a"/>
    <w:link w:val="4"/>
    <w:rsid w:val="000A1294"/>
    <w:pPr>
      <w:shd w:val="clear" w:color="auto" w:fill="FFFFFF"/>
      <w:autoSpaceDE/>
      <w:autoSpaceDN/>
      <w:adjustRightInd/>
      <w:spacing w:before="240" w:after="300" w:line="274" w:lineRule="exact"/>
    </w:pPr>
    <w:rPr>
      <w:i/>
      <w:iCs/>
      <w:sz w:val="23"/>
      <w:szCs w:val="23"/>
    </w:rPr>
  </w:style>
  <w:style w:type="paragraph" w:styleId="a9">
    <w:name w:val="Normal (Web)"/>
    <w:basedOn w:val="a"/>
    <w:uiPriority w:val="99"/>
    <w:semiHidden/>
    <w:unhideWhenUsed/>
    <w:rsid w:val="004D5A5F"/>
    <w:pPr>
      <w:widowControl/>
      <w:autoSpaceDE/>
      <w:autoSpaceDN/>
      <w:adjustRightInd/>
      <w:spacing w:before="100" w:beforeAutospacing="1" w:after="100" w:afterAutospacing="1"/>
    </w:pPr>
    <w:rPr>
      <w:sz w:val="24"/>
      <w:szCs w:val="24"/>
    </w:rPr>
  </w:style>
  <w:style w:type="character" w:customStyle="1" w:styleId="2">
    <w:name w:val="Основной текст (2)_"/>
    <w:link w:val="20"/>
    <w:rsid w:val="004D5A5F"/>
    <w:rPr>
      <w:sz w:val="26"/>
      <w:szCs w:val="26"/>
      <w:shd w:val="clear" w:color="auto" w:fill="FFFFFF"/>
    </w:rPr>
  </w:style>
  <w:style w:type="character" w:customStyle="1" w:styleId="21">
    <w:name w:val="Основной текст (2) + Полужирный"/>
    <w:rsid w:val="004D5A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4D5A5F"/>
    <w:pPr>
      <w:shd w:val="clear" w:color="auto" w:fill="FFFFFF"/>
      <w:autoSpaceDE/>
      <w:autoSpaceDN/>
      <w:adjustRightInd/>
      <w:spacing w:line="0" w:lineRule="atLeast"/>
    </w:pPr>
    <w:rPr>
      <w:rFonts w:ascii="Calibri" w:eastAsia="Calibri" w:hAnsi="Calibri"/>
      <w:sz w:val="26"/>
      <w:szCs w:val="26"/>
    </w:rPr>
  </w:style>
  <w:style w:type="paragraph" w:styleId="aa">
    <w:name w:val="header"/>
    <w:basedOn w:val="a"/>
    <w:link w:val="ab"/>
    <w:uiPriority w:val="99"/>
    <w:semiHidden/>
    <w:unhideWhenUsed/>
    <w:rsid w:val="004D5A5F"/>
    <w:pPr>
      <w:tabs>
        <w:tab w:val="center" w:pos="4677"/>
        <w:tab w:val="right" w:pos="9355"/>
      </w:tabs>
    </w:pPr>
  </w:style>
  <w:style w:type="character" w:customStyle="1" w:styleId="ab">
    <w:name w:val="Верхний колонтитул Знак"/>
    <w:basedOn w:val="a0"/>
    <w:link w:val="aa"/>
    <w:uiPriority w:val="99"/>
    <w:semiHidden/>
    <w:rsid w:val="004D5A5F"/>
    <w:rPr>
      <w:rFonts w:ascii="Times New Roman" w:eastAsia="Times New Roman" w:hAnsi="Times New Roman"/>
    </w:rPr>
  </w:style>
  <w:style w:type="paragraph" w:styleId="ac">
    <w:name w:val="footer"/>
    <w:basedOn w:val="a"/>
    <w:link w:val="ad"/>
    <w:uiPriority w:val="99"/>
    <w:semiHidden/>
    <w:unhideWhenUsed/>
    <w:rsid w:val="004D5A5F"/>
    <w:pPr>
      <w:tabs>
        <w:tab w:val="center" w:pos="4677"/>
        <w:tab w:val="right" w:pos="9355"/>
      </w:tabs>
    </w:pPr>
  </w:style>
  <w:style w:type="character" w:customStyle="1" w:styleId="ad">
    <w:name w:val="Нижний колонтитул Знак"/>
    <w:basedOn w:val="a0"/>
    <w:link w:val="ac"/>
    <w:uiPriority w:val="99"/>
    <w:semiHidden/>
    <w:rsid w:val="004D5A5F"/>
    <w:rPr>
      <w:rFonts w:ascii="Times New Roman" w:eastAsia="Times New Roman" w:hAnsi="Times New Roman"/>
    </w:rPr>
  </w:style>
  <w:style w:type="character" w:styleId="ae">
    <w:name w:val="Hyperlink"/>
    <w:basedOn w:val="a0"/>
    <w:uiPriority w:val="99"/>
    <w:semiHidden/>
    <w:unhideWhenUsed/>
    <w:rsid w:val="00A245DB"/>
    <w:rPr>
      <w:color w:val="0000FF"/>
      <w:u w:val="single"/>
    </w:rPr>
  </w:style>
  <w:style w:type="table" w:styleId="-5">
    <w:name w:val="Light Shading Accent 5"/>
    <w:basedOn w:val="a1"/>
    <w:uiPriority w:val="60"/>
    <w:rsid w:val="00CD400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f">
    <w:name w:val="No Spacing"/>
    <w:uiPriority w:val="1"/>
    <w:qFormat/>
    <w:rsid w:val="00CD4006"/>
    <w:pPr>
      <w:widowControl w:val="0"/>
      <w:autoSpaceDE w:val="0"/>
      <w:autoSpaceDN w:val="0"/>
      <w:adjustRightInd w:val="0"/>
    </w:pPr>
    <w:rPr>
      <w:rFonts w:ascii="Times New Roman" w:eastAsia="Times New Roman" w:hAnsi="Times New Roman"/>
    </w:rPr>
  </w:style>
  <w:style w:type="paragraph" w:styleId="af0">
    <w:name w:val="footnote text"/>
    <w:aliases w:val="Footnote Text Char Знак Знак,Footnote Text Char Знак,Footnote Text Char Знак Знак Знак Знак,Знак2,Footnote Text Char Знак Знак Знак Знак Char Char, Знак2,Знак1 Знак,Текст сноски Знак Знак,Текст сноски Знак Знак Знак,Знак1 Знак Знак1 Знак Зн"/>
    <w:basedOn w:val="a"/>
    <w:link w:val="af1"/>
    <w:uiPriority w:val="99"/>
    <w:rsid w:val="00D3062A"/>
    <w:pPr>
      <w:widowControl/>
      <w:autoSpaceDE/>
      <w:autoSpaceDN/>
      <w:adjustRightInd/>
    </w:pPr>
    <w:rPr>
      <w:sz w:val="24"/>
      <w:lang w:eastAsia="en-US"/>
    </w:rPr>
  </w:style>
  <w:style w:type="character" w:customStyle="1" w:styleId="af1">
    <w:name w:val="Текст сноски Знак"/>
    <w:aliases w:val="Footnote Text Char Знак Знак Знак,Footnote Text Char Знак Знак1,Footnote Text Char Знак Знак Знак Знак Знак,Знак2 Знак,Footnote Text Char Знак Знак Знак Знак Char Char Знак, Знак2 Знак,Знак1 Знак Знак,Текст сноски Знак Знак Знак1"/>
    <w:basedOn w:val="a0"/>
    <w:link w:val="af0"/>
    <w:uiPriority w:val="99"/>
    <w:rsid w:val="00D3062A"/>
    <w:rPr>
      <w:rFonts w:ascii="Times New Roman" w:eastAsia="Times New Roman" w:hAnsi="Times New Roman"/>
      <w:sz w:val="24"/>
      <w:lang w:eastAsia="en-US"/>
    </w:rPr>
  </w:style>
  <w:style w:type="character" w:styleId="af2">
    <w:name w:val="footnote reference"/>
    <w:aliases w:val="Ссылка на сноску 45"/>
    <w:rsid w:val="00D3062A"/>
    <w:rPr>
      <w:rFonts w:ascii="Times New Roman" w:hAnsi="Times New Roman"/>
      <w:vertAlign w:val="superscript"/>
      <w:lang w:val="ru-RU"/>
    </w:rPr>
  </w:style>
  <w:style w:type="character" w:customStyle="1" w:styleId="CharStyle3">
    <w:name w:val="Char Style 3"/>
    <w:basedOn w:val="a0"/>
    <w:link w:val="Style2"/>
    <w:uiPriority w:val="99"/>
    <w:locked/>
    <w:rsid w:val="00D3062A"/>
    <w:rPr>
      <w:sz w:val="18"/>
      <w:szCs w:val="18"/>
      <w:shd w:val="clear" w:color="auto" w:fill="FFFFFF"/>
    </w:rPr>
  </w:style>
  <w:style w:type="character" w:customStyle="1" w:styleId="CharStyle7">
    <w:name w:val="Char Style 7"/>
    <w:basedOn w:val="a0"/>
    <w:link w:val="Style6"/>
    <w:uiPriority w:val="99"/>
    <w:locked/>
    <w:rsid w:val="00D3062A"/>
    <w:rPr>
      <w:sz w:val="18"/>
      <w:szCs w:val="18"/>
      <w:shd w:val="clear" w:color="auto" w:fill="FFFFFF"/>
    </w:rPr>
  </w:style>
  <w:style w:type="character" w:customStyle="1" w:styleId="CharStyle13">
    <w:name w:val="Char Style 13"/>
    <w:basedOn w:val="a0"/>
    <w:link w:val="Style12"/>
    <w:uiPriority w:val="99"/>
    <w:locked/>
    <w:rsid w:val="00D3062A"/>
    <w:rPr>
      <w:sz w:val="26"/>
      <w:szCs w:val="26"/>
      <w:shd w:val="clear" w:color="auto" w:fill="FFFFFF"/>
    </w:rPr>
  </w:style>
  <w:style w:type="character" w:customStyle="1" w:styleId="CharStyle15">
    <w:name w:val="Char Style 15"/>
    <w:basedOn w:val="a0"/>
    <w:link w:val="Style14"/>
    <w:uiPriority w:val="99"/>
    <w:locked/>
    <w:rsid w:val="00D3062A"/>
    <w:rPr>
      <w:shd w:val="clear" w:color="auto" w:fill="FFFFFF"/>
    </w:rPr>
  </w:style>
  <w:style w:type="character" w:customStyle="1" w:styleId="CharStyle17">
    <w:name w:val="Char Style 17"/>
    <w:basedOn w:val="a0"/>
    <w:link w:val="Style16"/>
    <w:uiPriority w:val="99"/>
    <w:locked/>
    <w:rsid w:val="00D3062A"/>
    <w:rPr>
      <w:b/>
      <w:bCs/>
      <w:sz w:val="19"/>
      <w:szCs w:val="19"/>
      <w:shd w:val="clear" w:color="auto" w:fill="FFFFFF"/>
    </w:rPr>
  </w:style>
  <w:style w:type="character" w:customStyle="1" w:styleId="CharStyle18">
    <w:name w:val="Char Style 18"/>
    <w:basedOn w:val="CharStyle13"/>
    <w:uiPriority w:val="99"/>
    <w:rsid w:val="00D3062A"/>
    <w:rPr>
      <w:b/>
      <w:bCs/>
      <w:sz w:val="19"/>
      <w:szCs w:val="19"/>
      <w:shd w:val="clear" w:color="auto" w:fill="FFFFFF"/>
    </w:rPr>
  </w:style>
  <w:style w:type="character" w:customStyle="1" w:styleId="CharStyle19">
    <w:name w:val="Char Style 19"/>
    <w:basedOn w:val="CharStyle13"/>
    <w:uiPriority w:val="99"/>
    <w:rsid w:val="00D3062A"/>
    <w:rPr>
      <w:sz w:val="18"/>
      <w:szCs w:val="18"/>
      <w:shd w:val="clear" w:color="auto" w:fill="FFFFFF"/>
    </w:rPr>
  </w:style>
  <w:style w:type="character" w:customStyle="1" w:styleId="CharStyle20">
    <w:name w:val="Char Style 20"/>
    <w:basedOn w:val="CharStyle13"/>
    <w:uiPriority w:val="99"/>
    <w:rsid w:val="00D3062A"/>
    <w:rPr>
      <w:i/>
      <w:iCs/>
      <w:sz w:val="19"/>
      <w:szCs w:val="19"/>
      <w:shd w:val="clear" w:color="auto" w:fill="FFFFFF"/>
    </w:rPr>
  </w:style>
  <w:style w:type="paragraph" w:customStyle="1" w:styleId="Style2">
    <w:name w:val="Style 2"/>
    <w:basedOn w:val="a"/>
    <w:link w:val="CharStyle3"/>
    <w:uiPriority w:val="99"/>
    <w:rsid w:val="00D3062A"/>
    <w:pPr>
      <w:shd w:val="clear" w:color="auto" w:fill="FFFFFF"/>
      <w:autoSpaceDE/>
      <w:autoSpaceDN/>
      <w:adjustRightInd/>
      <w:spacing w:line="234" w:lineRule="exact"/>
    </w:pPr>
    <w:rPr>
      <w:rFonts w:ascii="Calibri" w:eastAsia="Calibri" w:hAnsi="Calibri"/>
      <w:sz w:val="18"/>
      <w:szCs w:val="18"/>
    </w:rPr>
  </w:style>
  <w:style w:type="paragraph" w:customStyle="1" w:styleId="Style6">
    <w:name w:val="Style 6"/>
    <w:basedOn w:val="a"/>
    <w:link w:val="CharStyle7"/>
    <w:uiPriority w:val="99"/>
    <w:rsid w:val="00D3062A"/>
    <w:pPr>
      <w:shd w:val="clear" w:color="auto" w:fill="FFFFFF"/>
      <w:autoSpaceDE/>
      <w:autoSpaceDN/>
      <w:adjustRightInd/>
      <w:spacing w:before="120" w:after="120" w:line="238" w:lineRule="exact"/>
      <w:jc w:val="center"/>
    </w:pPr>
    <w:rPr>
      <w:rFonts w:ascii="Calibri" w:eastAsia="Calibri" w:hAnsi="Calibri"/>
      <w:sz w:val="18"/>
      <w:szCs w:val="18"/>
    </w:rPr>
  </w:style>
  <w:style w:type="paragraph" w:customStyle="1" w:styleId="Style12">
    <w:name w:val="Style 12"/>
    <w:basedOn w:val="a"/>
    <w:link w:val="CharStyle13"/>
    <w:uiPriority w:val="99"/>
    <w:rsid w:val="00D3062A"/>
    <w:pPr>
      <w:shd w:val="clear" w:color="auto" w:fill="FFFFFF"/>
      <w:autoSpaceDE/>
      <w:autoSpaceDN/>
      <w:adjustRightInd/>
      <w:spacing w:after="180" w:line="367" w:lineRule="exact"/>
      <w:jc w:val="center"/>
    </w:pPr>
    <w:rPr>
      <w:rFonts w:ascii="Calibri" w:eastAsia="Calibri" w:hAnsi="Calibri"/>
      <w:sz w:val="26"/>
      <w:szCs w:val="26"/>
    </w:rPr>
  </w:style>
  <w:style w:type="paragraph" w:customStyle="1" w:styleId="Style14">
    <w:name w:val="Style 14"/>
    <w:basedOn w:val="a"/>
    <w:link w:val="CharStyle15"/>
    <w:uiPriority w:val="99"/>
    <w:rsid w:val="00D3062A"/>
    <w:pPr>
      <w:shd w:val="clear" w:color="auto" w:fill="FFFFFF"/>
      <w:autoSpaceDE/>
      <w:autoSpaceDN/>
      <w:adjustRightInd/>
      <w:spacing w:after="420" w:line="277" w:lineRule="exact"/>
      <w:ind w:firstLine="2600"/>
    </w:pPr>
    <w:rPr>
      <w:rFonts w:ascii="Calibri" w:eastAsia="Calibri" w:hAnsi="Calibri"/>
    </w:rPr>
  </w:style>
  <w:style w:type="paragraph" w:customStyle="1" w:styleId="Style16">
    <w:name w:val="Style 16"/>
    <w:basedOn w:val="a"/>
    <w:link w:val="CharStyle17"/>
    <w:uiPriority w:val="99"/>
    <w:rsid w:val="00D3062A"/>
    <w:pPr>
      <w:shd w:val="clear" w:color="auto" w:fill="FFFFFF"/>
      <w:autoSpaceDE/>
      <w:autoSpaceDN/>
      <w:adjustRightInd/>
      <w:spacing w:line="253" w:lineRule="exact"/>
      <w:jc w:val="center"/>
    </w:pPr>
    <w:rPr>
      <w:rFonts w:ascii="Calibri" w:eastAsia="Calibri" w:hAnsi="Calibri"/>
      <w:b/>
      <w:bCs/>
      <w:sz w:val="19"/>
      <w:szCs w:val="19"/>
    </w:rPr>
  </w:style>
  <w:style w:type="paragraph" w:customStyle="1" w:styleId="10">
    <w:name w:val="Абзац списка1"/>
    <w:basedOn w:val="a"/>
    <w:rsid w:val="00EC3953"/>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11">
    <w:name w:val="Заголовок1"/>
    <w:rsid w:val="00EC3953"/>
    <w:pPr>
      <w:widowControl w:val="0"/>
      <w:autoSpaceDE w:val="0"/>
      <w:autoSpaceDN w:val="0"/>
      <w:adjustRightInd w:val="0"/>
    </w:pPr>
    <w:rPr>
      <w:rFonts w:ascii="Times New Roman" w:eastAsia="Times New Roman" w:hAnsi="Times New Roman"/>
      <w:b/>
      <w:bCs/>
      <w:color w:val="000000"/>
      <w:sz w:val="24"/>
      <w:szCs w:val="24"/>
    </w:rPr>
  </w:style>
  <w:style w:type="character" w:customStyle="1" w:styleId="af3">
    <w:name w:val="Основной текст_"/>
    <w:link w:val="41"/>
    <w:locked/>
    <w:rsid w:val="00EC3953"/>
    <w:rPr>
      <w:sz w:val="26"/>
      <w:szCs w:val="26"/>
      <w:shd w:val="clear" w:color="auto" w:fill="FFFFFF"/>
    </w:rPr>
  </w:style>
  <w:style w:type="paragraph" w:customStyle="1" w:styleId="41">
    <w:name w:val="Основной текст4"/>
    <w:basedOn w:val="a"/>
    <w:link w:val="af3"/>
    <w:rsid w:val="00EC3953"/>
    <w:pPr>
      <w:shd w:val="clear" w:color="auto" w:fill="FFFFFF"/>
      <w:autoSpaceDE/>
      <w:autoSpaceDN/>
      <w:adjustRightInd/>
      <w:spacing w:before="480" w:line="322" w:lineRule="exact"/>
      <w:jc w:val="both"/>
    </w:pPr>
    <w:rPr>
      <w:rFonts w:ascii="Calibri" w:eastAsia="Calibri" w:hAnsi="Calibri"/>
      <w:sz w:val="26"/>
      <w:szCs w:val="26"/>
      <w:shd w:val="clear" w:color="auto" w:fill="FFFFFF"/>
    </w:rPr>
  </w:style>
  <w:style w:type="paragraph" w:customStyle="1" w:styleId="12">
    <w:name w:val="Без интервала1"/>
    <w:rsid w:val="00EC3953"/>
    <w:pPr>
      <w:suppressAutoHyphens/>
    </w:pPr>
    <w:rPr>
      <w:rFonts w:ascii="Times New Roman" w:eastAsia="SimSun" w:hAnsi="Times New Roman" w:cs="Lucida Sans"/>
      <w:sz w:val="24"/>
      <w:szCs w:val="24"/>
      <w:lang w:eastAsia="hi-IN" w:bidi="hi-IN"/>
    </w:rPr>
  </w:style>
  <w:style w:type="paragraph" w:customStyle="1" w:styleId="13">
    <w:name w:val="Основной текст1"/>
    <w:basedOn w:val="a"/>
    <w:rsid w:val="00EC3953"/>
    <w:pPr>
      <w:widowControl/>
      <w:shd w:val="clear" w:color="auto" w:fill="FFFFFF"/>
      <w:suppressAutoHyphens/>
      <w:autoSpaceDE/>
      <w:autoSpaceDN/>
      <w:adjustRightInd/>
      <w:spacing w:before="600" w:after="300" w:line="322" w:lineRule="exact"/>
      <w:jc w:val="both"/>
    </w:pPr>
    <w:rPr>
      <w:rFonts w:eastAsia="Arial Unicode MS"/>
      <w:color w:val="000000"/>
      <w:kern w:val="2"/>
      <w:sz w:val="27"/>
      <w:szCs w:val="27"/>
      <w:lang w:eastAsia="ar-SA"/>
    </w:rPr>
  </w:style>
  <w:style w:type="character" w:customStyle="1" w:styleId="fontstyle01">
    <w:name w:val="fontstyle01"/>
    <w:rsid w:val="00EC3953"/>
    <w:rPr>
      <w:rFonts w:ascii="Times New Roman" w:hAnsi="Times New Roman" w:cs="Times New Roman" w:hint="default"/>
      <w:b w:val="0"/>
      <w:bCs w:val="0"/>
      <w:i/>
      <w:iCs/>
      <w:color w:val="000000"/>
      <w:sz w:val="28"/>
      <w:szCs w:val="28"/>
    </w:rPr>
  </w:style>
  <w:style w:type="paragraph" w:customStyle="1" w:styleId="ConsPlusNormal">
    <w:name w:val="ConsPlusNormal"/>
    <w:rsid w:val="00334F68"/>
    <w:pPr>
      <w:widowControl w:val="0"/>
      <w:suppressAutoHyphens/>
      <w:autoSpaceDE w:val="0"/>
      <w:ind w:firstLine="720"/>
    </w:pPr>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851055">
      <w:marLeft w:val="0"/>
      <w:marRight w:val="0"/>
      <w:marTop w:val="0"/>
      <w:marBottom w:val="0"/>
      <w:divBdr>
        <w:top w:val="none" w:sz="0" w:space="0" w:color="auto"/>
        <w:left w:val="none" w:sz="0" w:space="0" w:color="auto"/>
        <w:bottom w:val="none" w:sz="0" w:space="0" w:color="auto"/>
        <w:right w:val="none" w:sz="0" w:space="0" w:color="auto"/>
      </w:divBdr>
    </w:div>
    <w:div w:id="712851056">
      <w:marLeft w:val="0"/>
      <w:marRight w:val="0"/>
      <w:marTop w:val="0"/>
      <w:marBottom w:val="0"/>
      <w:divBdr>
        <w:top w:val="none" w:sz="0" w:space="0" w:color="auto"/>
        <w:left w:val="none" w:sz="0" w:space="0" w:color="auto"/>
        <w:bottom w:val="none" w:sz="0" w:space="0" w:color="auto"/>
        <w:right w:val="none" w:sz="0" w:space="0" w:color="auto"/>
      </w:divBdr>
    </w:div>
    <w:div w:id="761149563">
      <w:bodyDiv w:val="1"/>
      <w:marLeft w:val="0"/>
      <w:marRight w:val="0"/>
      <w:marTop w:val="0"/>
      <w:marBottom w:val="0"/>
      <w:divBdr>
        <w:top w:val="none" w:sz="0" w:space="0" w:color="auto"/>
        <w:left w:val="none" w:sz="0" w:space="0" w:color="auto"/>
        <w:bottom w:val="none" w:sz="0" w:space="0" w:color="auto"/>
        <w:right w:val="none" w:sz="0" w:space="0" w:color="auto"/>
      </w:divBdr>
    </w:div>
    <w:div w:id="765804915">
      <w:bodyDiv w:val="1"/>
      <w:marLeft w:val="0"/>
      <w:marRight w:val="0"/>
      <w:marTop w:val="0"/>
      <w:marBottom w:val="0"/>
      <w:divBdr>
        <w:top w:val="none" w:sz="0" w:space="0" w:color="auto"/>
        <w:left w:val="none" w:sz="0" w:space="0" w:color="auto"/>
        <w:bottom w:val="none" w:sz="0" w:space="0" w:color="auto"/>
        <w:right w:val="none" w:sz="0" w:space="0" w:color="auto"/>
      </w:divBdr>
    </w:div>
    <w:div w:id="1761825756">
      <w:bodyDiv w:val="1"/>
      <w:marLeft w:val="0"/>
      <w:marRight w:val="0"/>
      <w:marTop w:val="0"/>
      <w:marBottom w:val="0"/>
      <w:divBdr>
        <w:top w:val="none" w:sz="0" w:space="0" w:color="auto"/>
        <w:left w:val="none" w:sz="0" w:space="0" w:color="auto"/>
        <w:bottom w:val="none" w:sz="0" w:space="0" w:color="auto"/>
        <w:right w:val="none" w:sz="0" w:space="0" w:color="auto"/>
      </w:divBdr>
    </w:div>
    <w:div w:id="20401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ovmo.rk.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B8E7D-74B5-4084-A104-7EDA9F47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3788</Words>
  <Characters>21593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4</cp:revision>
  <cp:lastPrinted>2022-10-11T10:14:00Z</cp:lastPrinted>
  <dcterms:created xsi:type="dcterms:W3CDTF">2021-10-14T08:19:00Z</dcterms:created>
  <dcterms:modified xsi:type="dcterms:W3CDTF">2022-10-11T10:14:00Z</dcterms:modified>
</cp:coreProperties>
</file>