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51" w:rsidRPr="00134052" w:rsidRDefault="00262151" w:rsidP="00856B29">
      <w:pPr>
        <w:spacing w:after="0" w:line="240" w:lineRule="auto"/>
        <w:jc w:val="center"/>
        <w:rPr>
          <w:rFonts w:eastAsia="Times New Roman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476250" cy="523875"/>
            <wp:effectExtent l="0" t="0" r="0" b="9525"/>
            <wp:docPr id="5" name="Рисунок 2" descr="Описание: Описание: http://crimea-biz.com/upload/iblock/043/0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http://crimea-biz.com/upload/iblock/043/0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262151" w:rsidRPr="00262151" w:rsidTr="00262151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2151" w:rsidRPr="00262151" w:rsidRDefault="00262151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2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АДМІНІСТРАЦІЯ </w:t>
            </w:r>
            <w:r w:rsidR="005F2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ДМИТР</w:t>
            </w:r>
            <w:r w:rsidRPr="00262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="005F2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262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СЬКОГО</w:t>
            </w:r>
          </w:p>
          <w:p w:rsidR="00262151" w:rsidRPr="00262151" w:rsidRDefault="00262151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2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СІЛЬСЬКОГО ПОСЕЛЕННЯ</w:t>
            </w:r>
          </w:p>
          <w:p w:rsidR="00262151" w:rsidRPr="00262151" w:rsidRDefault="00262151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2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СОВЄТСЬКОГО РАЙОНУ</w:t>
            </w:r>
          </w:p>
          <w:p w:rsidR="00262151" w:rsidRPr="00262151" w:rsidRDefault="00262151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en-US" w:eastAsia="ru-RU"/>
              </w:rPr>
            </w:pPr>
            <w:r w:rsidRPr="0026215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uk-UA" w:eastAsia="ru-RU"/>
              </w:rPr>
              <w:t>РЕСПУБЛІКИ</w:t>
            </w:r>
          </w:p>
          <w:p w:rsidR="00262151" w:rsidRPr="00262151" w:rsidRDefault="00262151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6215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uk-UA" w:eastAsia="ru-RU"/>
              </w:rPr>
              <w:t>КРИМ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2151" w:rsidRPr="00262151" w:rsidRDefault="00262151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2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262151" w:rsidRPr="00262151" w:rsidRDefault="005F262C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ДМИТРОВСКОГО</w:t>
            </w:r>
          </w:p>
          <w:p w:rsidR="00262151" w:rsidRPr="00262151" w:rsidRDefault="00262151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2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262151" w:rsidRPr="00262151" w:rsidRDefault="00262151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2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СОВЕТСКОГО РАЙОНА</w:t>
            </w:r>
          </w:p>
          <w:p w:rsidR="00262151" w:rsidRPr="00262151" w:rsidRDefault="00262151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en-US" w:eastAsia="ru-RU"/>
              </w:rPr>
            </w:pPr>
            <w:r w:rsidRPr="0026215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Республики</w:t>
            </w:r>
          </w:p>
          <w:p w:rsidR="00262151" w:rsidRPr="00262151" w:rsidRDefault="00262151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6215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Крым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2151" w:rsidRPr="00262151" w:rsidRDefault="00262151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2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КЪЫРЫМ</w:t>
            </w:r>
          </w:p>
          <w:p w:rsidR="00262151" w:rsidRPr="00262151" w:rsidRDefault="00262151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2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ДЖУМХУРИЕТИ</w:t>
            </w:r>
          </w:p>
          <w:p w:rsidR="00262151" w:rsidRPr="00262151" w:rsidRDefault="00262151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2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СОВЕТСКИЙ </w:t>
            </w:r>
          </w:p>
          <w:p w:rsidR="00262151" w:rsidRPr="00262151" w:rsidRDefault="00262151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2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БОЛЮГИ</w:t>
            </w:r>
          </w:p>
          <w:p w:rsidR="00262151" w:rsidRPr="00262151" w:rsidRDefault="005F262C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ДМИТРОВКА</w:t>
            </w:r>
            <w:r w:rsidR="00262151" w:rsidRPr="0026215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КОЙ</w:t>
            </w:r>
          </w:p>
          <w:p w:rsidR="00262151" w:rsidRPr="00262151" w:rsidRDefault="00262151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en-US" w:eastAsia="ru-RU"/>
              </w:rPr>
            </w:pPr>
            <w:r w:rsidRPr="0026215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КЪАСАБАСЫНЫНЬ</w:t>
            </w:r>
          </w:p>
          <w:p w:rsidR="00262151" w:rsidRPr="00262151" w:rsidRDefault="00262151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6215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uk-UA" w:eastAsia="ru-RU"/>
              </w:rPr>
              <w:t>ИДАРЕСИ</w:t>
            </w:r>
          </w:p>
        </w:tc>
      </w:tr>
    </w:tbl>
    <w:p w:rsidR="00262151" w:rsidRDefault="00262151" w:rsidP="00856B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6707" w:rsidRPr="0052067D" w:rsidRDefault="006E6707" w:rsidP="00856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67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1210AD" w:rsidRPr="0052067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56B29" w:rsidRPr="00520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67D" w:rsidRPr="0052067D">
        <w:rPr>
          <w:rFonts w:ascii="Times New Roman" w:hAnsi="Times New Roman" w:cs="Times New Roman"/>
          <w:b/>
          <w:sz w:val="28"/>
          <w:szCs w:val="28"/>
        </w:rPr>
        <w:t>154</w:t>
      </w:r>
    </w:p>
    <w:p w:rsidR="006E6707" w:rsidRPr="0052067D" w:rsidRDefault="001210AD" w:rsidP="004E3B08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2067D">
        <w:rPr>
          <w:sz w:val="28"/>
          <w:szCs w:val="28"/>
        </w:rPr>
        <w:t xml:space="preserve">от </w:t>
      </w:r>
      <w:r w:rsidR="0052067D" w:rsidRPr="0052067D">
        <w:rPr>
          <w:sz w:val="28"/>
          <w:szCs w:val="28"/>
        </w:rPr>
        <w:t xml:space="preserve">29 сентября </w:t>
      </w:r>
      <w:r w:rsidR="006E6707" w:rsidRPr="0052067D">
        <w:rPr>
          <w:sz w:val="28"/>
          <w:szCs w:val="28"/>
        </w:rPr>
        <w:t>2023 г.</w:t>
      </w:r>
    </w:p>
    <w:p w:rsidR="006E6707" w:rsidRPr="006E6707" w:rsidRDefault="006E6707" w:rsidP="004E3B08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gramStart"/>
      <w:r w:rsidRPr="0052067D">
        <w:rPr>
          <w:color w:val="000000"/>
          <w:sz w:val="28"/>
          <w:szCs w:val="28"/>
        </w:rPr>
        <w:t>с</w:t>
      </w:r>
      <w:proofErr w:type="gramEnd"/>
      <w:r w:rsidRPr="0052067D">
        <w:rPr>
          <w:color w:val="000000"/>
          <w:sz w:val="28"/>
          <w:szCs w:val="28"/>
        </w:rPr>
        <w:t xml:space="preserve">. </w:t>
      </w:r>
      <w:r w:rsidR="004E3B08" w:rsidRPr="0052067D">
        <w:rPr>
          <w:color w:val="000000"/>
          <w:sz w:val="28"/>
          <w:szCs w:val="28"/>
        </w:rPr>
        <w:t>Дмитровка</w:t>
      </w:r>
    </w:p>
    <w:p w:rsidR="006E6707" w:rsidRDefault="006E6707" w:rsidP="00856B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6707" w:rsidRPr="006E6707" w:rsidRDefault="006E6707" w:rsidP="005F262C">
      <w:pPr>
        <w:spacing w:after="0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707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«Формирование современной городской среды муниципального образования </w:t>
      </w:r>
      <w:r w:rsidR="005F262C">
        <w:rPr>
          <w:rFonts w:ascii="Times New Roman" w:hAnsi="Times New Roman" w:cs="Times New Roman"/>
          <w:b/>
          <w:sz w:val="28"/>
          <w:szCs w:val="28"/>
        </w:rPr>
        <w:t>Дмитровское</w:t>
      </w:r>
      <w:r w:rsidRPr="006E670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Советского района Республики Крым» </w:t>
      </w:r>
    </w:p>
    <w:p w:rsidR="006E6707" w:rsidRPr="006E6707" w:rsidRDefault="006E6707" w:rsidP="00856B29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E6707" w:rsidRPr="006E6707" w:rsidRDefault="006E6707" w:rsidP="00856B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707">
        <w:rPr>
          <w:rFonts w:ascii="Times New Roman" w:hAnsi="Times New Roman" w:cs="Times New Roman"/>
          <w:sz w:val="28"/>
          <w:szCs w:val="28"/>
        </w:rPr>
        <w:t xml:space="preserve">В целях повышения уровня благоустройства муниципального образования </w:t>
      </w:r>
      <w:r w:rsidR="005F262C">
        <w:rPr>
          <w:rFonts w:ascii="Times New Roman" w:hAnsi="Times New Roman" w:cs="Times New Roman"/>
          <w:sz w:val="28"/>
          <w:szCs w:val="28"/>
        </w:rPr>
        <w:t>Дмитровское</w:t>
      </w:r>
      <w:r w:rsidRPr="006E6707"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 Республик</w:t>
      </w:r>
      <w:r w:rsidR="005F262C">
        <w:rPr>
          <w:rFonts w:ascii="Times New Roman" w:hAnsi="Times New Roman" w:cs="Times New Roman"/>
          <w:sz w:val="28"/>
          <w:szCs w:val="28"/>
        </w:rPr>
        <w:t xml:space="preserve">и Крым, </w:t>
      </w:r>
      <w:r w:rsidRPr="006E67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E6707">
        <w:rPr>
          <w:rFonts w:ascii="Times New Roman" w:hAnsi="Times New Roman" w:cs="Times New Roman"/>
          <w:sz w:val="29"/>
        </w:rPr>
        <w:t>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06.04. 2017 № 691/</w:t>
      </w:r>
      <w:proofErr w:type="spellStart"/>
      <w:proofErr w:type="gramStart"/>
      <w:r w:rsidRPr="006E6707">
        <w:rPr>
          <w:rFonts w:ascii="Times New Roman" w:hAnsi="Times New Roman" w:cs="Times New Roman"/>
          <w:sz w:val="29"/>
        </w:rPr>
        <w:t>пр</w:t>
      </w:r>
      <w:proofErr w:type="spellEnd"/>
      <w:proofErr w:type="gramEnd"/>
      <w:r w:rsidRPr="006E6707">
        <w:rPr>
          <w:rFonts w:ascii="Times New Roman" w:hAnsi="Times New Roman" w:cs="Times New Roman"/>
          <w:sz w:val="29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</w:t>
      </w:r>
      <w:r w:rsidRPr="006E6707">
        <w:rPr>
          <w:rFonts w:ascii="Times New Roman" w:hAnsi="Times New Roman" w:cs="Times New Roman"/>
          <w:color w:val="000000"/>
          <w:sz w:val="28"/>
          <w:szCs w:val="28"/>
        </w:rPr>
        <w:t>Формирование современной городской среды»</w:t>
      </w:r>
      <w:r w:rsidRPr="006E6707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="005F262C">
        <w:rPr>
          <w:rFonts w:ascii="Times New Roman" w:hAnsi="Times New Roman" w:cs="Times New Roman"/>
          <w:sz w:val="28"/>
          <w:szCs w:val="28"/>
        </w:rPr>
        <w:t>Дмитровское</w:t>
      </w:r>
      <w:r w:rsidRPr="006E6707"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 Республики Крым, </w:t>
      </w:r>
      <w:r w:rsidRPr="006E670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5F262C">
        <w:rPr>
          <w:rFonts w:ascii="Times New Roman" w:hAnsi="Times New Roman" w:cs="Times New Roman"/>
          <w:color w:val="000000"/>
          <w:sz w:val="28"/>
          <w:szCs w:val="28"/>
        </w:rPr>
        <w:t>Дмитровского</w:t>
      </w:r>
      <w:r w:rsidRPr="006E670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Советского района Республики Крым </w:t>
      </w:r>
    </w:p>
    <w:p w:rsidR="006E6707" w:rsidRPr="006E6707" w:rsidRDefault="006E6707" w:rsidP="00856B29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6E6707" w:rsidRPr="006E6707" w:rsidRDefault="006E6707" w:rsidP="00856B29">
      <w:pPr>
        <w:pStyle w:val="a9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E6707">
        <w:rPr>
          <w:b/>
          <w:bCs/>
          <w:color w:val="000000"/>
          <w:sz w:val="28"/>
          <w:szCs w:val="28"/>
        </w:rPr>
        <w:t>ПОСТАНОВЛЯЕТ:</w:t>
      </w:r>
    </w:p>
    <w:p w:rsidR="006E6707" w:rsidRPr="006E6707" w:rsidRDefault="006E6707" w:rsidP="00856B29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E6707" w:rsidRPr="006E6707" w:rsidRDefault="006E6707" w:rsidP="005F2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707">
        <w:rPr>
          <w:rFonts w:ascii="Times New Roman" w:hAnsi="Times New Roman" w:cs="Times New Roman"/>
          <w:sz w:val="28"/>
          <w:szCs w:val="28"/>
        </w:rPr>
        <w:t xml:space="preserve">1. </w:t>
      </w:r>
      <w:r w:rsidR="005F262C">
        <w:rPr>
          <w:rFonts w:ascii="Times New Roman" w:hAnsi="Times New Roman" w:cs="Times New Roman"/>
          <w:sz w:val="28"/>
          <w:szCs w:val="28"/>
        </w:rPr>
        <w:t>Утвердить</w:t>
      </w:r>
      <w:r w:rsidRPr="006E670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F262C">
        <w:rPr>
          <w:rFonts w:ascii="Times New Roman" w:hAnsi="Times New Roman" w:cs="Times New Roman"/>
          <w:sz w:val="28"/>
          <w:szCs w:val="28"/>
        </w:rPr>
        <w:t>ую программу</w:t>
      </w:r>
      <w:r w:rsidRPr="006E6707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муниципального образования </w:t>
      </w:r>
      <w:r w:rsidR="005F262C">
        <w:rPr>
          <w:rFonts w:ascii="Times New Roman" w:hAnsi="Times New Roman" w:cs="Times New Roman"/>
          <w:sz w:val="28"/>
          <w:szCs w:val="28"/>
        </w:rPr>
        <w:t>Дмитровское</w:t>
      </w:r>
      <w:r w:rsidRPr="006E6707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6E6707">
        <w:rPr>
          <w:rFonts w:ascii="Times New Roman" w:hAnsi="Times New Roman" w:cs="Times New Roman"/>
          <w:sz w:val="28"/>
          <w:szCs w:val="28"/>
        </w:rPr>
        <w:lastRenderedPageBreak/>
        <w:t xml:space="preserve">поселение Советского района Республики Крым»: </w:t>
      </w:r>
      <w:r w:rsidR="005F262C">
        <w:rPr>
          <w:rFonts w:ascii="Times New Roman" w:hAnsi="Times New Roman" w:cs="Times New Roman"/>
          <w:sz w:val="28"/>
          <w:szCs w:val="28"/>
        </w:rPr>
        <w:t>согласно п</w:t>
      </w:r>
      <w:r w:rsidRPr="006E6707">
        <w:rPr>
          <w:rFonts w:ascii="Times New Roman" w:hAnsi="Times New Roman" w:cs="Times New Roman"/>
          <w:sz w:val="28"/>
          <w:szCs w:val="28"/>
        </w:rPr>
        <w:t>риложени</w:t>
      </w:r>
      <w:r w:rsidR="005F262C">
        <w:rPr>
          <w:rFonts w:ascii="Times New Roman" w:hAnsi="Times New Roman" w:cs="Times New Roman"/>
          <w:sz w:val="28"/>
          <w:szCs w:val="28"/>
        </w:rPr>
        <w:t>ю</w:t>
      </w:r>
      <w:r w:rsidRPr="006E6707">
        <w:rPr>
          <w:rFonts w:ascii="Times New Roman" w:hAnsi="Times New Roman" w:cs="Times New Roman"/>
          <w:sz w:val="28"/>
          <w:szCs w:val="28"/>
        </w:rPr>
        <w:t xml:space="preserve"> 1 к постановлению.  </w:t>
      </w:r>
    </w:p>
    <w:p w:rsidR="006E6707" w:rsidRPr="006E6707" w:rsidRDefault="006E6707" w:rsidP="00856B29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6E6707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5F262C">
        <w:rPr>
          <w:rFonts w:ascii="Times New Roman" w:hAnsi="Times New Roman" w:cs="Times New Roman"/>
          <w:sz w:val="28"/>
          <w:szCs w:val="28"/>
        </w:rPr>
        <w:t>Дмитровского</w:t>
      </w:r>
      <w:r w:rsidRPr="006E6707">
        <w:rPr>
          <w:rFonts w:ascii="Times New Roman" w:hAnsi="Times New Roman" w:cs="Times New Roman"/>
          <w:sz w:val="28"/>
          <w:szCs w:val="28"/>
        </w:rPr>
        <w:t xml:space="preserve"> сельского поселения предусмотреть                   в бюджете </w:t>
      </w:r>
      <w:r w:rsidR="005F262C">
        <w:rPr>
          <w:rFonts w:ascii="Times New Roman" w:hAnsi="Times New Roman" w:cs="Times New Roman"/>
          <w:sz w:val="28"/>
          <w:szCs w:val="28"/>
        </w:rPr>
        <w:t>Дмитровского</w:t>
      </w:r>
      <w:r w:rsidRPr="006E6707">
        <w:rPr>
          <w:rFonts w:ascii="Times New Roman" w:hAnsi="Times New Roman" w:cs="Times New Roman"/>
          <w:sz w:val="28"/>
          <w:szCs w:val="28"/>
        </w:rPr>
        <w:t xml:space="preserve"> сельского поселения денежные средства                              на реализацию муниципальной программы.</w:t>
      </w:r>
      <w:r w:rsidRPr="006E6707">
        <w:rPr>
          <w:rFonts w:ascii="Times New Roman" w:hAnsi="Times New Roman" w:cs="Times New Roman"/>
        </w:rPr>
        <w:t xml:space="preserve"> </w:t>
      </w:r>
    </w:p>
    <w:p w:rsidR="006E6707" w:rsidRPr="006E6707" w:rsidRDefault="006E6707" w:rsidP="00856B2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E6707">
        <w:rPr>
          <w:rFonts w:ascii="Times New Roman" w:hAnsi="Times New Roman" w:cs="Times New Roman"/>
          <w:sz w:val="28"/>
          <w:szCs w:val="28"/>
        </w:rPr>
        <w:t xml:space="preserve">3. Установить, что в ходе реализации муниципальной программы </w:t>
      </w:r>
      <w:r w:rsidRPr="006E6707">
        <w:rPr>
          <w:rFonts w:ascii="Times New Roman" w:hAnsi="Times New Roman" w:cs="Times New Roman"/>
          <w:b/>
          <w:sz w:val="28"/>
          <w:szCs w:val="28"/>
        </w:rPr>
        <w:t>«</w:t>
      </w:r>
      <w:r w:rsidRPr="006E6707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5F262C">
        <w:rPr>
          <w:rFonts w:ascii="Times New Roman" w:hAnsi="Times New Roman" w:cs="Times New Roman"/>
          <w:sz w:val="28"/>
          <w:szCs w:val="28"/>
        </w:rPr>
        <w:t>Дмитровское</w:t>
      </w:r>
      <w:r w:rsidRPr="006E6707"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 Республики Крым»  мероприятия и объемы их финансирования подлежат ежегодной корректировке с учетом возможностей средств бюджета сельского поселения.</w:t>
      </w:r>
    </w:p>
    <w:p w:rsidR="006E6707" w:rsidRPr="006E6707" w:rsidRDefault="006E6707" w:rsidP="00856B2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E6707">
        <w:rPr>
          <w:rFonts w:ascii="Times New Roman" w:hAnsi="Times New Roman" w:cs="Times New Roman"/>
          <w:sz w:val="28"/>
          <w:szCs w:val="28"/>
        </w:rPr>
        <w:t>4. Настоящее постановление подлежит обнародованию путём размещения</w:t>
      </w:r>
      <w:r w:rsidRPr="006E670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6E6707">
        <w:rPr>
          <w:rFonts w:ascii="Times New Roman" w:hAnsi="Times New Roman" w:cs="Times New Roman"/>
          <w:sz w:val="28"/>
          <w:szCs w:val="28"/>
        </w:rPr>
        <w:t xml:space="preserve">информационных стендах </w:t>
      </w:r>
      <w:r w:rsidR="005F262C">
        <w:rPr>
          <w:rFonts w:ascii="Times New Roman" w:hAnsi="Times New Roman" w:cs="Times New Roman"/>
          <w:sz w:val="28"/>
          <w:szCs w:val="28"/>
        </w:rPr>
        <w:t>Дмитровского</w:t>
      </w:r>
      <w:r w:rsidRPr="006E6707">
        <w:rPr>
          <w:rFonts w:ascii="Times New Roman" w:hAnsi="Times New Roman" w:cs="Times New Roman"/>
          <w:sz w:val="28"/>
          <w:szCs w:val="28"/>
        </w:rPr>
        <w:t xml:space="preserve"> сельского поселения и официальной интернет - странице Советского района Республики Крым в разделе «Муниципальные образования Советского района «</w:t>
      </w:r>
      <w:r w:rsidR="005F262C">
        <w:rPr>
          <w:rFonts w:ascii="Times New Roman" w:hAnsi="Times New Roman" w:cs="Times New Roman"/>
          <w:sz w:val="28"/>
          <w:szCs w:val="28"/>
        </w:rPr>
        <w:t>Дмитровское</w:t>
      </w:r>
      <w:r w:rsidRPr="006E6707">
        <w:rPr>
          <w:rFonts w:ascii="Times New Roman" w:hAnsi="Times New Roman" w:cs="Times New Roman"/>
          <w:sz w:val="28"/>
          <w:szCs w:val="28"/>
        </w:rPr>
        <w:t xml:space="preserve"> сельское поселение» (доступ к официальной интернет - странице по адресу </w:t>
      </w:r>
      <w:hyperlink r:id="rId10" w:history="1">
        <w:r w:rsidRPr="006E670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E6707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E670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sovmo</w:t>
        </w:r>
        <w:proofErr w:type="spellEnd"/>
        <w:r w:rsidRPr="006E670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E670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rk</w:t>
        </w:r>
        <w:proofErr w:type="spellEnd"/>
        <w:r w:rsidRPr="006E670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E670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6E670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E670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E6707">
        <w:rPr>
          <w:rFonts w:ascii="Times New Roman" w:hAnsi="Times New Roman" w:cs="Times New Roman"/>
          <w:sz w:val="28"/>
          <w:szCs w:val="28"/>
        </w:rPr>
        <w:t>).</w:t>
      </w:r>
    </w:p>
    <w:p w:rsidR="006E6707" w:rsidRPr="006E6707" w:rsidRDefault="006E6707" w:rsidP="00856B2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E670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E67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670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E6707" w:rsidRPr="006E6707" w:rsidRDefault="006E6707" w:rsidP="00856B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6707" w:rsidRPr="006E6707" w:rsidRDefault="006E6707" w:rsidP="00856B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6707" w:rsidRPr="006E6707" w:rsidRDefault="006E6707" w:rsidP="00856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707" w:rsidRPr="006E6707" w:rsidRDefault="006E6707" w:rsidP="00856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0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F262C">
        <w:rPr>
          <w:rFonts w:ascii="Times New Roman" w:hAnsi="Times New Roman" w:cs="Times New Roman"/>
          <w:sz w:val="28"/>
          <w:szCs w:val="28"/>
        </w:rPr>
        <w:t>Дмитровского</w:t>
      </w:r>
      <w:r w:rsidRPr="006E6707">
        <w:rPr>
          <w:rFonts w:ascii="Times New Roman" w:hAnsi="Times New Roman" w:cs="Times New Roman"/>
          <w:sz w:val="28"/>
          <w:szCs w:val="28"/>
        </w:rPr>
        <w:t xml:space="preserve"> сельского совета-</w:t>
      </w:r>
    </w:p>
    <w:p w:rsidR="006E6707" w:rsidRPr="006E6707" w:rsidRDefault="006E6707" w:rsidP="00856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0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="005F262C">
        <w:rPr>
          <w:rFonts w:ascii="Times New Roman" w:hAnsi="Times New Roman" w:cs="Times New Roman"/>
          <w:sz w:val="28"/>
          <w:szCs w:val="28"/>
        </w:rPr>
        <w:t>Дмитровского</w:t>
      </w:r>
      <w:proofErr w:type="gramEnd"/>
      <w:r w:rsidRPr="006E6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707" w:rsidRPr="006E6707" w:rsidRDefault="006E6707" w:rsidP="00856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70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 w:rsidR="005F262C">
        <w:rPr>
          <w:rFonts w:ascii="Times New Roman" w:hAnsi="Times New Roman" w:cs="Times New Roman"/>
          <w:sz w:val="28"/>
          <w:szCs w:val="28"/>
        </w:rPr>
        <w:t>Д.А.Ефременко</w:t>
      </w:r>
      <w:proofErr w:type="spellEnd"/>
    </w:p>
    <w:p w:rsidR="006E6707" w:rsidRPr="006E6707" w:rsidRDefault="006E6707" w:rsidP="00856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707" w:rsidRPr="006E6707" w:rsidRDefault="006E6707" w:rsidP="00856B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6707" w:rsidRPr="006E6707" w:rsidRDefault="006E6707" w:rsidP="00856B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6707" w:rsidRDefault="006E6707" w:rsidP="00856B29">
      <w:pPr>
        <w:spacing w:after="0"/>
        <w:rPr>
          <w:b/>
          <w:sz w:val="28"/>
          <w:szCs w:val="28"/>
        </w:rPr>
      </w:pPr>
    </w:p>
    <w:p w:rsidR="006E6707" w:rsidRDefault="006E6707" w:rsidP="00856B29">
      <w:pPr>
        <w:spacing w:after="0"/>
        <w:rPr>
          <w:b/>
          <w:sz w:val="28"/>
          <w:szCs w:val="28"/>
        </w:rPr>
      </w:pPr>
    </w:p>
    <w:p w:rsidR="006E6707" w:rsidRDefault="006E6707" w:rsidP="00856B29">
      <w:pPr>
        <w:spacing w:after="0"/>
        <w:rPr>
          <w:b/>
          <w:sz w:val="28"/>
          <w:szCs w:val="28"/>
        </w:rPr>
      </w:pPr>
    </w:p>
    <w:p w:rsidR="006E6707" w:rsidRDefault="006E6707" w:rsidP="00856B29">
      <w:pPr>
        <w:spacing w:after="0"/>
        <w:rPr>
          <w:b/>
          <w:sz w:val="28"/>
          <w:szCs w:val="28"/>
        </w:rPr>
      </w:pPr>
    </w:p>
    <w:p w:rsidR="006E6707" w:rsidRDefault="006E6707" w:rsidP="00856B29">
      <w:pPr>
        <w:spacing w:after="0"/>
        <w:rPr>
          <w:b/>
          <w:sz w:val="28"/>
          <w:szCs w:val="28"/>
        </w:rPr>
      </w:pPr>
    </w:p>
    <w:p w:rsidR="002C367B" w:rsidRDefault="002C367B" w:rsidP="00856B29">
      <w:pPr>
        <w:spacing w:after="0"/>
      </w:pPr>
    </w:p>
    <w:p w:rsidR="005F262C" w:rsidRDefault="005F262C" w:rsidP="00856B29">
      <w:pPr>
        <w:spacing w:after="0"/>
      </w:pPr>
    </w:p>
    <w:p w:rsidR="005F262C" w:rsidRDefault="005F262C" w:rsidP="00856B29">
      <w:pPr>
        <w:spacing w:after="0"/>
      </w:pPr>
    </w:p>
    <w:p w:rsidR="005F262C" w:rsidRDefault="005F262C" w:rsidP="00856B29">
      <w:pPr>
        <w:spacing w:after="0"/>
      </w:pPr>
    </w:p>
    <w:p w:rsidR="005F262C" w:rsidRDefault="005F262C" w:rsidP="00856B29">
      <w:pPr>
        <w:spacing w:after="0"/>
      </w:pPr>
    </w:p>
    <w:p w:rsidR="005F262C" w:rsidRDefault="005F262C" w:rsidP="00856B29">
      <w:pPr>
        <w:spacing w:after="0"/>
      </w:pPr>
    </w:p>
    <w:p w:rsidR="005F262C" w:rsidRDefault="005F262C" w:rsidP="00856B29">
      <w:pPr>
        <w:spacing w:after="0"/>
      </w:pPr>
    </w:p>
    <w:p w:rsidR="005F262C" w:rsidRDefault="005F262C" w:rsidP="00856B29">
      <w:pPr>
        <w:spacing w:after="0"/>
      </w:pPr>
    </w:p>
    <w:p w:rsidR="005F262C" w:rsidRDefault="005F262C" w:rsidP="00856B29">
      <w:pPr>
        <w:spacing w:after="0"/>
      </w:pPr>
    </w:p>
    <w:p w:rsidR="005F262C" w:rsidRDefault="005F262C" w:rsidP="00856B29">
      <w:pPr>
        <w:spacing w:after="0"/>
      </w:pPr>
    </w:p>
    <w:p w:rsidR="005F262C" w:rsidRDefault="005F262C" w:rsidP="00856B29">
      <w:pPr>
        <w:spacing w:after="0"/>
      </w:pPr>
    </w:p>
    <w:p w:rsidR="0008291B" w:rsidRPr="002C367B" w:rsidRDefault="0008291B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7B" w:rsidRPr="002C367B" w:rsidRDefault="002C367B" w:rsidP="00856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1</w:t>
      </w:r>
    </w:p>
    <w:p w:rsidR="002C367B" w:rsidRPr="002C367B" w:rsidRDefault="002C367B" w:rsidP="00856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Утверждено </w:t>
      </w:r>
    </w:p>
    <w:p w:rsidR="002C367B" w:rsidRPr="002C367B" w:rsidRDefault="002C367B" w:rsidP="00856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Постановлением</w:t>
      </w:r>
    </w:p>
    <w:p w:rsidR="002C367B" w:rsidRPr="002C367B" w:rsidRDefault="00A10AB6" w:rsidP="00856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</w:t>
      </w:r>
      <w:r w:rsidR="005F2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Дмитровского</w:t>
      </w:r>
      <w:r w:rsidR="002C367B" w:rsidRPr="002C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2C367B" w:rsidRPr="002C367B" w:rsidRDefault="002C367B" w:rsidP="00856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E3B08" w:rsidRPr="0052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52067D" w:rsidRPr="0052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сентября </w:t>
      </w:r>
      <w:r w:rsidR="004E3B08" w:rsidRPr="0052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№ </w:t>
      </w:r>
      <w:r w:rsidR="0052067D" w:rsidRPr="0052067D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  <w:bookmarkStart w:id="0" w:name="_GoBack"/>
      <w:bookmarkEnd w:id="0"/>
    </w:p>
    <w:p w:rsidR="002C367B" w:rsidRPr="002C367B" w:rsidRDefault="002C367B" w:rsidP="00856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7B" w:rsidRPr="002C367B" w:rsidRDefault="002C367B" w:rsidP="00856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7B" w:rsidRPr="002C367B" w:rsidRDefault="002C367B" w:rsidP="00856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7B" w:rsidRPr="002C367B" w:rsidRDefault="002C367B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7B" w:rsidRPr="002C367B" w:rsidRDefault="002C367B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7B" w:rsidRPr="002C367B" w:rsidRDefault="002C367B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7B" w:rsidRDefault="002C367B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A10AB6" w:rsidRPr="002C367B" w:rsidRDefault="00A10AB6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современной городской среды муниципального образования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Pr="0026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Сов</w:t>
      </w:r>
      <w:r w:rsidR="006E670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етского района Республики Крым</w:t>
      </w:r>
      <w:r w:rsidRPr="0026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p w:rsidR="002C367B" w:rsidRPr="002C367B" w:rsidRDefault="002C367B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7B" w:rsidRDefault="002C367B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AB6" w:rsidRPr="002C367B" w:rsidRDefault="00A10AB6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7B" w:rsidRPr="002C367B" w:rsidRDefault="002C367B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7B" w:rsidRPr="002C367B" w:rsidRDefault="002C367B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7B" w:rsidRPr="002C367B" w:rsidRDefault="002C367B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7B" w:rsidRPr="002C367B" w:rsidRDefault="002C367B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7B" w:rsidRPr="002C367B" w:rsidRDefault="002C367B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7B" w:rsidRPr="002C367B" w:rsidRDefault="002C367B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7B" w:rsidRPr="002C367B" w:rsidRDefault="002C367B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7B" w:rsidRPr="002C367B" w:rsidRDefault="002C367B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7B" w:rsidRPr="002C367B" w:rsidRDefault="002C367B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7B" w:rsidRPr="002C367B" w:rsidRDefault="002C367B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7B" w:rsidRPr="002C367B" w:rsidRDefault="002C367B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7B" w:rsidRPr="002C367B" w:rsidRDefault="002C367B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7B" w:rsidRDefault="002C367B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29" w:rsidRDefault="00856B29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29" w:rsidRDefault="00856B29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29" w:rsidRDefault="00856B29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29" w:rsidRDefault="00856B29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29" w:rsidRDefault="00856B29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29" w:rsidRDefault="00856B29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29" w:rsidRDefault="00856B29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29" w:rsidRDefault="00856B29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29" w:rsidRDefault="00856B29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29" w:rsidRDefault="00856B29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29" w:rsidRDefault="00856B29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29" w:rsidRPr="002C367B" w:rsidRDefault="00856B29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7B" w:rsidRPr="002C367B" w:rsidRDefault="002C367B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7B" w:rsidRPr="002C367B" w:rsidRDefault="002C367B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7B" w:rsidRPr="002C367B" w:rsidRDefault="002C367B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7B" w:rsidRPr="002C367B" w:rsidRDefault="002C367B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7B" w:rsidRPr="002C367B" w:rsidRDefault="00A10AB6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F2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Дмитровка</w:t>
      </w:r>
    </w:p>
    <w:p w:rsidR="00986278" w:rsidRPr="00986278" w:rsidRDefault="00986278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986278" w:rsidRDefault="00986278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:rsidR="006E6707" w:rsidRDefault="00A10AB6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современной городской среды муниципального образования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Pr="0026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Сов</w:t>
      </w:r>
      <w:r w:rsidR="006E670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етского района Республики Крым</w:t>
      </w:r>
      <w:r w:rsidRPr="002621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10AB6" w:rsidRPr="006E6707" w:rsidRDefault="00A10AB6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18"/>
        <w:gridCol w:w="7503"/>
      </w:tblGrid>
      <w:tr w:rsidR="00986278" w:rsidRPr="00986278" w:rsidTr="00856B29">
        <w:trPr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78" w:rsidRPr="00986278" w:rsidRDefault="00986278" w:rsidP="00856B2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78" w:rsidRPr="00986278" w:rsidRDefault="00A10AB6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5F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Дмитровского</w:t>
            </w:r>
            <w:r w:rsidR="00986278"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Советского района Республики Крым</w:t>
            </w:r>
          </w:p>
        </w:tc>
      </w:tr>
      <w:tr w:rsidR="00986278" w:rsidRPr="00986278" w:rsidTr="00856B29">
        <w:trPr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78" w:rsidRPr="00986278" w:rsidRDefault="00986278" w:rsidP="00856B2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программы 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78" w:rsidRPr="00986278" w:rsidRDefault="00A10AB6" w:rsidP="00856B2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Администрация </w:t>
            </w:r>
            <w:r w:rsidR="005F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Дмитровского</w:t>
            </w:r>
            <w:r w:rsidR="00986278"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Советского района Республики Крым;</w:t>
            </w:r>
          </w:p>
          <w:p w:rsidR="00986278" w:rsidRPr="00986278" w:rsidRDefault="00986278" w:rsidP="00856B2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граждане, прожив</w:t>
            </w:r>
            <w:r w:rsidR="00A10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ающие в населенных пунктах </w:t>
            </w:r>
            <w:r w:rsidR="005F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Дмитровского</w:t>
            </w: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Советского района Республики Крым;</w:t>
            </w:r>
          </w:p>
          <w:p w:rsidR="00986278" w:rsidRPr="00986278" w:rsidRDefault="00986278" w:rsidP="00856B2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предприятия, организации, учреждения.</w:t>
            </w:r>
          </w:p>
        </w:tc>
      </w:tr>
      <w:tr w:rsidR="00986278" w:rsidRPr="00986278" w:rsidTr="00856B29">
        <w:trPr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78" w:rsidRPr="00986278" w:rsidRDefault="00986278" w:rsidP="00856B2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78" w:rsidRPr="00986278" w:rsidRDefault="00986278" w:rsidP="00856B2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986278" w:rsidRPr="00986278" w:rsidTr="00856B29">
        <w:trPr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78" w:rsidRPr="00986278" w:rsidRDefault="00986278" w:rsidP="00856B2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78" w:rsidRPr="00986278" w:rsidRDefault="00986278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и комфорта городской с</w:t>
            </w:r>
            <w:r w:rsidR="00A10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реды на территории </w:t>
            </w:r>
            <w:r w:rsidR="005F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Дмитровского</w:t>
            </w: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Советского района Республики Крым </w:t>
            </w:r>
          </w:p>
        </w:tc>
      </w:tr>
      <w:tr w:rsidR="00986278" w:rsidRPr="00986278" w:rsidTr="00856B29">
        <w:trPr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78" w:rsidRPr="00986278" w:rsidRDefault="00986278" w:rsidP="00856B2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78" w:rsidRPr="00986278" w:rsidRDefault="00986278" w:rsidP="00856B2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единых подходов и ключевых приоритетов формирования комфортной городской с</w:t>
            </w:r>
            <w:r w:rsidR="00A10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реды на территории </w:t>
            </w:r>
            <w:r w:rsidR="005F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Дмитровского</w:t>
            </w: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Советского района Республики Крым;</w:t>
            </w:r>
          </w:p>
          <w:p w:rsidR="00986278" w:rsidRPr="00986278" w:rsidRDefault="00986278" w:rsidP="00856B2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      </w:r>
          </w:p>
          <w:p w:rsidR="00986278" w:rsidRPr="00986278" w:rsidRDefault="00986278" w:rsidP="00856B2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благоустройства общественных территорий;</w:t>
            </w:r>
          </w:p>
          <w:p w:rsidR="00986278" w:rsidRPr="00986278" w:rsidRDefault="00986278" w:rsidP="00856B2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вовлеченности заинтересованных граждан, организаций в реализацию мероприятий по благоуст</w:t>
            </w:r>
            <w:r w:rsidR="00A10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ройству территории </w:t>
            </w:r>
            <w:r w:rsidR="005F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Дмитровского</w:t>
            </w: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Советского района Республики Крым. </w:t>
            </w:r>
          </w:p>
        </w:tc>
      </w:tr>
      <w:tr w:rsidR="00986278" w:rsidRPr="00986278" w:rsidTr="00856B29">
        <w:trPr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78" w:rsidRPr="00986278" w:rsidRDefault="00986278" w:rsidP="00856B2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62A" w:rsidRPr="003858DE" w:rsidRDefault="00C70CD0" w:rsidP="00856B2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15CB" w:rsidRPr="00385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Установка площадок для сбора твердых коммунальных отходов (объектов);</w:t>
            </w:r>
          </w:p>
          <w:p w:rsidR="006E6707" w:rsidRPr="006E6707" w:rsidRDefault="006E6707" w:rsidP="00856B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278" w:rsidRPr="00986278" w:rsidTr="00856B29">
        <w:trPr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78" w:rsidRPr="00986278" w:rsidRDefault="00986278" w:rsidP="00856B2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78" w:rsidRPr="00986278" w:rsidRDefault="00C70CD0" w:rsidP="004E24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0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E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4E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86278"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986278" w:rsidRPr="00986278" w:rsidTr="00856B29">
        <w:trPr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78" w:rsidRPr="00986278" w:rsidRDefault="00986278" w:rsidP="00856B2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78" w:rsidRPr="00986278" w:rsidRDefault="00986278" w:rsidP="00856B2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Источниками финансирования программы являются: бюджет Республики Крым (по согласованию) и бюджет муницип</w:t>
            </w:r>
            <w:r w:rsidR="00163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ального образования </w:t>
            </w:r>
            <w:r w:rsidR="005F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Дмитровское</w:t>
            </w: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Советского района Республики Крым. </w:t>
            </w:r>
            <w:proofErr w:type="gramStart"/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 за счет средств бюджета Республики Крым и бюджета муницип</w:t>
            </w:r>
            <w:r w:rsidR="00163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ального образования </w:t>
            </w:r>
            <w:r w:rsidR="005F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Дмитровское</w:t>
            </w: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Советского района Республики Крым ежегодно уточняется в соответствии с законом Республики Крым о бюджете Республи</w:t>
            </w:r>
            <w:r w:rsidR="00163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Крым и решением </w:t>
            </w:r>
            <w:r w:rsidR="005F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Дмитровского</w:t>
            </w: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совета Советского района Республики Крым о бюджете муницип</w:t>
            </w:r>
            <w:r w:rsidR="00163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ального образования </w:t>
            </w:r>
            <w:r w:rsidR="005F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Дмитровское</w:t>
            </w: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Советского района Республики Крым на соответствующий финансовый год.  </w:t>
            </w:r>
            <w:proofErr w:type="gramEnd"/>
          </w:p>
          <w:p w:rsidR="00986278" w:rsidRPr="00986278" w:rsidRDefault="00986278" w:rsidP="00856B2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</w:t>
            </w:r>
            <w:r w:rsidR="00506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сирования программы составляет </w:t>
            </w:r>
            <w:r w:rsidR="004E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1 000 000,00</w:t>
            </w:r>
            <w:r w:rsidRPr="00FA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в том числе:</w:t>
            </w:r>
          </w:p>
          <w:p w:rsidR="006E6707" w:rsidRDefault="006E6707" w:rsidP="00856B2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707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2338F4">
              <w:rPr>
                <w:rFonts w:ascii="Times New Roman" w:hAnsi="Times New Roman" w:cs="Times New Roman"/>
                <w:sz w:val="28"/>
                <w:szCs w:val="28"/>
              </w:rPr>
              <w:t xml:space="preserve">а счет бюджета города Москвы </w:t>
            </w:r>
            <w:r w:rsidR="00C70C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33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999 000,00</w:t>
            </w:r>
            <w:r w:rsidR="0023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6707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6E6707" w:rsidRPr="006E6707" w:rsidRDefault="006E6707" w:rsidP="00856B2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</w:t>
            </w:r>
            <w:r w:rsidR="00233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999 000,00</w:t>
            </w:r>
            <w:r w:rsidR="0023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6707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986278" w:rsidRPr="00986278" w:rsidRDefault="00986278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- за счет бюджета муницип</w:t>
            </w:r>
            <w:r w:rsidR="00163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ального образования </w:t>
            </w:r>
            <w:r w:rsidR="005F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Дмитровское</w:t>
            </w: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Совет</w:t>
            </w:r>
            <w:r w:rsidR="006E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</w:t>
            </w:r>
            <w:r w:rsidR="00121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района Республики Крым – </w:t>
            </w:r>
            <w:r w:rsidR="004E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1 000,00</w:t>
            </w: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в том числе по годам:</w:t>
            </w:r>
          </w:p>
          <w:p w:rsidR="001637BC" w:rsidRPr="00986278" w:rsidRDefault="002338F4" w:rsidP="004E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году- </w:t>
            </w:r>
            <w:r w:rsidR="00C70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C70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="00163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рублей.</w:t>
            </w:r>
          </w:p>
        </w:tc>
      </w:tr>
      <w:tr w:rsidR="00986278" w:rsidRPr="00986278" w:rsidTr="00856B29">
        <w:trPr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78" w:rsidRPr="00986278" w:rsidRDefault="00986278" w:rsidP="00856B2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78" w:rsidRPr="00986278" w:rsidRDefault="00986278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благоустроенных общественных территорий на территории муницип</w:t>
            </w:r>
            <w:r w:rsidR="00163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ального образования </w:t>
            </w:r>
            <w:r w:rsidR="005F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Дмитровское</w:t>
            </w: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Советского района Республики Крым;</w:t>
            </w:r>
          </w:p>
          <w:p w:rsidR="00986278" w:rsidRPr="00986278" w:rsidRDefault="00986278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комфорта граждан;</w:t>
            </w:r>
          </w:p>
          <w:p w:rsidR="00986278" w:rsidRPr="00986278" w:rsidRDefault="00986278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внешнего облика населенных пунктов муницип</w:t>
            </w:r>
            <w:r w:rsidR="00163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ального образования </w:t>
            </w:r>
            <w:r w:rsidR="005F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Дмитровское</w:t>
            </w: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Советского района Республики Крым.</w:t>
            </w:r>
          </w:p>
        </w:tc>
      </w:tr>
    </w:tbl>
    <w:p w:rsidR="00986278" w:rsidRPr="00986278" w:rsidRDefault="00986278" w:rsidP="00856B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278" w:rsidRPr="00986278" w:rsidRDefault="00986278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текущего состояния и основные проблемы сектора благоустройства муницип</w:t>
      </w:r>
      <w:r w:rsidR="00163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ального образования </w:t>
      </w:r>
      <w:r w:rsidR="005F2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Дмитровское</w:t>
      </w:r>
      <w:r w:rsidRPr="00986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Советского района Республики Крым</w:t>
      </w:r>
    </w:p>
    <w:p w:rsidR="00986278" w:rsidRPr="00986278" w:rsidRDefault="00986278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задачей </w:t>
      </w:r>
      <w:proofErr w:type="gramStart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</w:t>
      </w:r>
      <w:r w:rsidR="0016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самоуправления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Советского района Респу</w:t>
      </w:r>
      <w:r w:rsidR="001637B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блики</w:t>
      </w:r>
      <w:proofErr w:type="gramEnd"/>
      <w:r w:rsidR="0016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(далее –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поселение) является формирование и обеспечение среды, комфортной и благоприятной для проживания населения, в том числе благоустройство и надлежащее содержание территорий общего пользования.</w:t>
      </w: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реализации муниципальных программ в сфере благоустройства общественных территорий с использованием программно-целевых методов управления позволит улучшить состояние благоуст</w:t>
      </w:r>
      <w:r w:rsidR="0016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ройства территории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и будет свидетельствовать о необходимости осуществлять дальнейшую работу по благоустройству территорий.</w:t>
      </w:r>
    </w:p>
    <w:p w:rsidR="00986278" w:rsidRPr="00986278" w:rsidRDefault="001637BC" w:rsidP="0085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Дмитровском</w:t>
      </w:r>
      <w:r w:rsidR="00986278"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 поселении комплексного подхода к благоустройству требуют территории общего пользования, в том числе  спортивная зона. В настоящее время </w:t>
      </w:r>
      <w:r w:rsidR="0085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</w:t>
      </w:r>
      <w:r w:rsidR="00986278"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 обеспечивать комфортные условия для жизни и деятельности </w:t>
      </w:r>
      <w:proofErr w:type="gramStart"/>
      <w:r w:rsidR="00986278"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proofErr w:type="gramEnd"/>
      <w:r w:rsidR="00986278"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требуют расходы на  ежегодное содержание.</w:t>
      </w: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состояние объектов благоустройства сказывается</w:t>
      </w:r>
      <w:proofErr w:type="gramEnd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факторов, воздействие которых заставляет регулярно проводить мероприятия по сохранению и направленные на поддержание уровня комфортности проживания. Кроме природных факторов, износу способствует увеличение интенсивности эксплуатационного воздействия. Также одной из проблем благоуст</w:t>
      </w:r>
      <w:r w:rsidR="0016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ройства территории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является негативное, небрежное отношение жителей к элементам благоустройства, низкий уровень культуры поведения в общественных местах, на улицах и во дворах.</w:t>
      </w: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культуры поведения жителей в общественных</w:t>
      </w:r>
      <w:r w:rsidR="0016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 ежегодно в </w:t>
      </w:r>
      <w:r w:rsidR="00C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Дмитровском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проводятся месячники по санитарной очистке территории, организовывается посадка цветов, саженцев деревьев и кустарников.</w:t>
      </w: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проблем благоустройства общественных территорий необходим программно-целевой подход, так как без комплексной систе</w:t>
      </w:r>
      <w:r w:rsidR="0016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благоустройства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</w:t>
      </w: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деятельн</w:t>
      </w:r>
      <w:r w:rsidR="0016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на территории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благоустройство  общественных территорий позволит выполнить архитектурно-планировочную организацию территории, обеспечить комфортные условия проживания граждан.</w:t>
      </w: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создания комфортных условий проживания населения будет осуществляться в рамках программы </w:t>
      </w:r>
      <w:r w:rsidR="001637BC" w:rsidRPr="0026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современной городской среды муниципального образования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="001637BC" w:rsidRPr="0026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Советского района Ре</w:t>
      </w:r>
      <w:r w:rsidR="00C70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спублики Крым</w:t>
      </w:r>
      <w:r w:rsidR="001637BC" w:rsidRPr="0026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Программа).</w:t>
      </w:r>
    </w:p>
    <w:p w:rsidR="00986278" w:rsidRPr="00986278" w:rsidRDefault="00986278" w:rsidP="00856B29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понятия, используемые в Программе:</w:t>
      </w:r>
    </w:p>
    <w:p w:rsidR="00986278" w:rsidRPr="00986278" w:rsidRDefault="00986278" w:rsidP="00856B29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78" w:rsidRPr="00986278" w:rsidRDefault="003858DE" w:rsidP="00856B29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Благоустройство территории </w:t>
      </w:r>
      <w:proofErr w:type="gramStart"/>
      <w:r w:rsidR="00986278"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="00986278"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предусмотренных правилами</w:t>
      </w:r>
      <w:r w:rsidR="00C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278"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территорий муниципального образования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986278" w:rsidRPr="00986278" w:rsidRDefault="00986278" w:rsidP="00856B29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78" w:rsidRPr="00986278" w:rsidRDefault="00986278" w:rsidP="00856B29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78" w:rsidRPr="00986278" w:rsidRDefault="00986278" w:rsidP="00856B29">
      <w:pPr>
        <w:widowControl w:val="0"/>
        <w:overflowPunct w:val="0"/>
        <w:autoSpaceDE w:val="0"/>
        <w:autoSpaceDN w:val="0"/>
        <w:adjustRightInd w:val="0"/>
        <w:spacing w:after="0" w:line="20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Минимальный перечень видов работ по благоустройству  территорий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6278" w:rsidRPr="00986278" w:rsidRDefault="00986278" w:rsidP="00856B2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DE" w:rsidRPr="003858DE" w:rsidRDefault="003858DE" w:rsidP="00856B2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DE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-установка спортивных площадок (объектов);</w:t>
      </w:r>
    </w:p>
    <w:p w:rsidR="003858DE" w:rsidRPr="003858DE" w:rsidRDefault="003858DE" w:rsidP="00856B2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DE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-установка площадок для сбора твердых коммунальных отходов (объектов);</w:t>
      </w:r>
    </w:p>
    <w:p w:rsidR="003858DE" w:rsidRPr="003858DE" w:rsidRDefault="003858DE" w:rsidP="00856B29">
      <w:pPr>
        <w:tabs>
          <w:tab w:val="left" w:pos="284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DE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-установка остановочных павильонов (объектов);</w:t>
      </w:r>
      <w:r w:rsidRPr="003858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858DE" w:rsidRPr="003858DE" w:rsidRDefault="00C70CD0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58DE" w:rsidRPr="00385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мер видеонаблюдения;</w:t>
      </w:r>
    </w:p>
    <w:p w:rsidR="003858DE" w:rsidRPr="003858DE" w:rsidRDefault="00C70CD0" w:rsidP="00856B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5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освещения</w:t>
      </w:r>
      <w:r w:rsidR="003858DE" w:rsidRPr="0038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858DE" w:rsidRPr="003858DE" w:rsidRDefault="00C70CD0" w:rsidP="00856B29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58DE" w:rsidRPr="0038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скамеек; </w:t>
      </w:r>
    </w:p>
    <w:p w:rsidR="003858DE" w:rsidRDefault="00C70CD0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58DE" w:rsidRPr="003858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урн.</w:t>
      </w:r>
    </w:p>
    <w:p w:rsidR="00C70CD0" w:rsidRPr="003858DE" w:rsidRDefault="00C70CD0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8DE" w:rsidRPr="003858DE" w:rsidRDefault="003858DE" w:rsidP="00856B29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DE" w:rsidRPr="003858DE" w:rsidRDefault="003858DE" w:rsidP="00856B29">
      <w:pPr>
        <w:widowControl w:val="0"/>
        <w:overflowPunct w:val="0"/>
        <w:autoSpaceDE w:val="0"/>
        <w:autoSpaceDN w:val="0"/>
        <w:adjustRightInd w:val="0"/>
        <w:spacing w:after="0" w:line="208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5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перечень работ по благоустройству общественных территорий</w:t>
      </w:r>
      <w:r w:rsidRPr="003858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58DE" w:rsidRPr="003858DE" w:rsidRDefault="003858DE" w:rsidP="00856B2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DE" w:rsidRPr="003858DE" w:rsidRDefault="003858DE" w:rsidP="00856B29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детских и (или) спортивных площадок, площадок для отдыха и досуга;</w:t>
      </w:r>
    </w:p>
    <w:p w:rsidR="003858DE" w:rsidRPr="003858DE" w:rsidRDefault="003858DE" w:rsidP="00856B2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DE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-установка площадок для сбора твердых коммунальных отходов (объектов);</w:t>
      </w:r>
    </w:p>
    <w:p w:rsidR="003858DE" w:rsidRPr="003858DE" w:rsidRDefault="003858DE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DE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-установка остановочных павильонов (объектов);</w:t>
      </w:r>
    </w:p>
    <w:p w:rsidR="003858DE" w:rsidRPr="003858DE" w:rsidRDefault="003858DE" w:rsidP="00856B29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тротуаров и пешеходных дорожек; </w:t>
      </w:r>
    </w:p>
    <w:p w:rsidR="003858DE" w:rsidRPr="003858DE" w:rsidRDefault="003858DE" w:rsidP="00856B29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установка МАФ; </w:t>
      </w:r>
    </w:p>
    <w:p w:rsidR="003858DE" w:rsidRPr="003858DE" w:rsidRDefault="003858DE" w:rsidP="00856B29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озеленение территорий; </w:t>
      </w:r>
    </w:p>
    <w:p w:rsidR="003858DE" w:rsidRPr="003858DE" w:rsidRDefault="003858DE" w:rsidP="00856B2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8DE" w:rsidRPr="003858DE" w:rsidRDefault="003858DE" w:rsidP="00856B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установка ограждений; </w:t>
      </w:r>
    </w:p>
    <w:p w:rsidR="003858DE" w:rsidRPr="003858DE" w:rsidRDefault="003858DE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DE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другое.</w:t>
      </w:r>
    </w:p>
    <w:p w:rsidR="00986278" w:rsidRPr="00986278" w:rsidRDefault="00986278" w:rsidP="00856B29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78" w:rsidRPr="00986278" w:rsidRDefault="00986278" w:rsidP="00856B29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Общественная территория </w:t>
      </w:r>
      <w:proofErr w:type="gramStart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ерритории,которыми</w:t>
      </w:r>
      <w:proofErr w:type="spellEnd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беспрепятственнопользуется</w:t>
      </w:r>
      <w:proofErr w:type="spellEnd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неограниченный круг лиц на </w:t>
      </w:r>
      <w:proofErr w:type="spellStart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безоплатной</w:t>
      </w:r>
      <w:proofErr w:type="spellEnd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(в том числе площади, улицы, проезды, набережные, скверы, бульвары, парки).</w:t>
      </w:r>
    </w:p>
    <w:p w:rsidR="00986278" w:rsidRPr="00986278" w:rsidRDefault="00986278" w:rsidP="00856B2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78" w:rsidRPr="00986278" w:rsidRDefault="00986278" w:rsidP="00856B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Заинтересованные лица </w:t>
      </w:r>
      <w:proofErr w:type="gramStart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обственники </w:t>
      </w:r>
      <w:proofErr w:type="spellStart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помещенийв</w:t>
      </w:r>
      <w:proofErr w:type="spellEnd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Трудовое участие заинтересованных лиц </w:t>
      </w:r>
      <w:proofErr w:type="gramStart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ыполнениенеоплачиваемых</w:t>
      </w:r>
      <w:proofErr w:type="spellEnd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благоустройству, не требующих специальной квалификации (субботник, окрашивание элементов благоустройства, высадка растений, создание клумб).</w:t>
      </w: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Pr="00986278" w:rsidRDefault="00986278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Цели, задачи Программы</w:t>
      </w:r>
    </w:p>
    <w:p w:rsidR="00986278" w:rsidRPr="00986278" w:rsidRDefault="00986278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278" w:rsidRPr="00986278" w:rsidRDefault="00986278" w:rsidP="00856B29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Программы 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повышен</w:t>
      </w:r>
      <w:r w:rsidR="0089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качества и комфорта городской 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реды на территории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86278" w:rsidRPr="00986278" w:rsidRDefault="00986278" w:rsidP="00856B29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78" w:rsidRPr="00986278" w:rsidRDefault="00986278" w:rsidP="00856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986278" w:rsidRPr="00986278" w:rsidRDefault="00986278" w:rsidP="00856B29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78" w:rsidRPr="00986278" w:rsidRDefault="00986278" w:rsidP="00856B2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единых походов и ключевых приоритетов формирования комфортной городской среды на территории Республики Крым с учетом приоритетов территориального развития; </w:t>
      </w:r>
    </w:p>
    <w:p w:rsidR="00986278" w:rsidRPr="00986278" w:rsidRDefault="00986278" w:rsidP="00856B2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 </w:t>
      </w:r>
    </w:p>
    <w:p w:rsidR="00986278" w:rsidRPr="00986278" w:rsidRDefault="00986278" w:rsidP="00856B2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и развитие эстетичности и социально-экологической организованной городской среды. </w:t>
      </w:r>
    </w:p>
    <w:p w:rsidR="00986278" w:rsidRPr="00986278" w:rsidRDefault="00986278" w:rsidP="00856B2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качества уровня жизни граждан; </w:t>
      </w:r>
    </w:p>
    <w:p w:rsidR="00986278" w:rsidRPr="00986278" w:rsidRDefault="00986278" w:rsidP="00856B2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благоустройства  общественных территорий;</w:t>
      </w:r>
    </w:p>
    <w:p w:rsidR="00986278" w:rsidRPr="00986278" w:rsidRDefault="00986278" w:rsidP="00856B2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эффективное освоение субсидии из бюджета Республики Крым на благоустройство общественной территории в полном объеме; </w:t>
      </w:r>
    </w:p>
    <w:p w:rsidR="00986278" w:rsidRPr="00986278" w:rsidRDefault="00986278" w:rsidP="00856B2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 Республики Крым. </w:t>
      </w:r>
    </w:p>
    <w:p w:rsidR="00986278" w:rsidRDefault="00986278" w:rsidP="00856B2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</w:t>
      </w:r>
      <w:r w:rsidR="00C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еализации Программы составляет 3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B02" w:rsidRPr="00986278" w:rsidRDefault="00333B02" w:rsidP="00856B2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Pr="00986278" w:rsidRDefault="00986278" w:rsidP="00856B2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Pr="00986278" w:rsidRDefault="00986278" w:rsidP="00856B2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Pr="00986278" w:rsidRDefault="00986278" w:rsidP="00856B2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986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(индикаторы) достижения целей и решения задач программы</w:t>
      </w:r>
    </w:p>
    <w:p w:rsidR="00986278" w:rsidRPr="00986278" w:rsidRDefault="00986278" w:rsidP="00856B2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целей благоуст</w:t>
      </w:r>
      <w:r w:rsidR="0089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ройства территории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является достижение комфортности проживания, повышения уровня жизненных удо</w:t>
      </w:r>
      <w:proofErr w:type="gramStart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 дл</w:t>
      </w:r>
      <w:proofErr w:type="gramEnd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человека, качества сооружений, надёжности в эксплуатации. Благоустройство территории проживания позволяет комфортно чувствовать себя, побуждает к творчеству, улучшает настроение и общее самочувствие. Таким образо</w:t>
      </w:r>
      <w:r w:rsidR="0089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благоустройство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является важнейшей сферой деятельности муниципального хозяйства. Оно решает задачи создания благоприятной жизненной среды с обеспечением комфортных условий для всех видов деятельности населения.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</w:t>
      </w:r>
      <w:r w:rsidR="0089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всех жителей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показателей (индикаторов) Программы носит открытый характер и предусматривает возможность корректировки.</w:t>
      </w: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показателями (индикаторами) Программы являются:</w:t>
      </w: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благоустроенных общественных территорий.</w:t>
      </w: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и показатели Программы приведены в приложении № 1 к Программе.</w:t>
      </w:r>
    </w:p>
    <w:p w:rsidR="00986278" w:rsidRPr="00986278" w:rsidRDefault="00986278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Характеристика мероприятий программы</w:t>
      </w:r>
    </w:p>
    <w:p w:rsidR="00986278" w:rsidRPr="00986278" w:rsidRDefault="00986278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278" w:rsidRPr="00986278" w:rsidRDefault="00986278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данной Программы предусматривается выполнение следующих основных мероприятий:</w:t>
      </w:r>
    </w:p>
    <w:p w:rsidR="00986278" w:rsidRPr="00986278" w:rsidRDefault="006B4D66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6278"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Благоустройство </w:t>
      </w:r>
      <w:proofErr w:type="gramStart"/>
      <w:r w:rsidR="00986278"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</w:t>
      </w:r>
      <w:r w:rsidR="008953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</w:t>
      </w:r>
      <w:proofErr w:type="gramEnd"/>
      <w:r w:rsidR="0089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в </w:t>
      </w:r>
      <w:r w:rsidR="00C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Дмитровском</w:t>
      </w:r>
      <w:r w:rsidR="00986278"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 поселении.</w:t>
      </w:r>
    </w:p>
    <w:p w:rsidR="00986278" w:rsidRPr="00986278" w:rsidRDefault="00986278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 благоустройству общественных терри</w:t>
      </w:r>
      <w:r w:rsidR="006B4D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торий</w:t>
      </w:r>
      <w:r w:rsidR="009E3D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приведен в приложении №5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Программе.</w:t>
      </w:r>
    </w:p>
    <w:p w:rsidR="00986278" w:rsidRDefault="006B4D66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6278" w:rsidRPr="006B4D6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Минимальный перечень видов работ по благоустройству общественных  территорий:</w:t>
      </w:r>
    </w:p>
    <w:p w:rsidR="006B4D66" w:rsidRDefault="006B4D66" w:rsidP="00856B2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-установка спортивных площадок (объектов);</w:t>
      </w:r>
    </w:p>
    <w:p w:rsidR="006B4D66" w:rsidRDefault="006B4D66" w:rsidP="00856B2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-установка площадок для сбора твердых коммунальных отходов (объектов);</w:t>
      </w:r>
    </w:p>
    <w:p w:rsidR="003858DE" w:rsidRPr="003858DE" w:rsidRDefault="003858DE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DE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-установка остановочных павильонов (объектов);</w:t>
      </w: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мер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видеонаблюдения;</w:t>
      </w:r>
    </w:p>
    <w:p w:rsidR="00986278" w:rsidRPr="00986278" w:rsidRDefault="003858DE" w:rsidP="00856B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освещения</w:t>
      </w:r>
      <w:r w:rsidR="00986278"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6278" w:rsidRPr="00986278" w:rsidRDefault="00986278" w:rsidP="00856B29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установка скамеек; </w:t>
      </w:r>
    </w:p>
    <w:p w:rsidR="00986278" w:rsidRPr="00986278" w:rsidRDefault="00986278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урн.</w:t>
      </w:r>
    </w:p>
    <w:p w:rsidR="00986278" w:rsidRPr="00986278" w:rsidRDefault="00986278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перечень является исчерпывающим и не может быть расширен. </w:t>
      </w:r>
    </w:p>
    <w:p w:rsidR="00986278" w:rsidRPr="00986278" w:rsidRDefault="00986278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Перечень дополнительных видов работ по благоустройству общественных территорий:</w:t>
      </w:r>
    </w:p>
    <w:p w:rsidR="00986278" w:rsidRDefault="00986278" w:rsidP="00856B29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детских и (или) спортивных площадок, площадок для отдыха и досуга;</w:t>
      </w:r>
    </w:p>
    <w:p w:rsidR="003858DE" w:rsidRDefault="006B4D66" w:rsidP="00856B2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-установка площадок для сбора твердых коммунальных отходов (объектов);</w:t>
      </w:r>
    </w:p>
    <w:p w:rsidR="003858DE" w:rsidRPr="003858DE" w:rsidRDefault="003858DE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8DE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-установка остановочных павильонов (объектов);</w:t>
      </w:r>
    </w:p>
    <w:p w:rsidR="00986278" w:rsidRPr="00986278" w:rsidRDefault="00986278" w:rsidP="00856B2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тротуаров и пешеходных дорожек; </w:t>
      </w:r>
    </w:p>
    <w:p w:rsidR="00986278" w:rsidRPr="00986278" w:rsidRDefault="00986278" w:rsidP="00856B29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установка МАФ; </w:t>
      </w:r>
    </w:p>
    <w:p w:rsidR="00986278" w:rsidRPr="00986278" w:rsidRDefault="00986278" w:rsidP="00856B29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озеленение территорий; </w:t>
      </w:r>
    </w:p>
    <w:p w:rsidR="00986278" w:rsidRPr="00986278" w:rsidRDefault="00986278" w:rsidP="00856B2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Pr="00986278" w:rsidRDefault="00986278" w:rsidP="00856B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установка ограждений; </w:t>
      </w:r>
    </w:p>
    <w:p w:rsidR="00986278" w:rsidRPr="00986278" w:rsidRDefault="00986278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другое.</w:t>
      </w:r>
    </w:p>
    <w:p w:rsidR="00986278" w:rsidRPr="00986278" w:rsidRDefault="006B4D66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общественной </w:t>
      </w:r>
      <w:r w:rsidR="00986278"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территории, включенной в Программу, подготавливается и утверждается (с учетом обсуждения с представителями заинтересованных лиц) дизайн-проект в соответствии с Порядком разработки, обсуждения, с заинтересованными лицами и утверждения дизайн-проектов благоустройства дворовых территорий, включенных в муниципальную программу </w:t>
      </w:r>
      <w:r w:rsidR="008953D3" w:rsidRPr="0026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современной городской среды муниципального образования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="008953D3" w:rsidRPr="0026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Советского района Респу</w:t>
      </w:r>
      <w:r w:rsidR="008953D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блики Крым  на 2019-2023 годы»</w:t>
      </w:r>
      <w:r w:rsidR="00986278"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86278" w:rsidRPr="00986278" w:rsidRDefault="00986278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общественных территорий приведен в приложении № 2</w:t>
      </w:r>
      <w:r w:rsidR="00842C6A">
        <w:rPr>
          <w:rFonts w:ascii="Times New Roman" w:eastAsia="Times New Roman" w:hAnsi="Times New Roman" w:cs="Times New Roman"/>
          <w:sz w:val="28"/>
          <w:szCs w:val="28"/>
          <w:lang w:eastAsia="ru-RU"/>
        </w:rPr>
        <w:t>, №3</w:t>
      </w:r>
      <w:r w:rsidR="003858DE">
        <w:rPr>
          <w:rFonts w:ascii="Times New Roman" w:eastAsia="Times New Roman" w:hAnsi="Times New Roman" w:cs="Times New Roman"/>
          <w:sz w:val="28"/>
          <w:szCs w:val="28"/>
          <w:lang w:eastAsia="ru-RU"/>
        </w:rPr>
        <w:t>, №4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Программе.</w:t>
      </w:r>
    </w:p>
    <w:p w:rsidR="00986278" w:rsidRPr="00986278" w:rsidRDefault="00986278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Применительно к дополнительному перечню работ по благоустройству общественных  территорий предусмотрено обязательное финансовое и (или) трудовое участие заинтересованных лиц. </w:t>
      </w:r>
      <w:proofErr w:type="gramStart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участия заинтересованных лиц в выполнении дополнительного перечня работ по благоустройству общественных территорий в соответствии с </w:t>
      </w:r>
      <w:r w:rsidRPr="00770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пред</w:t>
      </w:r>
      <w:r w:rsidR="007701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и расходования в 2020</w:t>
      </w:r>
      <w:r w:rsidRPr="0077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субсидий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Республики Крым бюджетам муниципальных образований Республики Крым в целях </w:t>
      </w:r>
      <w:proofErr w:type="spellStart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формирование современной городской среды определяется как процент от стоимости мероприятий по благоустройству общественной  территории, входящих в дополнительный перечень, и составляет </w:t>
      </w:r>
      <w:r w:rsidRPr="004E28C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процентов</w:t>
      </w:r>
      <w:proofErr w:type="gramEnd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финансовом и (или) трудовом участии.</w:t>
      </w:r>
    </w:p>
    <w:p w:rsidR="00986278" w:rsidRPr="00986278" w:rsidRDefault="00986278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общественных территорий (площадей, набережных, улиц, пешеходных зон, скверов, парков, иных общественных территорий).</w:t>
      </w:r>
      <w:proofErr w:type="gramEnd"/>
    </w:p>
    <w:p w:rsidR="00986278" w:rsidRPr="00986278" w:rsidRDefault="00986278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территории, подлежащие благоустройству в рамках данной Программы, с перечнем видов работ, планируемых к выполнению, отбираются с учетом результатов общественного обсуждения.</w:t>
      </w:r>
    </w:p>
    <w:p w:rsidR="00986278" w:rsidRPr="00986278" w:rsidRDefault="00986278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общественных территорий, подлежащих благоустройству, приведен в приложении </w:t>
      </w:r>
      <w:r w:rsidR="009E3DFA"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842C6A">
        <w:rPr>
          <w:rFonts w:ascii="Times New Roman" w:eastAsia="Times New Roman" w:hAnsi="Times New Roman" w:cs="Times New Roman"/>
          <w:sz w:val="28"/>
          <w:szCs w:val="28"/>
          <w:lang w:eastAsia="ru-RU"/>
        </w:rPr>
        <w:t>, №3</w:t>
      </w:r>
      <w:r w:rsidR="003858DE">
        <w:rPr>
          <w:rFonts w:ascii="Times New Roman" w:eastAsia="Times New Roman" w:hAnsi="Times New Roman" w:cs="Times New Roman"/>
          <w:sz w:val="28"/>
          <w:szCs w:val="28"/>
          <w:lang w:eastAsia="ru-RU"/>
        </w:rPr>
        <w:t>, №4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Программе.</w:t>
      </w:r>
    </w:p>
    <w:p w:rsidR="00986278" w:rsidRPr="00986278" w:rsidRDefault="00986278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Выполнение мероприятий по благоустройству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 общественных территорий для инвалидов и других маломобильных групп населения.</w:t>
      </w:r>
    </w:p>
    <w:p w:rsidR="00986278" w:rsidRPr="00986278" w:rsidRDefault="00986278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мероприятиях Программы, исполнителях, сроках реализации, ожидаемом непосредственном результате его реализации, взаимосвязи с показателями Прог</w:t>
      </w:r>
      <w:r w:rsidR="0084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 приведены в приложении № </w:t>
      </w:r>
      <w:r w:rsidR="003858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Программе.</w:t>
      </w:r>
    </w:p>
    <w:p w:rsidR="00986278" w:rsidRDefault="00986278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Срок реализации Программы</w:t>
      </w:r>
    </w:p>
    <w:p w:rsidR="00333B02" w:rsidRPr="00986278" w:rsidRDefault="00333B02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</w:t>
      </w:r>
      <w:r w:rsidR="00D751A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C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Программы рассчитана на </w:t>
      </w:r>
      <w:r w:rsidR="00D751A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70CD0">
        <w:rPr>
          <w:rFonts w:ascii="Times New Roman" w:eastAsia="Times New Roman" w:hAnsi="Times New Roman" w:cs="Times New Roman"/>
          <w:sz w:val="28"/>
          <w:szCs w:val="28"/>
          <w:lang w:eastAsia="ru-RU"/>
        </w:rPr>
        <w:t>-2025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986278" w:rsidRPr="00986278" w:rsidRDefault="00986278" w:rsidP="00856B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278" w:rsidRPr="00986278" w:rsidRDefault="00986278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Ресурсное обеспечение программы</w:t>
      </w:r>
    </w:p>
    <w:p w:rsidR="00986278" w:rsidRPr="00986278" w:rsidRDefault="00986278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A3A" w:rsidRDefault="00986278" w:rsidP="00856B29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96A3A" w:rsidRPr="00A96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финансовых ресурсов прог</w:t>
      </w:r>
      <w:r w:rsidR="00A9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 в целом составляет – </w:t>
      </w:r>
      <w:r w:rsidR="00C70CD0">
        <w:rPr>
          <w:rFonts w:ascii="Times New Roman" w:eastAsia="Times New Roman" w:hAnsi="Times New Roman" w:cs="Times New Roman"/>
          <w:sz w:val="28"/>
          <w:szCs w:val="28"/>
          <w:lang w:eastAsia="ru-RU"/>
        </w:rPr>
        <w:t>192 001,67</w:t>
      </w:r>
      <w:r w:rsidR="00A96A3A" w:rsidRPr="00A9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Финансирование осуществляется за счет средств федерального бюджета – 0,00 рублей, </w:t>
      </w:r>
      <w:proofErr w:type="spellStart"/>
      <w:r w:rsidR="00806F8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бюджнта</w:t>
      </w:r>
      <w:proofErr w:type="spellEnd"/>
      <w:r w:rsidR="0080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Москвы – 191 809,67 руб., </w:t>
      </w:r>
      <w:r w:rsidR="00A96A3A" w:rsidRPr="00A96A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9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еспубликанского бюджета – </w:t>
      </w:r>
      <w:r w:rsidR="00806F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96A3A" w:rsidRPr="0084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="00842C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806F83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местного бюджета- 192</w:t>
      </w:r>
      <w:r w:rsidR="00A96A3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96A3A" w:rsidRPr="00A9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6E6707" w:rsidRPr="006E6707" w:rsidRDefault="006E6707" w:rsidP="00856B29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707">
        <w:rPr>
          <w:rFonts w:ascii="Times New Roman" w:hAnsi="Times New Roman" w:cs="Times New Roman"/>
          <w:sz w:val="28"/>
          <w:szCs w:val="28"/>
        </w:rPr>
        <w:t>Общий объем финансовых средств, необходимых для реализации мероприятий программы в 2023 году из всех источников финансиров</w:t>
      </w:r>
      <w:r w:rsidR="001C4187">
        <w:rPr>
          <w:rFonts w:ascii="Times New Roman" w:hAnsi="Times New Roman" w:cs="Times New Roman"/>
          <w:sz w:val="28"/>
          <w:szCs w:val="28"/>
        </w:rPr>
        <w:t xml:space="preserve">ания составляет – </w:t>
      </w:r>
      <w:r w:rsidR="00806F83">
        <w:rPr>
          <w:rFonts w:ascii="Times New Roman" w:hAnsi="Times New Roman" w:cs="Times New Roman"/>
          <w:sz w:val="28"/>
          <w:szCs w:val="28"/>
        </w:rPr>
        <w:t>192 001,67</w:t>
      </w:r>
      <w:r w:rsidRPr="006E6707">
        <w:rPr>
          <w:rFonts w:ascii="Times New Roman" w:hAnsi="Times New Roman" w:cs="Times New Roman"/>
          <w:sz w:val="28"/>
          <w:szCs w:val="28"/>
        </w:rPr>
        <w:t>, Финансирование осуществляется за счет средств федерального бюджета – 0,00 рублей, республиканского бюджета 0,00 руб., бю</w:t>
      </w:r>
      <w:r w:rsidR="001C4187">
        <w:rPr>
          <w:rFonts w:ascii="Times New Roman" w:hAnsi="Times New Roman" w:cs="Times New Roman"/>
          <w:sz w:val="28"/>
          <w:szCs w:val="28"/>
        </w:rPr>
        <w:t xml:space="preserve">джета города Москвы </w:t>
      </w:r>
      <w:r w:rsidR="00806F83">
        <w:rPr>
          <w:rFonts w:ascii="Times New Roman" w:hAnsi="Times New Roman" w:cs="Times New Roman"/>
          <w:sz w:val="28"/>
          <w:szCs w:val="28"/>
        </w:rPr>
        <w:t>191 809,67</w:t>
      </w:r>
      <w:r w:rsidR="001C4187">
        <w:rPr>
          <w:rFonts w:ascii="Times New Roman" w:hAnsi="Times New Roman" w:cs="Times New Roman"/>
          <w:sz w:val="28"/>
          <w:szCs w:val="28"/>
        </w:rPr>
        <w:t xml:space="preserve"> руб., местного бюджета- </w:t>
      </w:r>
      <w:r w:rsidR="00806F83">
        <w:rPr>
          <w:rFonts w:ascii="Times New Roman" w:hAnsi="Times New Roman" w:cs="Times New Roman"/>
          <w:sz w:val="28"/>
          <w:szCs w:val="28"/>
        </w:rPr>
        <w:t>192,00</w:t>
      </w:r>
      <w:r w:rsidRPr="006E6707">
        <w:rPr>
          <w:rFonts w:ascii="Times New Roman" w:hAnsi="Times New Roman" w:cs="Times New Roman"/>
          <w:sz w:val="28"/>
          <w:szCs w:val="28"/>
        </w:rPr>
        <w:t xml:space="preserve">  руб.</w:t>
      </w:r>
    </w:p>
    <w:p w:rsidR="00986278" w:rsidRPr="00986278" w:rsidRDefault="00986278" w:rsidP="00856B29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финансирования программы являются: бюджет Республики Крым (по согласованию) и бюджет муниципал</w:t>
      </w:r>
      <w:r w:rsidR="0054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образования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="0080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Советского района Республики Крым. </w:t>
      </w:r>
      <w:proofErr w:type="gramStart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за счет средств бюджета Республики Крым и бюджета муниципал</w:t>
      </w:r>
      <w:r w:rsidR="0054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образования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="0080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Советского района Республики Крым ежегодно уточняется в соответствии с законом Республики Крым о бюджете Республи</w:t>
      </w:r>
      <w:r w:rsidR="0054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Крым и решением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совета Советского района Республики Крым о бюджете муницип</w:t>
      </w:r>
      <w:r w:rsidR="0054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 Советского района Республики Крым на соответствующий финансовый год.</w:t>
      </w:r>
      <w:proofErr w:type="gramEnd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Благоустройство территорий в рамках реализ</w:t>
      </w:r>
      <w:r w:rsidR="0084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государственной программы 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реформирования   жилищно-коммунального хозяйства Республики Крым на </w:t>
      </w:r>
      <w:r w:rsidR="001C4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финансовый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86278" w:rsidRPr="00986278" w:rsidRDefault="00986278" w:rsidP="00856B2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Общий объем финан</w:t>
      </w:r>
      <w:r w:rsidR="0084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сирования программы </w:t>
      </w:r>
      <w:r w:rsidR="0038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806F83">
        <w:rPr>
          <w:rFonts w:ascii="Times New Roman" w:eastAsia="Times New Roman" w:hAnsi="Times New Roman" w:cs="Times New Roman"/>
          <w:sz w:val="28"/>
          <w:szCs w:val="28"/>
          <w:lang w:eastAsia="ru-RU"/>
        </w:rPr>
        <w:t>192 001,67</w:t>
      </w:r>
      <w:r w:rsidR="008435DC" w:rsidRPr="0084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C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1C4187" w:rsidRPr="001C4187" w:rsidRDefault="001C4187" w:rsidP="00856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187">
        <w:rPr>
          <w:rFonts w:ascii="Times New Roman" w:hAnsi="Times New Roman" w:cs="Times New Roman"/>
          <w:sz w:val="28"/>
          <w:szCs w:val="28"/>
        </w:rPr>
        <w:t xml:space="preserve">      - за счет бюджета города</w:t>
      </w:r>
      <w:r w:rsidR="002338F4">
        <w:rPr>
          <w:rFonts w:ascii="Times New Roman" w:hAnsi="Times New Roman" w:cs="Times New Roman"/>
          <w:sz w:val="28"/>
          <w:szCs w:val="28"/>
        </w:rPr>
        <w:t xml:space="preserve"> Москвы </w:t>
      </w:r>
      <w:r w:rsidR="00806F83">
        <w:rPr>
          <w:rFonts w:ascii="Times New Roman" w:hAnsi="Times New Roman" w:cs="Times New Roman"/>
          <w:sz w:val="28"/>
          <w:szCs w:val="28"/>
        </w:rPr>
        <w:t>–</w:t>
      </w:r>
      <w:r w:rsidR="002338F4">
        <w:rPr>
          <w:rFonts w:ascii="Times New Roman" w:hAnsi="Times New Roman" w:cs="Times New Roman"/>
          <w:sz w:val="28"/>
          <w:szCs w:val="28"/>
        </w:rPr>
        <w:t xml:space="preserve"> </w:t>
      </w:r>
      <w:r w:rsidR="00806F83">
        <w:rPr>
          <w:rFonts w:ascii="Times New Roman" w:hAnsi="Times New Roman" w:cs="Times New Roman"/>
          <w:sz w:val="28"/>
          <w:szCs w:val="28"/>
        </w:rPr>
        <w:t>191 809,67</w:t>
      </w:r>
      <w:r w:rsidRPr="001C4187"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:rsidR="001C4187" w:rsidRPr="001C4187" w:rsidRDefault="001C4187" w:rsidP="00856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806F83">
        <w:rPr>
          <w:rFonts w:ascii="Times New Roman" w:hAnsi="Times New Roman" w:cs="Times New Roman"/>
          <w:sz w:val="28"/>
          <w:szCs w:val="28"/>
        </w:rPr>
        <w:t>191 809,67</w:t>
      </w:r>
      <w:r w:rsidR="002338F4" w:rsidRPr="001C4187">
        <w:rPr>
          <w:rFonts w:ascii="Times New Roman" w:hAnsi="Times New Roman" w:cs="Times New Roman"/>
          <w:sz w:val="28"/>
          <w:szCs w:val="28"/>
        </w:rPr>
        <w:t xml:space="preserve"> </w:t>
      </w:r>
      <w:r w:rsidRPr="001C4187">
        <w:rPr>
          <w:rFonts w:ascii="Times New Roman" w:hAnsi="Times New Roman" w:cs="Times New Roman"/>
          <w:sz w:val="28"/>
          <w:szCs w:val="28"/>
        </w:rPr>
        <w:t>рублей.</w:t>
      </w: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за счет бюджета муницип</w:t>
      </w:r>
      <w:r w:rsidR="0054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Советского </w:t>
      </w:r>
      <w:r w:rsidR="0084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Республики Крым </w:t>
      </w:r>
      <w:r w:rsidR="001C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06F83">
        <w:rPr>
          <w:rFonts w:ascii="Times New Roman" w:eastAsia="Times New Roman" w:hAnsi="Times New Roman" w:cs="Times New Roman"/>
          <w:sz w:val="28"/>
          <w:szCs w:val="28"/>
          <w:lang w:eastAsia="ru-RU"/>
        </w:rPr>
        <w:t>192,00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по годам:</w:t>
      </w:r>
    </w:p>
    <w:p w:rsidR="00986278" w:rsidRPr="00986278" w:rsidRDefault="001C4187" w:rsidP="00856B2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году- </w:t>
      </w:r>
      <w:r w:rsidR="00806F83">
        <w:rPr>
          <w:rFonts w:ascii="Times New Roman" w:eastAsia="Times New Roman" w:hAnsi="Times New Roman" w:cs="Times New Roman"/>
          <w:sz w:val="28"/>
          <w:szCs w:val="28"/>
          <w:lang w:eastAsia="ru-RU"/>
        </w:rPr>
        <w:t>192,00</w:t>
      </w:r>
      <w:r w:rsidR="002338F4"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2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proofErr w:type="gramStart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ресурсном обеспечении Программы за счет всех источников финансирования с расшифровкой по основным мероприятиям Прог</w:t>
      </w:r>
      <w:r w:rsidR="006A4C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 приведены в Прил</w:t>
      </w:r>
      <w:r w:rsidR="00842C6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ожении</w:t>
      </w:r>
      <w:proofErr w:type="gramEnd"/>
      <w:r w:rsidR="0084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62E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Программе.</w:t>
      </w: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Средства бюджета Республики Крым и местного бюджета на ремонт и благоустройство  общественных территорий, носят целевой характер и не могут быть использованы на другие цели.</w:t>
      </w: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Выделение и расходование средств, предусмотренных на реализацию Программы, производится в соответствии с Порядком предоставления и расходования субсидий из бюджета Республики Крым бюджетам муниципальных образований Республики Крым в целях </w:t>
      </w:r>
      <w:proofErr w:type="spellStart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формирование соврем</w:t>
      </w:r>
      <w:r w:rsidR="0080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городской среды на </w:t>
      </w:r>
      <w:r w:rsidR="0054227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806F83">
        <w:rPr>
          <w:rFonts w:ascii="Times New Roman" w:eastAsia="Times New Roman" w:hAnsi="Times New Roman" w:cs="Times New Roman"/>
          <w:sz w:val="28"/>
          <w:szCs w:val="28"/>
          <w:lang w:eastAsia="ru-RU"/>
        </w:rPr>
        <w:t>-2025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непредставления средств из бюджета Республики Крым действие Программы может быть изменено или остановлено постановле</w:t>
      </w:r>
      <w:r w:rsidR="0054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администрации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Pr="00333B02" w:rsidRDefault="00986278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Система управления Программой</w:t>
      </w:r>
    </w:p>
    <w:p w:rsidR="00986278" w:rsidRPr="00986278" w:rsidRDefault="00986278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986278" w:rsidRPr="00986278" w:rsidRDefault="00986278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общественного обсуждения проекта Программы;</w:t>
      </w:r>
    </w:p>
    <w:p w:rsidR="00986278" w:rsidRPr="00986278" w:rsidRDefault="00986278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рассмотрения и оценки предложений заинтересованных лиц на включение в адресный перечень дворовых территорий многоквартирных домов, расположе</w:t>
      </w:r>
      <w:r w:rsidR="0054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на территории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которых планируется благоустройство в текущем году;</w:t>
      </w:r>
    </w:p>
    <w:p w:rsidR="00986278" w:rsidRPr="00986278" w:rsidRDefault="00986278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рассмотрения и оценки предложений граждан, организаций на включение в перечень территорий </w:t>
      </w:r>
      <w:r w:rsidR="0054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пользования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которых планируется благоустройство в текущем году;</w:t>
      </w:r>
    </w:p>
    <w:p w:rsidR="00986278" w:rsidRPr="00986278" w:rsidRDefault="00986278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и утверждение (с учетом обсуждения с представителями заинтересованных лиц) </w:t>
      </w:r>
      <w:proofErr w:type="gramStart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gramEnd"/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общественных территорий.</w:t>
      </w:r>
    </w:p>
    <w:p w:rsidR="00986278" w:rsidRDefault="00986278" w:rsidP="00856B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</w:t>
      </w:r>
      <w:r w:rsidR="0054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администрацией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8"/>
    </w:p>
    <w:p w:rsidR="00986278" w:rsidRPr="00986278" w:rsidRDefault="00986278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Оценка планируемой эффективности Программы</w:t>
      </w:r>
      <w:bookmarkEnd w:id="1"/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программных мероприятий позволит улучшить состояние и качество содержания общественных территорий, обеспечит повышение уровня комфортности проживания гра</w:t>
      </w:r>
      <w:r w:rsidR="00D2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ждан на территории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повысит уровень благоустройства общес</w:t>
      </w:r>
      <w:r w:rsidR="00D2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твенных территорий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Выделение денежных средств из бюджета Республики Крым на ремонт и благоустройство территорий, позволит восстановить нарушенное благоустройство общественных территорий и проездов к ним, и с учетом современных требований позволи</w:t>
      </w:r>
      <w:r w:rsidR="00D2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улучшить внешний облик </w:t>
      </w:r>
      <w:r w:rsidR="005F2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Таким образом, реализация программных мероприятий будет способствовать улучшению качества жизни населения и созданию условий для безопасной экологической обстановки на территории сельского поселения.</w:t>
      </w: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расходования бюджетных средств на реализацию Программы проводится на основе анализа соотношения планируемых объемов работ к фактически выполненным объемам работ.</w:t>
      </w: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Pr="00986278" w:rsidRDefault="00986278" w:rsidP="0085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Pr="00986278" w:rsidRDefault="0098627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86278" w:rsidRPr="00986278" w:rsidSect="00856B29">
          <w:pgSz w:w="11906" w:h="16838"/>
          <w:pgMar w:top="1134" w:right="567" w:bottom="1134" w:left="1701" w:header="720" w:footer="720" w:gutter="0"/>
          <w:cols w:space="720"/>
        </w:sectPr>
      </w:pPr>
    </w:p>
    <w:p w:rsidR="00986278" w:rsidRPr="00986278" w:rsidRDefault="00986278" w:rsidP="00856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86278" w:rsidRPr="00D211DB" w:rsidRDefault="00986278" w:rsidP="00806F83">
      <w:pPr>
        <w:spacing w:after="0" w:line="240" w:lineRule="auto"/>
        <w:ind w:right="215" w:firstLine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программе </w:t>
      </w:r>
      <w:r w:rsidR="00D211DB" w:rsidRPr="00D2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муниципального образования </w:t>
      </w:r>
      <w:r w:rsidR="005F2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Дмитровское</w:t>
      </w:r>
      <w:r w:rsidR="00D211DB" w:rsidRPr="00D2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Советского района Ре</w:t>
      </w:r>
      <w:r w:rsidR="00806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Крым</w:t>
      </w:r>
      <w:r w:rsidR="00D211DB" w:rsidRPr="00D2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986278" w:rsidRPr="00D211DB" w:rsidRDefault="00986278" w:rsidP="00806F83">
      <w:pPr>
        <w:spacing w:after="0" w:line="240" w:lineRule="auto"/>
        <w:ind w:right="215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78" w:rsidRPr="00986278" w:rsidRDefault="00986278" w:rsidP="00856B29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индикаторы и показатели Программы</w:t>
      </w:r>
    </w:p>
    <w:p w:rsidR="00986278" w:rsidRPr="00986278" w:rsidRDefault="00986278" w:rsidP="00856B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78" w:rsidRPr="00986278" w:rsidRDefault="00986278" w:rsidP="00856B29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999"/>
        <w:gridCol w:w="1700"/>
        <w:gridCol w:w="880"/>
        <w:gridCol w:w="380"/>
        <w:gridCol w:w="1280"/>
        <w:gridCol w:w="1140"/>
        <w:gridCol w:w="1140"/>
        <w:gridCol w:w="1260"/>
        <w:gridCol w:w="360"/>
        <w:gridCol w:w="920"/>
      </w:tblGrid>
      <w:tr w:rsidR="00986278" w:rsidRPr="00986278" w:rsidTr="00FA33AC">
        <w:trPr>
          <w:trHeight w:val="276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Наименование показателя (индикатора)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целевого индикатора и показателя по годам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278" w:rsidRPr="00986278" w:rsidTr="00FA33AC">
        <w:trPr>
          <w:trHeight w:val="266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880" w:type="dxa"/>
            <w:vAlign w:val="bottom"/>
            <w:hideMark/>
          </w:tcPr>
          <w:p w:rsidR="00986278" w:rsidRPr="00986278" w:rsidRDefault="007A3DC5" w:rsidP="00856B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20</w:t>
            </w:r>
            <w:r w:rsidR="00806F8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86278" w:rsidRPr="00986278" w:rsidRDefault="007A3DC5" w:rsidP="00856B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20</w:t>
            </w:r>
            <w:r w:rsidR="009D37F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  <w:r w:rsidR="00806F8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86278" w:rsidRPr="00986278" w:rsidRDefault="007A3DC5" w:rsidP="00856B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202</w:t>
            </w:r>
            <w:r w:rsidR="00806F83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278" w:rsidRPr="00986278" w:rsidTr="00FA33AC">
        <w:trPr>
          <w:trHeight w:val="27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278" w:rsidRPr="00986278" w:rsidTr="00FA33AC">
        <w:trPr>
          <w:trHeight w:val="26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278" w:rsidRPr="00986278" w:rsidTr="00FA33AC">
        <w:trPr>
          <w:trHeight w:val="261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="007A3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установленных спортивных площадок в рамках Соглашения</w:t>
            </w:r>
            <w:r w:rsidR="0023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сотрудничестве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86278" w:rsidRPr="004E20BF" w:rsidRDefault="004E20BF" w:rsidP="00856B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0BF">
              <w:rPr>
                <w:rFonts w:ascii="Times New Roman" w:eastAsia="Times New Roman" w:hAnsi="Times New Roman" w:cs="Times New Roman"/>
                <w:w w:val="96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880" w:type="dxa"/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0BF" w:rsidRDefault="004E20BF" w:rsidP="00856B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20BF" w:rsidRDefault="004E20BF" w:rsidP="00856B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7FE" w:rsidRPr="00986278" w:rsidTr="00FA33AC">
        <w:trPr>
          <w:trHeight w:val="276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37FE" w:rsidRPr="00986278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37FE" w:rsidRPr="00986278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37FE" w:rsidRPr="004E20BF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9D37FE" w:rsidRPr="00986278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37FE" w:rsidRPr="00986278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37FE" w:rsidRPr="00986278" w:rsidRDefault="00806F83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37FE" w:rsidRPr="00986278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37FE" w:rsidRPr="00986278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37FE" w:rsidRPr="00986278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9D37FE" w:rsidRPr="00986278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D37FE" w:rsidRPr="00986278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7FE" w:rsidRPr="00986278" w:rsidTr="00FA33AC">
        <w:trPr>
          <w:trHeight w:val="28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7FE" w:rsidRPr="00986278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37FE" w:rsidRPr="007A3DC5" w:rsidRDefault="009D37FE" w:rsidP="00856B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ичество </w:t>
            </w:r>
            <w:r w:rsidR="0023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благоустроенных</w:t>
            </w:r>
            <w:r w:rsidRPr="007A3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площадок</w:t>
            </w:r>
            <w:r w:rsidR="0023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сбора твердых коммунальных отходов </w:t>
            </w:r>
            <w:r w:rsidR="0023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Соглашения о сотрудничестве</w:t>
            </w:r>
          </w:p>
          <w:p w:rsidR="009D37FE" w:rsidRPr="00986278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37FE" w:rsidRPr="004E20BF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0BF">
              <w:rPr>
                <w:rFonts w:ascii="Times New Roman" w:eastAsia="Times New Roman" w:hAnsi="Times New Roman" w:cs="Times New Roman"/>
                <w:w w:val="96"/>
                <w:sz w:val="28"/>
                <w:szCs w:val="28"/>
                <w:lang w:eastAsia="ru-RU"/>
              </w:rPr>
              <w:t>объект</w:t>
            </w:r>
          </w:p>
          <w:p w:rsidR="009D37FE" w:rsidRPr="004E20BF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7FE" w:rsidRPr="00986278" w:rsidRDefault="00806F83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37FE" w:rsidRPr="00986278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37FE" w:rsidRPr="00986278" w:rsidRDefault="00806F83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37FE" w:rsidRPr="00986278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37FE" w:rsidRPr="00986278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37FE" w:rsidRPr="00986278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7FE" w:rsidRPr="00986278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7FE" w:rsidRPr="00986278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7FE" w:rsidRPr="00986278" w:rsidTr="00FA33AC">
        <w:trPr>
          <w:trHeight w:val="28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7FE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37FE" w:rsidRPr="007A3DC5" w:rsidRDefault="009D37FE" w:rsidP="00856B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установленных  остановочных павильонов в рамках Соглашения</w:t>
            </w:r>
          </w:p>
          <w:p w:rsidR="009D37FE" w:rsidRPr="007A3DC5" w:rsidRDefault="009D37FE" w:rsidP="00856B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37FE" w:rsidRPr="004E20BF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0BF">
              <w:rPr>
                <w:rFonts w:ascii="Times New Roman" w:eastAsia="Times New Roman" w:hAnsi="Times New Roman" w:cs="Times New Roman"/>
                <w:w w:val="96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7FE" w:rsidRPr="00986278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37FE" w:rsidRPr="00986278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37FE" w:rsidRDefault="00806F83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37FE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37FE" w:rsidRPr="00986278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37FE" w:rsidRPr="00986278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7FE" w:rsidRPr="00986278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7FE" w:rsidRPr="00986278" w:rsidRDefault="009D37FE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38F4" w:rsidRPr="00986278" w:rsidTr="00FA33AC">
        <w:trPr>
          <w:trHeight w:val="28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8F4" w:rsidRDefault="002338F4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38F4" w:rsidRPr="00562E58" w:rsidRDefault="002338F4" w:rsidP="00856B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благоустроенных общественных территорий в рамках Соглашения о сотрудничестве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38F4" w:rsidRPr="004E20BF" w:rsidRDefault="002338F4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38F4" w:rsidRDefault="002338F4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38F4" w:rsidRPr="00986278" w:rsidRDefault="002338F4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38F4" w:rsidRDefault="002338F4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38F4" w:rsidRDefault="002338F4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38F4" w:rsidRDefault="002338F4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338F4" w:rsidRDefault="002338F4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38F4" w:rsidRPr="00986278" w:rsidRDefault="002338F4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38F4" w:rsidRPr="00986278" w:rsidRDefault="002338F4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278" w:rsidRPr="00986278" w:rsidTr="00FA33AC">
        <w:trPr>
          <w:gridBefore w:val="2"/>
          <w:gridAfter w:val="1"/>
          <w:wBefore w:w="4546" w:type="dxa"/>
          <w:wAfter w:w="920" w:type="dxa"/>
          <w:trHeight w:val="256"/>
        </w:trPr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278" w:rsidRPr="00986278" w:rsidTr="00FA33AC">
        <w:trPr>
          <w:gridBefore w:val="8"/>
          <w:gridAfter w:val="1"/>
          <w:wBefore w:w="11066" w:type="dxa"/>
          <w:wAfter w:w="920" w:type="dxa"/>
          <w:trHeight w:val="322"/>
        </w:trPr>
        <w:tc>
          <w:tcPr>
            <w:tcW w:w="1620" w:type="dxa"/>
            <w:gridSpan w:val="2"/>
            <w:vMerge/>
            <w:tcBorders>
              <w:left w:val="nil"/>
              <w:bottom w:val="nil"/>
            </w:tcBorders>
            <w:vAlign w:val="bottom"/>
          </w:tcPr>
          <w:p w:rsidR="00986278" w:rsidRPr="00986278" w:rsidRDefault="00986278" w:rsidP="0085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6278" w:rsidRPr="00986278" w:rsidRDefault="00986278" w:rsidP="00856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986278" w:rsidRPr="00986278" w:rsidRDefault="00986278" w:rsidP="00856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программе </w:t>
      </w:r>
      <w:r w:rsidR="00D211DB" w:rsidRPr="00D2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муниципального образования </w:t>
      </w:r>
      <w:r w:rsidR="005F2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Дмитровское</w:t>
      </w:r>
      <w:r w:rsidR="00D211DB" w:rsidRPr="00D2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Советского района Ре</w:t>
      </w:r>
      <w:r w:rsidR="00806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Крым</w:t>
      </w:r>
      <w:r w:rsidR="00D211DB" w:rsidRPr="00D211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6278" w:rsidRPr="00986278" w:rsidRDefault="00986278" w:rsidP="00856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3EA" w:rsidRDefault="001A53EA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24C" w:rsidRDefault="00986278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2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</w:t>
      </w:r>
    </w:p>
    <w:p w:rsidR="00986278" w:rsidRPr="0024524C" w:rsidRDefault="00D211DB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установки спортивных площадо</w:t>
      </w:r>
      <w:r w:rsidR="002452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в рамках реализации </w:t>
      </w:r>
      <w:r w:rsidR="0024524C" w:rsidRPr="002452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Соглашения между Правительством Москвы и Советом министров Республики Крым о торгово-экономическом, научно-техническом и культурном сотрудничестве в рамках Государстве</w:t>
      </w:r>
      <w:r w:rsidR="009D37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нной программы Республики Крым «</w:t>
      </w:r>
      <w:r w:rsidR="0024524C" w:rsidRPr="002452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современной городской среды»</w:t>
      </w:r>
    </w:p>
    <w:p w:rsidR="00986278" w:rsidRPr="00986278" w:rsidRDefault="0098627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Pr="00986278" w:rsidRDefault="0098627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3"/>
        <w:gridCol w:w="8030"/>
        <w:gridCol w:w="4671"/>
      </w:tblGrid>
      <w:tr w:rsidR="00986278" w:rsidRPr="00986278" w:rsidTr="0050650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78" w:rsidRPr="00986278" w:rsidRDefault="00986278" w:rsidP="0085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78" w:rsidRPr="00986278" w:rsidRDefault="000E5CBC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</w:t>
            </w:r>
            <w:r w:rsidR="00245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размещения спортивных площадок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78" w:rsidRPr="00986278" w:rsidRDefault="006036B1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986278" w:rsidRPr="00986278" w:rsidTr="00506509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78" w:rsidRPr="00986278" w:rsidRDefault="00986278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78" w:rsidRPr="00986278" w:rsidRDefault="00986278" w:rsidP="0085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78" w:rsidRPr="00986278" w:rsidRDefault="00986278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6278" w:rsidRPr="00986278" w:rsidRDefault="0098627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Pr="00986278" w:rsidRDefault="0098627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Pr="00986278" w:rsidRDefault="0098627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Pr="00986278" w:rsidRDefault="0098627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Pr="00986278" w:rsidRDefault="0098627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Pr="00986278" w:rsidRDefault="0098627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Pr="00986278" w:rsidRDefault="0098627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Pr="00986278" w:rsidRDefault="0098627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Pr="00986278" w:rsidRDefault="0098627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Pr="00986278" w:rsidRDefault="0098627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Pr="00986278" w:rsidRDefault="0098627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Default="0098627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F83" w:rsidRPr="00986278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78" w:rsidRDefault="0098627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A51" w:rsidRDefault="009A2A51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6B1" w:rsidRPr="00986278" w:rsidRDefault="00D211DB" w:rsidP="00856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6036B1" w:rsidRPr="00986278" w:rsidRDefault="006036B1" w:rsidP="00856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программе </w:t>
      </w:r>
      <w:r w:rsidR="00D211DB" w:rsidRPr="00D2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муниципального образования </w:t>
      </w:r>
      <w:r w:rsidR="005F2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Дмитровское</w:t>
      </w:r>
      <w:r w:rsidR="00D211DB" w:rsidRPr="00D2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Советского района Республики Крым»</w:t>
      </w:r>
    </w:p>
    <w:p w:rsidR="006036B1" w:rsidRPr="00986278" w:rsidRDefault="006036B1" w:rsidP="00856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3EA" w:rsidRDefault="001A53EA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6B1" w:rsidRDefault="006036B1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2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</w:t>
      </w:r>
    </w:p>
    <w:p w:rsidR="006036B1" w:rsidRPr="0024524C" w:rsidRDefault="006036B1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Обустройства контейнерных площадок для сбора ТКО в рамках реализации </w:t>
      </w:r>
      <w:r w:rsidRPr="002452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Соглашения между Правительством Москвы и Советом министров Республики Крым о торгово-экономическом, научно-техническом и культурном сотрудничестве в рамках Государственной пр</w:t>
      </w:r>
      <w:r w:rsidR="009D37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ограммы Республики Крым «</w:t>
      </w:r>
      <w:r w:rsidRPr="002452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современной городской среды»</w:t>
      </w:r>
      <w:r w:rsidR="00233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2023 год</w:t>
      </w:r>
    </w:p>
    <w:p w:rsidR="006036B1" w:rsidRPr="00986278" w:rsidRDefault="006036B1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6B1" w:rsidRPr="00986278" w:rsidRDefault="006036B1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6611"/>
        <w:gridCol w:w="6205"/>
      </w:tblGrid>
      <w:tr w:rsidR="006B4D66" w:rsidRPr="00986278" w:rsidTr="002338F4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D66" w:rsidRPr="00986278" w:rsidRDefault="006B4D66" w:rsidP="0085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D66" w:rsidRPr="00986278" w:rsidRDefault="006B4D66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66" w:rsidRDefault="006B4D66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6B4D66" w:rsidRPr="00986278" w:rsidTr="002338F4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66" w:rsidRPr="00986278" w:rsidRDefault="006B4D66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66" w:rsidRDefault="006B4D66" w:rsidP="0080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21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0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Дмитровка</w:t>
            </w:r>
            <w:proofErr w:type="gramEnd"/>
            <w:r w:rsidR="0023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территория православного кладбища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66" w:rsidRDefault="006B4D66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36B1" w:rsidRPr="00986278" w:rsidRDefault="006036B1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6B1" w:rsidRDefault="006036B1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6B1" w:rsidRDefault="006036B1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6B1" w:rsidRDefault="006036B1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6B1" w:rsidRDefault="006036B1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6B1" w:rsidRDefault="006036B1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6B1" w:rsidRDefault="006036B1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6B1" w:rsidRDefault="006036B1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6B1" w:rsidRDefault="006036B1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6B1" w:rsidRDefault="006036B1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A51" w:rsidRDefault="009A2A51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8F4" w:rsidRDefault="002338F4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8F4" w:rsidRDefault="002338F4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A51" w:rsidRDefault="009A2A51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A51" w:rsidRDefault="009A2A51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A51" w:rsidRDefault="009A2A51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58" w:rsidRPr="00986278" w:rsidRDefault="00562E58" w:rsidP="00856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562E58" w:rsidRPr="00986278" w:rsidRDefault="00562E58" w:rsidP="00856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программе </w:t>
      </w:r>
      <w:r w:rsidRPr="00D2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муниципального образования </w:t>
      </w:r>
      <w:r w:rsidR="005F2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Дмитровское</w:t>
      </w:r>
      <w:r w:rsidRPr="00D2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Советского района Республики</w:t>
      </w:r>
      <w:r w:rsidR="0080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</w:t>
      </w:r>
      <w:r w:rsidRPr="00D211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62E58" w:rsidRPr="00986278" w:rsidRDefault="00562E58" w:rsidP="00856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58" w:rsidRDefault="00562E58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58" w:rsidRDefault="00562E58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2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</w:t>
      </w:r>
    </w:p>
    <w:p w:rsidR="00562E58" w:rsidRPr="0024524C" w:rsidRDefault="00562E58" w:rsidP="0085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562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установки остановочных павильонов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рамках реализации </w:t>
      </w:r>
      <w:r w:rsidRPr="002452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Соглашения между Правительством Москвы и Советом министров Республики Крым о торгово-экономическом, научно-техническом и культурном сотрудничестве в рамках Государственной пр</w:t>
      </w:r>
      <w:r w:rsidR="009D37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ограммы Республики Крым «</w:t>
      </w:r>
      <w:r w:rsidRPr="002452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современной городской среды»</w:t>
      </w:r>
    </w:p>
    <w:p w:rsidR="00562E58" w:rsidRPr="00986278" w:rsidRDefault="00562E5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58" w:rsidRPr="00986278" w:rsidRDefault="00562E5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6604"/>
        <w:gridCol w:w="6212"/>
      </w:tblGrid>
      <w:tr w:rsidR="00562E58" w:rsidRPr="00986278" w:rsidTr="006E670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E58" w:rsidRPr="00986278" w:rsidRDefault="00562E58" w:rsidP="0085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E58" w:rsidRPr="00986278" w:rsidRDefault="00562E58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58" w:rsidRDefault="00562E58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562E58" w:rsidRPr="00986278" w:rsidTr="006E670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58" w:rsidRDefault="00562E58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58" w:rsidRDefault="00562E58" w:rsidP="0085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58" w:rsidRDefault="00562E58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2E58" w:rsidRPr="00986278" w:rsidRDefault="00562E5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58" w:rsidRDefault="00562E5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58" w:rsidRDefault="00562E5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6B1" w:rsidRDefault="006036B1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6B1" w:rsidRDefault="006036B1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6B1" w:rsidRDefault="006036B1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58" w:rsidRDefault="00562E5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58" w:rsidRDefault="00562E5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58" w:rsidRDefault="00562E5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58" w:rsidRDefault="00562E5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936" w:rsidRDefault="00542936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936" w:rsidRDefault="00542936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936" w:rsidRDefault="00542936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936" w:rsidRDefault="00542936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936" w:rsidRDefault="00542936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936" w:rsidRDefault="00542936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936" w:rsidRDefault="00542936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936" w:rsidRPr="00986278" w:rsidRDefault="00542936" w:rsidP="00542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542936" w:rsidRPr="00986278" w:rsidRDefault="00542936" w:rsidP="00542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программе </w:t>
      </w:r>
      <w:r w:rsidRPr="00D2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муниципального образования </w:t>
      </w:r>
      <w:r w:rsidR="005F2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Дмитровское</w:t>
      </w:r>
      <w:r w:rsidRPr="00D2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Советского района Республики Крым»</w:t>
      </w:r>
    </w:p>
    <w:p w:rsidR="00542936" w:rsidRPr="00986278" w:rsidRDefault="00542936" w:rsidP="00542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936" w:rsidRDefault="00542936" w:rsidP="00542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936" w:rsidRDefault="00542936" w:rsidP="00542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Объектный</w:t>
      </w:r>
      <w:r w:rsidRPr="0024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</w:t>
      </w:r>
    </w:p>
    <w:p w:rsidR="00542936" w:rsidRPr="0024524C" w:rsidRDefault="00542936" w:rsidP="00542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капитального ремонта (благоустройство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бщественных территорий</w:t>
      </w:r>
      <w:r w:rsidRPr="00562E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рамках реализации </w:t>
      </w:r>
      <w:r w:rsidRPr="002452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Соглашения между Правительством Москвы и Советом министров Республики Крым о торгово-экономическом, научно-техническом и культурном сотрудничестве в рамках Государственной 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ограммы Республики Крым «</w:t>
      </w:r>
      <w:r w:rsidRPr="002452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современной городской среды»</w:t>
      </w:r>
    </w:p>
    <w:p w:rsidR="00542936" w:rsidRPr="00986278" w:rsidRDefault="00542936" w:rsidP="00542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936" w:rsidRPr="00986278" w:rsidRDefault="00542936" w:rsidP="00542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6604"/>
        <w:gridCol w:w="6212"/>
      </w:tblGrid>
      <w:tr w:rsidR="00542936" w:rsidRPr="00986278" w:rsidTr="005F262C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36" w:rsidRPr="00986278" w:rsidRDefault="00542936" w:rsidP="005F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86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36" w:rsidRPr="00986278" w:rsidRDefault="00542936" w:rsidP="005F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36" w:rsidRDefault="00542936" w:rsidP="005F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542936" w:rsidRPr="00986278" w:rsidTr="005F262C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36" w:rsidRDefault="00542936" w:rsidP="005F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36" w:rsidRDefault="00542936" w:rsidP="005F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36" w:rsidRDefault="00542936" w:rsidP="005F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2936" w:rsidRPr="00986278" w:rsidRDefault="00542936" w:rsidP="00542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936" w:rsidRDefault="00542936" w:rsidP="00542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936" w:rsidRDefault="00542936" w:rsidP="00542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936" w:rsidRDefault="00542936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936" w:rsidRDefault="00542936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936" w:rsidRDefault="00542936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936" w:rsidRDefault="00542936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936" w:rsidRDefault="00542936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936" w:rsidRDefault="00542936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58" w:rsidRDefault="00562E5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58" w:rsidRDefault="00562E5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58" w:rsidRDefault="00562E58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A51" w:rsidRDefault="009A2A51" w:rsidP="0085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187" w:rsidRPr="00986278" w:rsidRDefault="001C4187" w:rsidP="00856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1C4187" w:rsidRPr="00986278" w:rsidRDefault="001C4187" w:rsidP="00856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муниципального образования </w:t>
      </w:r>
      <w:r w:rsidR="005F2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Дмитровское</w:t>
      </w:r>
      <w:r w:rsidRPr="00D2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Советского района Республики </w:t>
      </w:r>
      <w:r w:rsidR="00806F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</w:t>
      </w:r>
      <w:r w:rsidRPr="00D211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C4187" w:rsidRPr="00986278" w:rsidRDefault="001C4187" w:rsidP="00856B29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4187" w:rsidRPr="00986278" w:rsidRDefault="001C4187" w:rsidP="00856B29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основных мероприятий Программы</w:t>
      </w:r>
    </w:p>
    <w:p w:rsidR="001C4187" w:rsidRPr="00986278" w:rsidRDefault="001C4187" w:rsidP="00856B29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4187" w:rsidRPr="00986278" w:rsidRDefault="001C4187" w:rsidP="00856B29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63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904"/>
        <w:gridCol w:w="1843"/>
        <w:gridCol w:w="1418"/>
        <w:gridCol w:w="1417"/>
        <w:gridCol w:w="2268"/>
        <w:gridCol w:w="2268"/>
      </w:tblGrid>
      <w:tr w:rsidR="001C4187" w:rsidRPr="008E1340" w:rsidTr="002338F4">
        <w:trPr>
          <w:trHeight w:val="300"/>
        </w:trPr>
        <w:tc>
          <w:tcPr>
            <w:tcW w:w="513" w:type="dxa"/>
            <w:vMerge w:val="restart"/>
            <w:shd w:val="clear" w:color="auto" w:fill="auto"/>
            <w:hideMark/>
          </w:tcPr>
          <w:p w:rsidR="001C4187" w:rsidRPr="008E1340" w:rsidRDefault="001C4187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8E1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E1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904" w:type="dxa"/>
            <w:vMerge w:val="restart"/>
            <w:shd w:val="clear" w:color="auto" w:fill="auto"/>
            <w:hideMark/>
          </w:tcPr>
          <w:p w:rsidR="001C4187" w:rsidRPr="008E1340" w:rsidRDefault="001C4187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C4187" w:rsidRPr="008E1340" w:rsidRDefault="001C4187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Программы, основного мероприятия Программы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:rsidR="001C4187" w:rsidRPr="008E1340" w:rsidRDefault="001C4187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1C4187" w:rsidRPr="008E1340" w:rsidRDefault="001C4187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Ожидаемый непосредственный результат реализации основного (краткое описание)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1C4187" w:rsidRPr="008E1340" w:rsidRDefault="001C4187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Последствия не реализации мероприятия</w:t>
            </w:r>
          </w:p>
        </w:tc>
      </w:tr>
      <w:tr w:rsidR="001C4187" w:rsidRPr="008E1340" w:rsidTr="002338F4">
        <w:trPr>
          <w:trHeight w:val="1185"/>
        </w:trPr>
        <w:tc>
          <w:tcPr>
            <w:tcW w:w="513" w:type="dxa"/>
            <w:vMerge/>
            <w:vAlign w:val="center"/>
            <w:hideMark/>
          </w:tcPr>
          <w:p w:rsidR="001C4187" w:rsidRPr="008E1340" w:rsidRDefault="001C4187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4" w:type="dxa"/>
            <w:vMerge/>
            <w:vAlign w:val="center"/>
            <w:hideMark/>
          </w:tcPr>
          <w:p w:rsidR="001C4187" w:rsidRPr="008E1340" w:rsidRDefault="001C4187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C4187" w:rsidRPr="008E1340" w:rsidRDefault="001C4187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C4187" w:rsidRPr="008E1340" w:rsidRDefault="001C4187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начала реализации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1C4187" w:rsidRPr="008E1340" w:rsidRDefault="001C4187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окончания реализации</w:t>
            </w:r>
          </w:p>
        </w:tc>
        <w:tc>
          <w:tcPr>
            <w:tcW w:w="2268" w:type="dxa"/>
            <w:vMerge/>
            <w:vAlign w:val="center"/>
            <w:hideMark/>
          </w:tcPr>
          <w:p w:rsidR="001C4187" w:rsidRPr="008E1340" w:rsidRDefault="001C4187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C4187" w:rsidRPr="008E1340" w:rsidRDefault="001C4187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4187" w:rsidRPr="008E1340" w:rsidTr="002338F4">
        <w:trPr>
          <w:trHeight w:val="983"/>
        </w:trPr>
        <w:tc>
          <w:tcPr>
            <w:tcW w:w="513" w:type="dxa"/>
            <w:shd w:val="clear" w:color="auto" w:fill="auto"/>
            <w:noWrap/>
          </w:tcPr>
          <w:p w:rsidR="001C4187" w:rsidRPr="008E1340" w:rsidRDefault="00806F83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04" w:type="dxa"/>
            <w:shd w:val="clear" w:color="auto" w:fill="auto"/>
          </w:tcPr>
          <w:p w:rsidR="001C4187" w:rsidRPr="00D7358E" w:rsidRDefault="001C4187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 xml:space="preserve">Работы по благоустройству </w:t>
            </w:r>
            <w:r w:rsidRPr="004D0A7C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территорий  контейнерных площадок для сбора ТКО</w:t>
            </w:r>
            <w:r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 xml:space="preserve"> на территории </w:t>
            </w:r>
            <w:r w:rsidR="005F262C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Дмитровского</w:t>
            </w:r>
            <w:r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 xml:space="preserve"> сельского поселения Советского района Республики Крым</w:t>
            </w:r>
            <w:r w:rsidR="00806F83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 xml:space="preserve">  в количестве 1</w:t>
            </w:r>
            <w:r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 xml:space="preserve"> ед. в соответствии с утвержденной схемой дислокации</w:t>
            </w:r>
            <w:r w:rsidRPr="0031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рамках р</w:t>
            </w:r>
            <w:r w:rsidRPr="0031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еализации Соглашения между Правительством Москвы и Советом министров Республики Крым о торгово-экономическом, научно-техническом и культурном сотрудничестве в рамках Государственной программы Республики Крым "Формирование современной городской среды»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1C4187" w:rsidRPr="008E1340" w:rsidRDefault="001C4187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 w:rsidR="005F2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Дмитровского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E1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Советского района </w:t>
            </w:r>
            <w:r w:rsidRPr="008E1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 Крым</w:t>
            </w:r>
          </w:p>
        </w:tc>
        <w:tc>
          <w:tcPr>
            <w:tcW w:w="1418" w:type="dxa"/>
            <w:shd w:val="clear" w:color="auto" w:fill="auto"/>
            <w:noWrap/>
          </w:tcPr>
          <w:p w:rsidR="001C4187" w:rsidRPr="008E1340" w:rsidRDefault="00806F83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  <w:noWrap/>
          </w:tcPr>
          <w:p w:rsidR="001C4187" w:rsidRPr="008E1340" w:rsidRDefault="001C4187" w:rsidP="00806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0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C4187" w:rsidRPr="008E1340" w:rsidRDefault="001C4187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доли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благоустроенных контейнерных площадок </w:t>
            </w:r>
            <w:r w:rsidRPr="004D0A7C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для сбора ТКО</w:t>
            </w:r>
          </w:p>
        </w:tc>
        <w:tc>
          <w:tcPr>
            <w:tcW w:w="2268" w:type="dxa"/>
            <w:shd w:val="clear" w:color="auto" w:fill="auto"/>
          </w:tcPr>
          <w:p w:rsidR="001C4187" w:rsidRPr="008E1340" w:rsidRDefault="001C4187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 </w:t>
            </w:r>
            <w:r w:rsidRPr="008E1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социальной напряженности,</w:t>
            </w:r>
            <w:r w:rsidRPr="008E1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снижение имиджа</w:t>
            </w:r>
            <w:r w:rsidRPr="008E1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</w:t>
            </w:r>
            <w:r w:rsidR="005F2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</w:t>
            </w:r>
          </w:p>
        </w:tc>
      </w:tr>
    </w:tbl>
    <w:p w:rsidR="001C4187" w:rsidRDefault="001C4187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187" w:rsidRDefault="001C4187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187" w:rsidRDefault="001C4187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187" w:rsidRDefault="001C4187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187" w:rsidRDefault="001C4187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83" w:rsidRDefault="00806F83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187" w:rsidRDefault="001C4187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187" w:rsidRPr="00986278" w:rsidRDefault="001C4187" w:rsidP="00856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1C4187" w:rsidRPr="00986278" w:rsidRDefault="001C4187" w:rsidP="00856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программе </w:t>
      </w:r>
      <w:r w:rsidRPr="00D2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муниципального образования </w:t>
      </w:r>
      <w:r w:rsidR="005F2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Дмитровское</w:t>
      </w:r>
      <w:r w:rsidRPr="00D2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Сов</w:t>
      </w:r>
      <w:r w:rsidR="0080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етского района Республики Крым </w:t>
      </w:r>
      <w:r w:rsidRPr="00D211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C4187" w:rsidRDefault="001C4187" w:rsidP="0085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187" w:rsidRPr="00986278" w:rsidRDefault="001C4187" w:rsidP="0085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</w:t>
      </w:r>
    </w:p>
    <w:p w:rsidR="001C4187" w:rsidRPr="00986278" w:rsidRDefault="001C4187" w:rsidP="0085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Государственной программы Республики Крым</w:t>
      </w:r>
    </w:p>
    <w:p w:rsidR="001C4187" w:rsidRPr="00986278" w:rsidRDefault="001C4187" w:rsidP="0085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 </w:t>
      </w:r>
      <w:proofErr w:type="gramStart"/>
      <w:r w:rsidRPr="00986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</w:t>
      </w:r>
      <w:r w:rsidR="00806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="00806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</w:t>
      </w:r>
      <w:r w:rsidRPr="009862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источникам финансирования.</w:t>
      </w:r>
    </w:p>
    <w:p w:rsidR="001C4187" w:rsidRPr="00986278" w:rsidRDefault="001C4187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2160"/>
        <w:gridCol w:w="2660"/>
        <w:gridCol w:w="3982"/>
        <w:gridCol w:w="3119"/>
      </w:tblGrid>
      <w:tr w:rsidR="00B3171A" w:rsidRPr="003B1F44" w:rsidTr="00B3171A">
        <w:trPr>
          <w:trHeight w:val="278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B1F4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B1F44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Ответственный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B1F4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Источник</w:t>
            </w:r>
          </w:p>
        </w:tc>
        <w:tc>
          <w:tcPr>
            <w:tcW w:w="398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B1F44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Объемы </w:t>
            </w:r>
            <w:proofErr w:type="gramStart"/>
            <w:r w:rsidRPr="003B1F44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бюджетных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B3171A" w:rsidRPr="003B1F44" w:rsidTr="00B3171A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B1F4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исполнитель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B1F44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финансирования</w:t>
            </w:r>
          </w:p>
        </w:tc>
        <w:tc>
          <w:tcPr>
            <w:tcW w:w="39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B1F44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ассигнований (руб.)</w:t>
            </w:r>
          </w:p>
        </w:tc>
        <w:tc>
          <w:tcPr>
            <w:tcW w:w="3119" w:type="dxa"/>
            <w:tcBorders>
              <w:right w:val="single" w:sz="8" w:space="0" w:color="auto"/>
            </w:tcBorders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</w:tr>
      <w:tr w:rsidR="00B3171A" w:rsidRPr="003B1F44" w:rsidTr="00B3171A">
        <w:trPr>
          <w:trHeight w:val="28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9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3171A" w:rsidRPr="003B1F44" w:rsidTr="005F262C">
        <w:trPr>
          <w:trHeight w:val="514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64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3171A" w:rsidRPr="003B1F44" w:rsidTr="00B3171A">
        <w:trPr>
          <w:trHeight w:val="5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B1F4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B1F44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Всего, в </w:t>
            </w:r>
            <w:proofErr w:type="spellStart"/>
            <w:r w:rsidRPr="003B1F44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т.ч</w:t>
            </w:r>
            <w:proofErr w:type="spellEnd"/>
            <w:r w:rsidRPr="003B1F44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9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806F83" w:rsidP="00806F8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192 001,67</w:t>
            </w:r>
            <w:r w:rsidR="00B3171A" w:rsidRPr="003B1F44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,00</w:t>
            </w:r>
          </w:p>
        </w:tc>
        <w:tc>
          <w:tcPr>
            <w:tcW w:w="3119" w:type="dxa"/>
            <w:tcBorders>
              <w:right w:val="single" w:sz="8" w:space="0" w:color="auto"/>
            </w:tcBorders>
          </w:tcPr>
          <w:p w:rsidR="00B3171A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</w:p>
          <w:p w:rsidR="00B3171A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</w:p>
          <w:p w:rsidR="00B3171A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</w:p>
          <w:p w:rsidR="00B3171A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</w:p>
        </w:tc>
      </w:tr>
      <w:tr w:rsidR="00B3171A" w:rsidRPr="003B1F44" w:rsidTr="00B3171A">
        <w:trPr>
          <w:trHeight w:val="26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5F262C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Дмитровского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9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3171A" w:rsidRPr="003B1F44" w:rsidTr="00B3171A">
        <w:trPr>
          <w:trHeight w:val="27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B1F4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сельского поселения</w:t>
            </w:r>
          </w:p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Советского района Республики Крым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9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3171A" w:rsidRPr="003B1F44" w:rsidTr="00B3171A">
        <w:trPr>
          <w:trHeight w:val="26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B1F44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9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3B1F44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tcBorders>
              <w:right w:val="single" w:sz="8" w:space="0" w:color="auto"/>
            </w:tcBorders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</w:p>
        </w:tc>
      </w:tr>
      <w:tr w:rsidR="00B3171A" w:rsidRPr="003B1F44" w:rsidTr="00B3171A">
        <w:trPr>
          <w:trHeight w:val="26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9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3171A" w:rsidRPr="003B1F44" w:rsidTr="00B3171A">
        <w:trPr>
          <w:trHeight w:val="29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9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3171A" w:rsidRPr="003B1F44" w:rsidTr="00B3171A">
        <w:trPr>
          <w:trHeight w:val="26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B1F44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бюджет Республики</w:t>
            </w:r>
          </w:p>
        </w:tc>
        <w:tc>
          <w:tcPr>
            <w:tcW w:w="39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806F83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191 809,67</w:t>
            </w:r>
          </w:p>
        </w:tc>
        <w:tc>
          <w:tcPr>
            <w:tcW w:w="3119" w:type="dxa"/>
            <w:tcBorders>
              <w:right w:val="single" w:sz="8" w:space="0" w:color="auto"/>
            </w:tcBorders>
          </w:tcPr>
          <w:p w:rsidR="00B3171A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</w:p>
        </w:tc>
      </w:tr>
      <w:tr w:rsidR="00B3171A" w:rsidRPr="003B1F44" w:rsidTr="00B3171A">
        <w:trPr>
          <w:trHeight w:val="26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 w:rsidRPr="003B1F44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Крым</w:t>
            </w:r>
          </w:p>
        </w:tc>
        <w:tc>
          <w:tcPr>
            <w:tcW w:w="39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3171A" w:rsidRPr="003B1F44" w:rsidTr="00B3171A">
        <w:trPr>
          <w:trHeight w:val="286"/>
        </w:trPr>
        <w:tc>
          <w:tcPr>
            <w:tcW w:w="2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98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3171A" w:rsidRPr="003B1F44" w:rsidTr="00B3171A">
        <w:trPr>
          <w:trHeight w:val="268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B1F4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Бюджет</w:t>
            </w:r>
          </w:p>
        </w:tc>
        <w:tc>
          <w:tcPr>
            <w:tcW w:w="398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806F83" w:rsidP="00806F8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192,00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8" w:space="0" w:color="auto"/>
            </w:tcBorders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</w:p>
        </w:tc>
      </w:tr>
      <w:tr w:rsidR="00B3171A" w:rsidRPr="003B1F44" w:rsidTr="00B3171A">
        <w:trPr>
          <w:trHeight w:val="26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5F262C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Дмитровского</w:t>
            </w:r>
          </w:p>
        </w:tc>
        <w:tc>
          <w:tcPr>
            <w:tcW w:w="39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right w:val="single" w:sz="8" w:space="0" w:color="auto"/>
            </w:tcBorders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3171A" w:rsidRPr="003B1F44" w:rsidTr="00B3171A">
        <w:trPr>
          <w:trHeight w:val="281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B1F4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9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3171A" w:rsidRPr="003B1F44" w:rsidTr="00B3171A">
        <w:trPr>
          <w:trHeight w:val="309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B1F44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9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3B1F44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tcBorders>
              <w:right w:val="single" w:sz="8" w:space="0" w:color="auto"/>
            </w:tcBorders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</w:p>
        </w:tc>
      </w:tr>
      <w:tr w:rsidR="00B3171A" w:rsidRPr="003B1F44" w:rsidTr="00B3171A">
        <w:trPr>
          <w:trHeight w:val="514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9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3171A" w:rsidRPr="003B1F44" w:rsidTr="00B3171A">
        <w:trPr>
          <w:trHeight w:val="514"/>
        </w:trPr>
        <w:tc>
          <w:tcPr>
            <w:tcW w:w="2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9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bottom w:val="single" w:sz="8" w:space="0" w:color="auto"/>
              <w:right w:val="single" w:sz="8" w:space="0" w:color="auto"/>
            </w:tcBorders>
          </w:tcPr>
          <w:p w:rsidR="00B3171A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</w:p>
        </w:tc>
      </w:tr>
      <w:tr w:rsidR="00B3171A" w:rsidRPr="003B1F44" w:rsidTr="00B3171A">
        <w:trPr>
          <w:trHeight w:val="268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171A" w:rsidRPr="003B1F44" w:rsidRDefault="00B3171A" w:rsidP="00856B29">
            <w:pPr>
              <w:spacing w:after="0" w:line="240" w:lineRule="auto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 xml:space="preserve">Мероприятие </w:t>
            </w:r>
            <w:r w:rsidR="004E3B08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863660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  <w:r w:rsidRPr="00863660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Администрация</w:t>
            </w:r>
          </w:p>
          <w:p w:rsidR="00B3171A" w:rsidRPr="00863660" w:rsidRDefault="005F262C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Дмитровского</w:t>
            </w:r>
          </w:p>
          <w:p w:rsidR="00B3171A" w:rsidRPr="00863660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  <w:r w:rsidRPr="00863660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сельского поселения</w:t>
            </w:r>
          </w:p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  <w:r w:rsidRPr="00863660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Со</w:t>
            </w:r>
            <w:r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 xml:space="preserve">ветского района Республики Крым          </w:t>
            </w:r>
          </w:p>
        </w:tc>
        <w:tc>
          <w:tcPr>
            <w:tcW w:w="26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B1F44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398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lang w:eastAsia="ru-RU"/>
              </w:rPr>
              <w:t>192 001,67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</w:tcPr>
          <w:p w:rsidR="00B3171A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lang w:eastAsia="ru-RU"/>
              </w:rPr>
            </w:pPr>
          </w:p>
        </w:tc>
      </w:tr>
      <w:tr w:rsidR="00B3171A" w:rsidRPr="003B1F44" w:rsidTr="00B3171A">
        <w:trPr>
          <w:trHeight w:val="268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171A" w:rsidRPr="003B1F44" w:rsidRDefault="00B3171A" w:rsidP="00A03E0D">
            <w:pPr>
              <w:spacing w:after="0" w:line="240" w:lineRule="auto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«</w:t>
            </w:r>
            <w:r w:rsidRPr="001A53EA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 xml:space="preserve">Работы по благоустройству территорий </w:t>
            </w:r>
            <w:r w:rsidR="004E3B08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>в части обустройства</w:t>
            </w:r>
            <w:r w:rsidRPr="001A53EA"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 xml:space="preserve"> контейнерных площадок для сбора</w:t>
            </w:r>
            <w:r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  <w:t xml:space="preserve"> ТКО»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B1F44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Федеральный бюджет</w:t>
            </w:r>
          </w:p>
          <w:p w:rsidR="00B3171A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  <w:p w:rsidR="00B3171A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</w:t>
            </w:r>
          </w:p>
          <w:p w:rsidR="00B3171A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  <w:p w:rsidR="00B3171A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171A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3171A" w:rsidRPr="003B1F44" w:rsidTr="00B3171A">
        <w:trPr>
          <w:trHeight w:val="264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2A0971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A0971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бюджет Республики</w:t>
            </w:r>
          </w:p>
          <w:p w:rsidR="00B3171A" w:rsidRPr="001A53EA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A0971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Крым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191 809,67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171A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171A" w:rsidRPr="003B1F44" w:rsidTr="00B3171A">
        <w:trPr>
          <w:trHeight w:val="309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2A0971" w:rsidRDefault="00B3171A" w:rsidP="00856B29">
            <w:pPr>
              <w:spacing w:after="0" w:line="240" w:lineRule="auto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A0971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Бюджет</w:t>
            </w:r>
          </w:p>
          <w:p w:rsidR="00B3171A" w:rsidRPr="002A0971" w:rsidRDefault="005F262C" w:rsidP="00856B29">
            <w:pPr>
              <w:spacing w:after="0" w:line="240" w:lineRule="auto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Дмитровского</w:t>
            </w:r>
          </w:p>
          <w:p w:rsidR="00B3171A" w:rsidRPr="003B1F44" w:rsidRDefault="00B3171A" w:rsidP="00856B2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A0971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192,00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171A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3171A" w:rsidRPr="003B1F44" w:rsidTr="00B3171A">
        <w:trPr>
          <w:trHeight w:val="514"/>
        </w:trPr>
        <w:tc>
          <w:tcPr>
            <w:tcW w:w="2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86366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3B1F44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171A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3171A" w:rsidRPr="003B1F44" w:rsidTr="00B3171A">
        <w:trPr>
          <w:trHeight w:val="450"/>
        </w:trPr>
        <w:tc>
          <w:tcPr>
            <w:tcW w:w="2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863660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Pr="002A0971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86366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71A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171A" w:rsidRDefault="00B3171A" w:rsidP="00856B2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1C4187" w:rsidRDefault="001C4187" w:rsidP="0085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4187" w:rsidSect="00856B29">
          <w:pgSz w:w="16800" w:h="11899" w:orient="landscape"/>
          <w:pgMar w:top="1134" w:right="567" w:bottom="1134" w:left="1701" w:header="720" w:footer="720" w:gutter="0"/>
          <w:cols w:space="720"/>
        </w:sectPr>
      </w:pPr>
    </w:p>
    <w:p w:rsidR="00986278" w:rsidRDefault="00986278" w:rsidP="004E3B08">
      <w:pPr>
        <w:spacing w:after="0"/>
      </w:pPr>
    </w:p>
    <w:sectPr w:rsidR="00986278" w:rsidSect="00856B2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43" w:rsidRDefault="004D0343" w:rsidP="00856B29">
      <w:pPr>
        <w:spacing w:after="0" w:line="240" w:lineRule="auto"/>
      </w:pPr>
      <w:r>
        <w:separator/>
      </w:r>
    </w:p>
  </w:endnote>
  <w:endnote w:type="continuationSeparator" w:id="0">
    <w:p w:rsidR="004D0343" w:rsidRDefault="004D0343" w:rsidP="0085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43" w:rsidRDefault="004D0343" w:rsidP="00856B29">
      <w:pPr>
        <w:spacing w:after="0" w:line="240" w:lineRule="auto"/>
      </w:pPr>
      <w:r>
        <w:separator/>
      </w:r>
    </w:p>
  </w:footnote>
  <w:footnote w:type="continuationSeparator" w:id="0">
    <w:p w:rsidR="004D0343" w:rsidRDefault="004D0343" w:rsidP="00856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80A"/>
    <w:rsid w:val="000124A2"/>
    <w:rsid w:val="0008291B"/>
    <w:rsid w:val="000E5CBC"/>
    <w:rsid w:val="000F0368"/>
    <w:rsid w:val="000F4053"/>
    <w:rsid w:val="000F5244"/>
    <w:rsid w:val="001210AD"/>
    <w:rsid w:val="001637BC"/>
    <w:rsid w:val="001A53EA"/>
    <w:rsid w:val="001C4187"/>
    <w:rsid w:val="001F40B2"/>
    <w:rsid w:val="002338F4"/>
    <w:rsid w:val="0024524C"/>
    <w:rsid w:val="0025562A"/>
    <w:rsid w:val="002564AE"/>
    <w:rsid w:val="00262151"/>
    <w:rsid w:val="002A0971"/>
    <w:rsid w:val="002C367B"/>
    <w:rsid w:val="002C7A71"/>
    <w:rsid w:val="002E01FF"/>
    <w:rsid w:val="00333B02"/>
    <w:rsid w:val="00365EA2"/>
    <w:rsid w:val="00382FA5"/>
    <w:rsid w:val="003858DE"/>
    <w:rsid w:val="003B1F44"/>
    <w:rsid w:val="003E2B3B"/>
    <w:rsid w:val="00462F38"/>
    <w:rsid w:val="004D0343"/>
    <w:rsid w:val="004D0A7C"/>
    <w:rsid w:val="004E20BF"/>
    <w:rsid w:val="004E2404"/>
    <w:rsid w:val="004E28CD"/>
    <w:rsid w:val="004E3B08"/>
    <w:rsid w:val="00504A2D"/>
    <w:rsid w:val="00506509"/>
    <w:rsid w:val="0052067D"/>
    <w:rsid w:val="00542273"/>
    <w:rsid w:val="00542936"/>
    <w:rsid w:val="00562E58"/>
    <w:rsid w:val="00581F34"/>
    <w:rsid w:val="00592F1A"/>
    <w:rsid w:val="005F262C"/>
    <w:rsid w:val="006036B1"/>
    <w:rsid w:val="00661BE2"/>
    <w:rsid w:val="00682BE8"/>
    <w:rsid w:val="00690F98"/>
    <w:rsid w:val="006915CB"/>
    <w:rsid w:val="0069602E"/>
    <w:rsid w:val="006A4CC0"/>
    <w:rsid w:val="006B4D66"/>
    <w:rsid w:val="006C4734"/>
    <w:rsid w:val="006E6707"/>
    <w:rsid w:val="007425B5"/>
    <w:rsid w:val="00755AD0"/>
    <w:rsid w:val="007673F5"/>
    <w:rsid w:val="00770128"/>
    <w:rsid w:val="007A3DC5"/>
    <w:rsid w:val="00806F83"/>
    <w:rsid w:val="00842C6A"/>
    <w:rsid w:val="008435DC"/>
    <w:rsid w:val="00856B29"/>
    <w:rsid w:val="00863660"/>
    <w:rsid w:val="008953D3"/>
    <w:rsid w:val="008E1340"/>
    <w:rsid w:val="008E7DAC"/>
    <w:rsid w:val="00920314"/>
    <w:rsid w:val="0093412E"/>
    <w:rsid w:val="00986278"/>
    <w:rsid w:val="009A2A51"/>
    <w:rsid w:val="009D37FE"/>
    <w:rsid w:val="009E3DFA"/>
    <w:rsid w:val="00A03E0D"/>
    <w:rsid w:val="00A10AB6"/>
    <w:rsid w:val="00A6036C"/>
    <w:rsid w:val="00A96A3A"/>
    <w:rsid w:val="00B0726E"/>
    <w:rsid w:val="00B3171A"/>
    <w:rsid w:val="00B56D8D"/>
    <w:rsid w:val="00B628B5"/>
    <w:rsid w:val="00BA37B4"/>
    <w:rsid w:val="00BD6300"/>
    <w:rsid w:val="00BE480A"/>
    <w:rsid w:val="00C13C42"/>
    <w:rsid w:val="00C25869"/>
    <w:rsid w:val="00C35BD8"/>
    <w:rsid w:val="00C70CD0"/>
    <w:rsid w:val="00C73448"/>
    <w:rsid w:val="00C8131B"/>
    <w:rsid w:val="00C8791B"/>
    <w:rsid w:val="00D211DB"/>
    <w:rsid w:val="00D3213E"/>
    <w:rsid w:val="00D56E3B"/>
    <w:rsid w:val="00D751AA"/>
    <w:rsid w:val="00DA0DBF"/>
    <w:rsid w:val="00DD24D6"/>
    <w:rsid w:val="00DE72D0"/>
    <w:rsid w:val="00DF0B5A"/>
    <w:rsid w:val="00DF3371"/>
    <w:rsid w:val="00E73A89"/>
    <w:rsid w:val="00ED7186"/>
    <w:rsid w:val="00F607A0"/>
    <w:rsid w:val="00FA33AC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B1"/>
  </w:style>
  <w:style w:type="paragraph" w:styleId="1">
    <w:name w:val="heading 1"/>
    <w:basedOn w:val="a"/>
    <w:next w:val="a"/>
    <w:link w:val="10"/>
    <w:uiPriority w:val="9"/>
    <w:qFormat/>
    <w:rsid w:val="0098627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2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6278"/>
  </w:style>
  <w:style w:type="paragraph" w:styleId="a3">
    <w:name w:val="Subtitle"/>
    <w:basedOn w:val="a"/>
    <w:next w:val="a"/>
    <w:link w:val="a4"/>
    <w:uiPriority w:val="99"/>
    <w:qFormat/>
    <w:rsid w:val="0098627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986278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986278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98627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98627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862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986278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862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9862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8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8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E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6E6707"/>
    <w:rPr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856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6B29"/>
  </w:style>
  <w:style w:type="paragraph" w:styleId="ad">
    <w:name w:val="footer"/>
    <w:basedOn w:val="a"/>
    <w:link w:val="ae"/>
    <w:uiPriority w:val="99"/>
    <w:unhideWhenUsed/>
    <w:rsid w:val="00856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6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ovmo.rk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1CCF4-A92D-4FFF-85FB-6E4B87C6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4116</Words>
  <Characters>23465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Admin</cp:lastModifiedBy>
  <cp:revision>6</cp:revision>
  <cp:lastPrinted>2023-10-12T14:26:00Z</cp:lastPrinted>
  <dcterms:created xsi:type="dcterms:W3CDTF">2023-09-07T12:49:00Z</dcterms:created>
  <dcterms:modified xsi:type="dcterms:W3CDTF">2023-10-12T14:27:00Z</dcterms:modified>
</cp:coreProperties>
</file>