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54FEB" w14:textId="77777777" w:rsidR="00D338A0" w:rsidRPr="0044682E" w:rsidRDefault="000B29CE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2E">
        <w:rPr>
          <w:noProof/>
          <w:sz w:val="28"/>
          <w:szCs w:val="28"/>
          <w:lang w:eastAsia="ru-RU"/>
        </w:rPr>
        <w:drawing>
          <wp:inline distT="0" distB="0" distL="0" distR="0" wp14:anchorId="6784127D" wp14:editId="50C625FE">
            <wp:extent cx="476250" cy="533400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7BA53" w14:textId="77777777" w:rsidR="000B29CE" w:rsidRPr="0044682E" w:rsidRDefault="000B29CE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82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4468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ДМИТРОВСКОГО СЕЛЬСКОГО ПОСЕЛЕНИЯ </w:t>
      </w:r>
      <w:r w:rsidRPr="0044682E">
        <w:rPr>
          <w:rFonts w:ascii="Times New Roman" w:hAnsi="Times New Roman" w:cs="Times New Roman"/>
          <w:b/>
          <w:sz w:val="28"/>
          <w:szCs w:val="28"/>
        </w:rPr>
        <w:t>СОВ</w:t>
      </w:r>
      <w:r w:rsidRPr="0044682E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44682E">
        <w:rPr>
          <w:rFonts w:ascii="Times New Roman" w:hAnsi="Times New Roman" w:cs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B29CE" w:rsidRPr="0044682E" w14:paraId="5F036F70" w14:textId="77777777" w:rsidTr="00FF3150">
        <w:trPr>
          <w:trHeight w:val="1939"/>
        </w:trPr>
        <w:tc>
          <w:tcPr>
            <w:tcW w:w="4785" w:type="dxa"/>
            <w:hideMark/>
          </w:tcPr>
          <w:p w14:paraId="5B73AE5C" w14:textId="77777777" w:rsidR="000B29CE" w:rsidRPr="0044682E" w:rsidRDefault="000B29CE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proofErr w:type="gramEnd"/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14:paraId="7FF4DFB3" w14:textId="77777777" w:rsidR="000B29CE" w:rsidRPr="0044682E" w:rsidRDefault="000B29CE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ДМИТРІВСЬКОГО</w:t>
            </w:r>
          </w:p>
          <w:p w14:paraId="7036E5E3" w14:textId="77777777" w:rsidR="000B29CE" w:rsidRPr="0044682E" w:rsidRDefault="000B29CE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СІЛЬСКОГО ПОСЕЛЕНИЯ</w:t>
            </w:r>
          </w:p>
          <w:p w14:paraId="051E2C15" w14:textId="77777777" w:rsidR="000B29CE" w:rsidRPr="0044682E" w:rsidRDefault="000B29CE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ЄТСЬКОГО РАЙОНУ </w:t>
            </w:r>
          </w:p>
          <w:p w14:paraId="718DC36B" w14:textId="13CA31A9" w:rsidR="00FF3150" w:rsidRPr="0044682E" w:rsidRDefault="00752039" w:rsidP="001871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CAC6048" wp14:editId="4909B0A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281304</wp:posOffset>
                      </wp:positionV>
                      <wp:extent cx="6286500" cy="0"/>
                      <wp:effectExtent l="0" t="19050" r="19050" b="19050"/>
                      <wp:wrapNone/>
                      <wp:docPr id="1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45D816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55pt,22.15pt" to="497.5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" strokeweight="4.5pt">
                      <v:stroke linestyle="thinThick"/>
                    </v:line>
                  </w:pict>
                </mc:Fallback>
              </mc:AlternateConten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0B29CE" w:rsidRPr="0044682E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14:paraId="668EDD00" w14:textId="77777777" w:rsidR="000B29CE" w:rsidRPr="0044682E" w:rsidRDefault="00FF3150" w:rsidP="001871F3">
            <w:pPr>
              <w:tabs>
                <w:tab w:val="left" w:pos="37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4786" w:type="dxa"/>
          </w:tcPr>
          <w:p w14:paraId="11C13008" w14:textId="77777777" w:rsidR="000B29CE" w:rsidRPr="0044682E" w:rsidRDefault="000B29CE" w:rsidP="001871F3">
            <w:pPr>
              <w:spacing w:after="0" w:line="240" w:lineRule="auto"/>
              <w:ind w:hanging="1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68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14:paraId="3B5C4D04" w14:textId="77777777" w:rsidR="000B29CE" w:rsidRPr="0044682E" w:rsidRDefault="000B29CE" w:rsidP="001871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1D7057D" w14:textId="77777777" w:rsidR="000B29CE" w:rsidRPr="0044682E" w:rsidRDefault="000B29CE" w:rsidP="001871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82E">
        <w:rPr>
          <w:rFonts w:ascii="Times New Roman" w:hAnsi="Times New Roman" w:cs="Times New Roman"/>
          <w:b/>
          <w:sz w:val="28"/>
          <w:szCs w:val="28"/>
          <w:lang w:val="uk-UA"/>
        </w:rPr>
        <w:t>ПОСТАНОВЛЕНИЕ</w:t>
      </w:r>
    </w:p>
    <w:p w14:paraId="50FA522B" w14:textId="409017BE" w:rsidR="00261801" w:rsidRPr="0044682E" w:rsidRDefault="00A90127" w:rsidP="001871F3">
      <w:pPr>
        <w:tabs>
          <w:tab w:val="left" w:pos="360"/>
        </w:tabs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о</w:t>
      </w:r>
      <w:r w:rsidR="00261801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т</w:t>
      </w:r>
      <w:r w:rsidR="007D1BE1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70D1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29</w:t>
      </w:r>
      <w:r w:rsidR="007D1BE1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70D1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сентября</w:t>
      </w:r>
      <w:r w:rsidR="0050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BE1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202</w:t>
      </w:r>
      <w:r w:rsidR="00270D1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3</w:t>
      </w:r>
      <w:r w:rsidR="00261801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500C9D" w:rsidRPr="00500C9D">
        <w:rPr>
          <w:rFonts w:ascii="Times New Roman" w:hAnsi="Times New Roman"/>
          <w:b/>
          <w:bCs/>
          <w:sz w:val="28"/>
          <w:szCs w:val="28"/>
          <w:u w:val="single"/>
        </w:rPr>
        <w:t>года</w:t>
      </w:r>
      <w:r w:rsidR="00500C9D" w:rsidRPr="00500C9D">
        <w:rPr>
          <w:rFonts w:ascii="Times New Roman" w:hAnsi="Times New Roman"/>
          <w:sz w:val="28"/>
          <w:szCs w:val="28"/>
        </w:rPr>
        <w:t xml:space="preserve"> </w:t>
      </w:r>
      <w:r w:rsidR="00261801" w:rsidRPr="0044682E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№</w:t>
      </w:r>
      <w:r w:rsidR="007D1BE1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1</w:t>
      </w:r>
      <w:r w:rsidR="00FC3517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5</w:t>
      </w:r>
      <w:r w:rsidR="00270D12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0</w:t>
      </w:r>
    </w:p>
    <w:p w14:paraId="2E2F1995" w14:textId="77777777" w:rsidR="00FF3150" w:rsidRPr="0044682E" w:rsidRDefault="00636A1B" w:rsidP="001871F3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4682E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44682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FD7472" w:rsidRPr="0044682E">
        <w:rPr>
          <w:rFonts w:ascii="Times New Roman" w:eastAsia="Calibri" w:hAnsi="Times New Roman" w:cs="Times New Roman"/>
          <w:b/>
          <w:sz w:val="28"/>
          <w:szCs w:val="28"/>
        </w:rPr>
        <w:t>Дмитровка</w:t>
      </w:r>
    </w:p>
    <w:p w14:paraId="5FF53A6D" w14:textId="77777777" w:rsidR="00FF3150" w:rsidRPr="0044682E" w:rsidRDefault="00FF3150" w:rsidP="008A2144">
      <w:pPr>
        <w:tabs>
          <w:tab w:val="left" w:pos="4575"/>
        </w:tabs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0FA50902" w14:textId="70062B51" w:rsidR="006B603A" w:rsidRPr="008A2144" w:rsidRDefault="006B603A" w:rsidP="00FC3517">
      <w:pPr>
        <w:spacing w:after="0" w:line="240" w:lineRule="auto"/>
        <w:ind w:right="42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 w:rsidR="008A21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bookmarkStart w:id="0" w:name="_Hlk115965180"/>
      <w:r>
        <w:rPr>
          <w:rFonts w:ascii="Times New Roman" w:hAnsi="Times New Roman"/>
          <w:b/>
          <w:sz w:val="28"/>
          <w:szCs w:val="28"/>
        </w:rPr>
        <w:t xml:space="preserve">Осуществление первичного воинского </w:t>
      </w:r>
      <w:r w:rsidR="00FC3517">
        <w:rPr>
          <w:rFonts w:ascii="Times New Roman" w:hAnsi="Times New Roman"/>
          <w:b/>
          <w:sz w:val="28"/>
          <w:szCs w:val="28"/>
        </w:rPr>
        <w:t>на территориях, где отсутствуют военные комиссариаты</w:t>
      </w:r>
      <w:r w:rsidRPr="008A2144">
        <w:rPr>
          <w:rFonts w:ascii="Times New Roman" w:hAnsi="Times New Roman"/>
          <w:b/>
          <w:sz w:val="28"/>
          <w:szCs w:val="28"/>
        </w:rPr>
        <w:t xml:space="preserve"> </w:t>
      </w:r>
      <w:r w:rsidR="00FC3517">
        <w:rPr>
          <w:rFonts w:ascii="Times New Roman" w:hAnsi="Times New Roman"/>
          <w:b/>
          <w:sz w:val="28"/>
          <w:szCs w:val="28"/>
        </w:rPr>
        <w:t xml:space="preserve">в муниципальном образовании </w:t>
      </w:r>
      <w:r w:rsidRPr="008A2144">
        <w:rPr>
          <w:rFonts w:ascii="Times New Roman" w:hAnsi="Times New Roman"/>
          <w:b/>
          <w:sz w:val="28"/>
          <w:szCs w:val="28"/>
        </w:rPr>
        <w:t>Дмитровское сельское поселение Советского района Республики Крым</w:t>
      </w:r>
      <w:bookmarkEnd w:id="0"/>
      <w:r w:rsidRPr="008A2144">
        <w:rPr>
          <w:rFonts w:ascii="Times New Roman" w:hAnsi="Times New Roman"/>
          <w:b/>
          <w:sz w:val="28"/>
          <w:szCs w:val="28"/>
        </w:rPr>
        <w:t>»</w:t>
      </w:r>
    </w:p>
    <w:p w14:paraId="495754A3" w14:textId="77777777" w:rsidR="00763548" w:rsidRPr="0044682E" w:rsidRDefault="00763548" w:rsidP="001871F3">
      <w:pPr>
        <w:widowControl w:val="0"/>
        <w:tabs>
          <w:tab w:val="left" w:pos="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56D2EC" w14:textId="121053DF" w:rsidR="006B603A" w:rsidRDefault="006B603A" w:rsidP="006B603A">
      <w:pPr>
        <w:spacing w:after="0" w:line="240" w:lineRule="auto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ст.9 Бюджетного кодекса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муниципального образования Дмитровское  сельское поселение Советского района Республики Крым, в целях определения правовых основ содержания и механизма осуществления бюджетного процесса в муниципальном образовании Дмитровское сельское поселение Советского района Республики Крым, установления основ формирования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доходов, осуществления расходов бюджета муниципального образования Дмитровское сельское поселение Советского района Республики Крым, администрация Дмитровского сельского поселения Советского района Республики Крым</w:t>
      </w:r>
    </w:p>
    <w:p w14:paraId="3BE67C2E" w14:textId="449C34A4" w:rsidR="006B603A" w:rsidRPr="00500C9D" w:rsidRDefault="00500C9D" w:rsidP="00500C9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500C9D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436BF63" w14:textId="269E2B53" w:rsidR="006B603A" w:rsidRDefault="006B603A" w:rsidP="00A90127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4B4B9D">
        <w:rPr>
          <w:b w:val="0"/>
          <w:bCs w:val="0"/>
          <w:sz w:val="28"/>
          <w:szCs w:val="28"/>
        </w:rPr>
        <w:t xml:space="preserve">.Утвердить муниципальную программу </w:t>
      </w:r>
      <w:r w:rsidR="00500C9D">
        <w:rPr>
          <w:b w:val="0"/>
          <w:bCs w:val="0"/>
          <w:sz w:val="28"/>
          <w:szCs w:val="28"/>
        </w:rPr>
        <w:t>«</w:t>
      </w:r>
      <w:r w:rsidR="00500C9D" w:rsidRPr="00500C9D">
        <w:rPr>
          <w:b w:val="0"/>
          <w:sz w:val="28"/>
          <w:szCs w:val="28"/>
        </w:rPr>
        <w:t>Осуществление первичного воинского на территориях, где отсутствуют военные комиссариаты в муниципальном образовании Дмитровское сельское поселение Советского района Республики Крым</w:t>
      </w:r>
      <w:r w:rsidRPr="004B4B9D">
        <w:rPr>
          <w:b w:val="0"/>
          <w:sz w:val="28"/>
          <w:szCs w:val="28"/>
        </w:rPr>
        <w:t xml:space="preserve">» </w:t>
      </w:r>
      <w:r>
        <w:rPr>
          <w:b w:val="0"/>
          <w:sz w:val="28"/>
          <w:szCs w:val="28"/>
        </w:rPr>
        <w:t>(приложение</w:t>
      </w:r>
      <w:r w:rsidRPr="004B4B9D">
        <w:rPr>
          <w:b w:val="0"/>
          <w:sz w:val="28"/>
          <w:szCs w:val="28"/>
        </w:rPr>
        <w:t>).</w:t>
      </w:r>
    </w:p>
    <w:p w14:paraId="00B26E02" w14:textId="28006EDA" w:rsidR="00FC3517" w:rsidRPr="004B4B9D" w:rsidRDefault="00FC3517" w:rsidP="00A90127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  <w:sz w:val="28"/>
          <w:szCs w:val="28"/>
        </w:rPr>
        <w:t xml:space="preserve">2. Постановление администрации Дмитровского сельского поселения </w:t>
      </w:r>
      <w:r w:rsidR="00270D12">
        <w:rPr>
          <w:b w:val="0"/>
          <w:sz w:val="28"/>
          <w:szCs w:val="28"/>
        </w:rPr>
        <w:t xml:space="preserve">                      </w:t>
      </w:r>
      <w:r>
        <w:rPr>
          <w:b w:val="0"/>
          <w:sz w:val="28"/>
          <w:szCs w:val="28"/>
        </w:rPr>
        <w:t xml:space="preserve">от </w:t>
      </w:r>
      <w:r w:rsidR="00270D12">
        <w:rPr>
          <w:b w:val="0"/>
          <w:sz w:val="28"/>
          <w:szCs w:val="28"/>
        </w:rPr>
        <w:t>04</w:t>
      </w:r>
      <w:r>
        <w:rPr>
          <w:b w:val="0"/>
          <w:sz w:val="28"/>
          <w:szCs w:val="28"/>
        </w:rPr>
        <w:t xml:space="preserve"> </w:t>
      </w:r>
      <w:r w:rsidR="00270D12">
        <w:rPr>
          <w:b w:val="0"/>
          <w:sz w:val="28"/>
          <w:szCs w:val="28"/>
        </w:rPr>
        <w:t>октября</w:t>
      </w:r>
      <w:r>
        <w:rPr>
          <w:b w:val="0"/>
          <w:sz w:val="28"/>
          <w:szCs w:val="28"/>
        </w:rPr>
        <w:t xml:space="preserve"> 202</w:t>
      </w:r>
      <w:r w:rsidR="00270D12">
        <w:rPr>
          <w:b w:val="0"/>
          <w:sz w:val="28"/>
          <w:szCs w:val="28"/>
        </w:rPr>
        <w:t>2 года № 154</w:t>
      </w:r>
      <w:proofErr w:type="gramStart"/>
      <w:r>
        <w:rPr>
          <w:b w:val="0"/>
          <w:sz w:val="28"/>
          <w:szCs w:val="28"/>
        </w:rPr>
        <w:t xml:space="preserve"> </w:t>
      </w:r>
      <w:r w:rsidRPr="00FC3517">
        <w:rPr>
          <w:b w:val="0"/>
          <w:sz w:val="28"/>
          <w:szCs w:val="28"/>
        </w:rPr>
        <w:t>О</w:t>
      </w:r>
      <w:proofErr w:type="gramEnd"/>
      <w:r w:rsidRPr="00FC3517">
        <w:rPr>
          <w:b w:val="0"/>
          <w:sz w:val="28"/>
          <w:szCs w:val="28"/>
        </w:rPr>
        <w:t>б утверждении муниципальной программы «Осуществление первичного воинского учета муниципального образования Дмитровское сельское поселение Советского района Республики Крым»</w:t>
      </w:r>
      <w:r>
        <w:rPr>
          <w:b w:val="0"/>
          <w:sz w:val="28"/>
          <w:szCs w:val="28"/>
        </w:rPr>
        <w:t xml:space="preserve">, </w:t>
      </w:r>
      <w:r w:rsidRPr="00FC3517">
        <w:rPr>
          <w:bCs w:val="0"/>
          <w:sz w:val="28"/>
          <w:szCs w:val="28"/>
        </w:rPr>
        <w:t>считать утративш</w:t>
      </w:r>
      <w:r w:rsidR="00B520C7">
        <w:rPr>
          <w:bCs w:val="0"/>
          <w:sz w:val="28"/>
          <w:szCs w:val="28"/>
        </w:rPr>
        <w:t>им</w:t>
      </w:r>
      <w:r w:rsidR="00270D12">
        <w:rPr>
          <w:bCs w:val="0"/>
          <w:sz w:val="28"/>
          <w:szCs w:val="28"/>
        </w:rPr>
        <w:t xml:space="preserve"> силу с 01.01.2024</w:t>
      </w:r>
      <w:r w:rsidRPr="00FC3517">
        <w:rPr>
          <w:bCs w:val="0"/>
          <w:sz w:val="28"/>
          <w:szCs w:val="28"/>
        </w:rPr>
        <w:t xml:space="preserve"> года.</w:t>
      </w:r>
    </w:p>
    <w:p w14:paraId="3B70C120" w14:textId="77777777" w:rsidR="00500C9D" w:rsidRPr="00500C9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0C9D">
        <w:rPr>
          <w:rFonts w:ascii="Times New Roman" w:hAnsi="Times New Roman"/>
          <w:sz w:val="28"/>
          <w:szCs w:val="28"/>
        </w:rPr>
        <w:t xml:space="preserve">3. Настоящее постановление подлежит обнародованию на официальном Портале Правительства Республики Крым на странице Советского муниципального </w:t>
      </w:r>
      <w:r w:rsidRPr="00500C9D">
        <w:rPr>
          <w:rFonts w:ascii="Times New Roman" w:hAnsi="Times New Roman"/>
          <w:sz w:val="28"/>
          <w:szCs w:val="28"/>
        </w:rPr>
        <w:lastRenderedPageBreak/>
        <w:t xml:space="preserve">района (sovmo.rk.gov.ru) в разделе – Муниципальные образования района, подраздел Дмитровское сельское поселение, а также на информационном стенде Дмитровского сельского совета по адресу: Республика Крым Советский район </w:t>
      </w:r>
      <w:proofErr w:type="gramStart"/>
      <w:r w:rsidRPr="00500C9D">
        <w:rPr>
          <w:rFonts w:ascii="Times New Roman" w:hAnsi="Times New Roman"/>
          <w:sz w:val="28"/>
          <w:szCs w:val="28"/>
        </w:rPr>
        <w:t>с</w:t>
      </w:r>
      <w:proofErr w:type="gramEnd"/>
      <w:r w:rsidRPr="00500C9D">
        <w:rPr>
          <w:rFonts w:ascii="Times New Roman" w:hAnsi="Times New Roman"/>
          <w:sz w:val="28"/>
          <w:szCs w:val="28"/>
        </w:rPr>
        <w:t>. Дмитровка ул. Киевская, д.34</w:t>
      </w:r>
    </w:p>
    <w:p w14:paraId="6D19F206" w14:textId="047DC100" w:rsidR="00500C9D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0C9D">
        <w:rPr>
          <w:rFonts w:ascii="Times New Roman" w:hAnsi="Times New Roman"/>
          <w:sz w:val="28"/>
          <w:szCs w:val="28"/>
        </w:rPr>
        <w:t>4. Настоящее постановление вступает в силу с 01.01.202</w:t>
      </w:r>
      <w:r w:rsidR="00270D12">
        <w:rPr>
          <w:rFonts w:ascii="Times New Roman" w:hAnsi="Times New Roman"/>
          <w:sz w:val="28"/>
          <w:szCs w:val="28"/>
        </w:rPr>
        <w:t>4</w:t>
      </w:r>
      <w:r w:rsidRPr="00500C9D">
        <w:rPr>
          <w:rFonts w:ascii="Times New Roman" w:hAnsi="Times New Roman"/>
          <w:sz w:val="28"/>
          <w:szCs w:val="28"/>
        </w:rPr>
        <w:t xml:space="preserve"> года и применяется к правоотношениям, возникшим при составлении проекта бюджета муниципального образования Дмитровское сельское поселение Советского района Республики Крым.</w:t>
      </w:r>
    </w:p>
    <w:p w14:paraId="599B0CDF" w14:textId="5978696C" w:rsidR="006B603A" w:rsidRPr="00F86527" w:rsidRDefault="00500C9D" w:rsidP="00500C9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</w:t>
      </w:r>
      <w:r w:rsidR="006B603A" w:rsidRPr="00F86527">
        <w:rPr>
          <w:rFonts w:ascii="Times New Roman" w:hAnsi="Times New Roman"/>
          <w:sz w:val="28"/>
          <w:szCs w:val="28"/>
        </w:rPr>
        <w:t>.</w:t>
      </w:r>
      <w:proofErr w:type="gramStart"/>
      <w:r w:rsidR="006B603A" w:rsidRPr="00F8652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603A" w:rsidRPr="00F8652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1110CD5" w14:textId="77777777" w:rsidR="006B603A" w:rsidRDefault="006B603A" w:rsidP="006B60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26147B" w14:textId="77777777" w:rsidR="006B603A" w:rsidRPr="00A90127" w:rsidRDefault="006B603A" w:rsidP="006B603A">
      <w:pPr>
        <w:spacing w:after="0" w:line="240" w:lineRule="auto"/>
        <w:jc w:val="both"/>
        <w:rPr>
          <w:b/>
          <w:bCs/>
        </w:rPr>
      </w:pPr>
      <w:r w:rsidRPr="00A90127">
        <w:rPr>
          <w:rFonts w:ascii="Times New Roman" w:hAnsi="Times New Roman"/>
          <w:b/>
          <w:bCs/>
          <w:sz w:val="28"/>
          <w:szCs w:val="28"/>
        </w:rPr>
        <w:t xml:space="preserve">Председатель </w:t>
      </w:r>
      <w:proofErr w:type="gramStart"/>
      <w:r w:rsidRPr="00A90127">
        <w:rPr>
          <w:rFonts w:ascii="Times New Roman" w:hAnsi="Times New Roman"/>
          <w:b/>
          <w:bCs/>
          <w:sz w:val="28"/>
          <w:szCs w:val="28"/>
        </w:rPr>
        <w:t>Дмитровского</w:t>
      </w:r>
      <w:proofErr w:type="gramEnd"/>
      <w:r w:rsidRPr="00A90127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</w:p>
    <w:p w14:paraId="1DEC8901" w14:textId="77777777" w:rsidR="006B603A" w:rsidRPr="00A90127" w:rsidRDefault="006B603A" w:rsidP="006B603A">
      <w:pPr>
        <w:spacing w:after="0" w:line="240" w:lineRule="auto"/>
        <w:jc w:val="both"/>
        <w:rPr>
          <w:b/>
          <w:bCs/>
        </w:rPr>
      </w:pPr>
      <w:r w:rsidRPr="00A90127">
        <w:rPr>
          <w:rFonts w:ascii="Times New Roman" w:hAnsi="Times New Roman"/>
          <w:b/>
          <w:bCs/>
          <w:sz w:val="28"/>
          <w:szCs w:val="28"/>
        </w:rPr>
        <w:t>совета – глава администрации</w:t>
      </w:r>
    </w:p>
    <w:p w14:paraId="1650A86F" w14:textId="77777777" w:rsidR="006B603A" w:rsidRPr="00A90127" w:rsidRDefault="006B603A" w:rsidP="006B603A">
      <w:pPr>
        <w:tabs>
          <w:tab w:val="left" w:pos="7097"/>
        </w:tabs>
        <w:spacing w:after="0" w:line="240" w:lineRule="auto"/>
        <w:jc w:val="both"/>
        <w:rPr>
          <w:b/>
          <w:bCs/>
        </w:rPr>
      </w:pPr>
      <w:r w:rsidRPr="00A90127">
        <w:rPr>
          <w:rFonts w:ascii="Times New Roman" w:hAnsi="Times New Roman"/>
          <w:b/>
          <w:bCs/>
          <w:sz w:val="28"/>
          <w:szCs w:val="28"/>
        </w:rPr>
        <w:t>Дмитровского сельского поселения</w:t>
      </w:r>
      <w:r w:rsidRPr="00A90127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A90127">
        <w:rPr>
          <w:rFonts w:ascii="Times New Roman" w:hAnsi="Times New Roman"/>
          <w:b/>
          <w:bCs/>
          <w:sz w:val="28"/>
          <w:szCs w:val="28"/>
        </w:rPr>
        <w:t>Д.А.Ефременко</w:t>
      </w:r>
      <w:proofErr w:type="spellEnd"/>
    </w:p>
    <w:p w14:paraId="560EAE4A" w14:textId="77777777" w:rsidR="00A90127" w:rsidRDefault="00A90127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903F0B0" w14:textId="7E246A4B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УТВЕРЖДЕНО</w:t>
      </w:r>
    </w:p>
    <w:p w14:paraId="673567C0" w14:textId="77777777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06DA2C76" w14:textId="77777777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Дмитровского сельского поселения</w:t>
      </w:r>
    </w:p>
    <w:p w14:paraId="7AE85A12" w14:textId="77777777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 района Республики Крым</w:t>
      </w:r>
    </w:p>
    <w:p w14:paraId="3ED44F03" w14:textId="09F79316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0D1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D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7D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D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44682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D12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bookmarkStart w:id="1" w:name="_GoBack"/>
      <w:bookmarkEnd w:id="1"/>
    </w:p>
    <w:p w14:paraId="71E80446" w14:textId="77777777" w:rsidR="006B603A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8D7A1" w14:textId="77777777" w:rsidR="006B603A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53267" w14:textId="77777777" w:rsidR="006B603A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1B5716" w14:textId="77777777" w:rsidR="006B603A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E8AD47" w14:textId="77777777" w:rsidR="006B603A" w:rsidRPr="0044682E" w:rsidRDefault="006B603A" w:rsidP="006B603A">
      <w:pPr>
        <w:pStyle w:val="a9"/>
        <w:widowControl w:val="0"/>
        <w:tabs>
          <w:tab w:val="left" w:pos="7100"/>
        </w:tabs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A3BB0" w14:textId="77777777" w:rsidR="008A2144" w:rsidRDefault="008A2144" w:rsidP="006B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ПРОГРАММА</w:t>
      </w:r>
    </w:p>
    <w:p w14:paraId="684C3ECD" w14:textId="1CB0ED15" w:rsidR="006B603A" w:rsidRDefault="006B603A" w:rsidP="006B6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00C9D" w:rsidRPr="0050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Осуществление первичного воинского на территориях, где отсутствуют военные комиссариаты в муниципальном образовании Дмитровское сельское поселение Советского района Республики Крым</w:t>
      </w:r>
      <w:r w:rsidRPr="006B6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0123FA6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20A2D6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13DC4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F6AF9E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BC04BC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0E6CF4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767925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127C9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42D2AC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98E934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3725C3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B09AB0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2AF42E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E662EE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6DEC3F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0D1809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5FF872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CB0BD3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917266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DE773C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91443D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F3B35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34395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8C0E8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D5940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35C557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E07352" w14:textId="77777777" w:rsidR="006B603A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B4ED08" w14:textId="77777777" w:rsidR="006B603A" w:rsidRPr="0044682E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46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446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Дмитровка</w:t>
      </w:r>
    </w:p>
    <w:p w14:paraId="59F5F005" w14:textId="58439333" w:rsidR="006B603A" w:rsidRPr="0044682E" w:rsidRDefault="006B603A" w:rsidP="006B60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0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46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B05DEC9" w14:textId="77777777" w:rsidR="006B603A" w:rsidRDefault="006B603A" w:rsidP="006B603A">
      <w:pPr>
        <w:widowControl w:val="0"/>
        <w:tabs>
          <w:tab w:val="left" w:pos="2478"/>
          <w:tab w:val="left" w:pos="8789"/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4D0608" w14:textId="77777777" w:rsidR="008A2144" w:rsidRDefault="008A2144" w:rsidP="006B603A">
      <w:pPr>
        <w:widowControl w:val="0"/>
        <w:tabs>
          <w:tab w:val="left" w:pos="2478"/>
          <w:tab w:val="left" w:pos="8789"/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5DC6E9" w14:textId="77777777" w:rsidR="006B603A" w:rsidRPr="002C3A03" w:rsidRDefault="006B603A" w:rsidP="006B603A">
      <w:pPr>
        <w:spacing w:before="280" w:after="15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Паспорт муниципальной программы</w:t>
      </w:r>
    </w:p>
    <w:p w14:paraId="0AA4B928" w14:textId="46BFFB61" w:rsidR="006B603A" w:rsidRPr="00B82FA4" w:rsidRDefault="006B603A" w:rsidP="006B603A">
      <w:pPr>
        <w:spacing w:before="280" w:after="150" w:line="240" w:lineRule="auto"/>
        <w:contextualSpacing/>
        <w:jc w:val="center"/>
        <w:rPr>
          <w:rFonts w:ascii="Times New Roman" w:hAnsi="Times New Roman"/>
          <w:b/>
          <w:bCs/>
          <w:color w:val="242424"/>
          <w:sz w:val="26"/>
          <w:szCs w:val="26"/>
        </w:rPr>
      </w:pPr>
      <w:r w:rsidRPr="00B82FA4">
        <w:rPr>
          <w:rFonts w:ascii="Times New Roman" w:hAnsi="Times New Roman"/>
          <w:b/>
          <w:sz w:val="28"/>
          <w:szCs w:val="28"/>
        </w:rPr>
        <w:t>«</w:t>
      </w:r>
      <w:r w:rsidR="00500C9D">
        <w:rPr>
          <w:rFonts w:ascii="Times New Roman" w:hAnsi="Times New Roman"/>
          <w:b/>
          <w:sz w:val="28"/>
          <w:szCs w:val="28"/>
        </w:rPr>
        <w:t>Осуществление первичного воинского на территориях, где отсутствуют военные комиссариаты</w:t>
      </w:r>
      <w:r w:rsidR="00500C9D" w:rsidRPr="008A2144">
        <w:rPr>
          <w:rFonts w:ascii="Times New Roman" w:hAnsi="Times New Roman"/>
          <w:b/>
          <w:sz w:val="28"/>
          <w:szCs w:val="28"/>
        </w:rPr>
        <w:t xml:space="preserve"> </w:t>
      </w:r>
      <w:r w:rsidR="00500C9D">
        <w:rPr>
          <w:rFonts w:ascii="Times New Roman" w:hAnsi="Times New Roman"/>
          <w:b/>
          <w:sz w:val="28"/>
          <w:szCs w:val="28"/>
        </w:rPr>
        <w:t xml:space="preserve">в муниципальном образовании </w:t>
      </w:r>
      <w:r w:rsidR="00500C9D" w:rsidRPr="008A2144">
        <w:rPr>
          <w:rFonts w:ascii="Times New Roman" w:hAnsi="Times New Roman"/>
          <w:b/>
          <w:sz w:val="28"/>
          <w:szCs w:val="28"/>
        </w:rPr>
        <w:t>Дмитровское сельское поселение Советского района Республики Крым</w:t>
      </w:r>
      <w:r w:rsidRPr="00B82FA4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0" w:type="auto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1"/>
        <w:gridCol w:w="6389"/>
      </w:tblGrid>
      <w:tr w:rsidR="006B603A" w:rsidRPr="002C3A03" w14:paraId="48917A38" w14:textId="77777777" w:rsidTr="00DB7F8F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FE535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Наименование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90C81" w14:textId="61298940" w:rsidR="006B603A" w:rsidRPr="00B82FA4" w:rsidRDefault="006B603A" w:rsidP="00DB7F8F">
            <w:pPr>
              <w:tabs>
                <w:tab w:val="left" w:pos="391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2FA4">
              <w:rPr>
                <w:rFonts w:ascii="Times New Roman" w:hAnsi="Times New Roman"/>
                <w:sz w:val="26"/>
                <w:szCs w:val="26"/>
              </w:rPr>
              <w:t>Муниципальная программа</w:t>
            </w:r>
            <w:r w:rsidRPr="00B82FA4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«</w:t>
            </w:r>
            <w:r w:rsidR="00500C9D" w:rsidRPr="00500C9D">
              <w:rPr>
                <w:rFonts w:ascii="Times New Roman" w:hAnsi="Times New Roman"/>
                <w:color w:val="242424"/>
                <w:sz w:val="26"/>
                <w:szCs w:val="26"/>
              </w:rPr>
              <w:t>Осуществление первичного воинского на территориях, где отсутствуют военные комиссариаты в муниципальном образовании Дмитровское сельское поселение Советского района Республики Крым</w:t>
            </w:r>
            <w:r w:rsidRPr="00B82FA4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</w:tr>
      <w:tr w:rsidR="006B603A" w:rsidRPr="002C3A03" w14:paraId="6228A481" w14:textId="77777777" w:rsidTr="00DB7F8F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8984" w14:textId="77777777" w:rsidR="006B603A" w:rsidRPr="002C3A03" w:rsidRDefault="006B603A" w:rsidP="00DB7F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муниципальной программы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5841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/>
                <w:sz w:val="26"/>
                <w:szCs w:val="26"/>
              </w:rPr>
              <w:t>Дмитровского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6"/>
                <w:szCs w:val="26"/>
              </w:rPr>
              <w:t>Советского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 xml:space="preserve"> района Республики Крым</w:t>
            </w:r>
          </w:p>
        </w:tc>
      </w:tr>
      <w:tr w:rsidR="006B603A" w:rsidRPr="002C3A03" w14:paraId="3C6AB1D8" w14:textId="77777777" w:rsidTr="00DB7F8F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4C3BE279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Цели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муниципальной 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306C0E3B" w14:textId="76454DE8" w:rsidR="006B603A" w:rsidRPr="002C3A03" w:rsidRDefault="006B603A" w:rsidP="006B603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Обеспечение бесперебойного </w:t>
            </w:r>
            <w:proofErr w:type="gramStart"/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функционирования первичного воинского учета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>Дмитровского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сельского поселения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>Советского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района Республики</w:t>
            </w:r>
            <w:proofErr w:type="gramEnd"/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Крым с целью решения вопросов местного значения, по первичному воинскому учету муниципального образования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Дмитровское 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сельское поселение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>Советского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 района Республики Крым.</w:t>
            </w:r>
          </w:p>
        </w:tc>
      </w:tr>
      <w:tr w:rsidR="006B603A" w:rsidRPr="002C3A03" w14:paraId="1DBD8D77" w14:textId="77777777" w:rsidTr="00DB7F8F">
        <w:trPr>
          <w:trHeight w:val="58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57F16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Задачи 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муниципальной </w:t>
            </w: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641A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Повышение качества оказания муниципальных услуг</w:t>
            </w:r>
          </w:p>
          <w:p w14:paraId="476235FA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по первичному воинскому учету</w:t>
            </w:r>
          </w:p>
        </w:tc>
      </w:tr>
      <w:tr w:rsidR="006B603A" w:rsidRPr="002C3A03" w14:paraId="4646908C" w14:textId="77777777" w:rsidTr="00DB7F8F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0BE8D950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7EE585AF" w14:textId="552FBF19" w:rsidR="006B603A" w:rsidRPr="00620BF1" w:rsidRDefault="006B603A" w:rsidP="00AF28A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0BF1">
              <w:rPr>
                <w:rFonts w:ascii="Times New Roman" w:hAnsi="Times New Roman"/>
                <w:sz w:val="26"/>
                <w:szCs w:val="26"/>
              </w:rPr>
              <w:t>202</w:t>
            </w:r>
            <w:r w:rsidR="00AF28A2">
              <w:rPr>
                <w:rFonts w:ascii="Times New Roman" w:hAnsi="Times New Roman"/>
                <w:sz w:val="26"/>
                <w:szCs w:val="26"/>
              </w:rPr>
              <w:t>4</w:t>
            </w:r>
            <w:r w:rsidR="00620BF1" w:rsidRPr="00620BF1">
              <w:rPr>
                <w:rFonts w:ascii="Times New Roman" w:hAnsi="Times New Roman"/>
                <w:sz w:val="26"/>
                <w:szCs w:val="26"/>
              </w:rPr>
              <w:t>-202</w:t>
            </w:r>
            <w:r w:rsidR="00AF28A2">
              <w:rPr>
                <w:rFonts w:ascii="Times New Roman" w:hAnsi="Times New Roman"/>
                <w:sz w:val="26"/>
                <w:szCs w:val="26"/>
              </w:rPr>
              <w:t>6</w:t>
            </w:r>
            <w:r w:rsidRPr="00620BF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6B603A" w:rsidRPr="002C3A03" w14:paraId="05F2891B" w14:textId="77777777" w:rsidTr="00DB7F8F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</w:tcPr>
          <w:p w14:paraId="1C241C02" w14:textId="77777777" w:rsidR="006B603A" w:rsidRPr="002C3A03" w:rsidRDefault="006B603A" w:rsidP="00DB7F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Целевые индикаторы муниципальной программы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14:paraId="305347B4" w14:textId="77777777" w:rsidR="006B603A" w:rsidRPr="00110130" w:rsidRDefault="006B603A" w:rsidP="00DB7F8F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110130">
              <w:rPr>
                <w:b w:val="0"/>
                <w:color w:val="242424"/>
                <w:sz w:val="26"/>
                <w:szCs w:val="26"/>
              </w:rPr>
              <w:t xml:space="preserve">Повышение </w:t>
            </w:r>
            <w:proofErr w:type="gramStart"/>
            <w:r w:rsidRPr="00110130">
              <w:rPr>
                <w:b w:val="0"/>
                <w:color w:val="242424"/>
                <w:sz w:val="26"/>
                <w:szCs w:val="26"/>
              </w:rPr>
              <w:t>эффективности деятельности Администрации</w:t>
            </w:r>
            <w:r>
              <w:rPr>
                <w:b w:val="0"/>
                <w:color w:val="242424"/>
                <w:sz w:val="26"/>
                <w:szCs w:val="26"/>
              </w:rPr>
              <w:t xml:space="preserve"> Дмитровского сельского поселения Советского района Республики</w:t>
            </w:r>
            <w:proofErr w:type="gramEnd"/>
            <w:r>
              <w:rPr>
                <w:b w:val="0"/>
                <w:color w:val="242424"/>
                <w:sz w:val="26"/>
                <w:szCs w:val="26"/>
              </w:rPr>
              <w:t xml:space="preserve"> Крым по осуществлению первичного воинского учета на территориях, где отсутствуют военные комиссариаты</w:t>
            </w:r>
          </w:p>
        </w:tc>
      </w:tr>
      <w:tr w:rsidR="006B603A" w:rsidRPr="002C3A03" w14:paraId="04DFC074" w14:textId="77777777" w:rsidTr="00DB7F8F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</w:tcPr>
          <w:p w14:paraId="44827393" w14:textId="77777777" w:rsidR="006B603A" w:rsidRPr="002C3A03" w:rsidRDefault="006B603A" w:rsidP="00DB7F8F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источники финансирования п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>рограммы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</w:tcPr>
          <w:p w14:paraId="5B98B308" w14:textId="253A302C" w:rsidR="006B603A" w:rsidRPr="00620BF1" w:rsidRDefault="006B603A" w:rsidP="00DB7F8F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 w:rsidRPr="002C3A03">
              <w:rPr>
                <w:b w:val="0"/>
                <w:sz w:val="26"/>
                <w:szCs w:val="26"/>
              </w:rPr>
              <w:t xml:space="preserve">Общий объем средств бюджета </w:t>
            </w:r>
            <w:r>
              <w:rPr>
                <w:b w:val="0"/>
                <w:sz w:val="26"/>
                <w:szCs w:val="26"/>
              </w:rPr>
              <w:t>Дмитровского</w:t>
            </w:r>
            <w:r w:rsidRPr="002C3A03">
              <w:rPr>
                <w:b w:val="0"/>
                <w:sz w:val="26"/>
                <w:szCs w:val="26"/>
              </w:rPr>
              <w:t xml:space="preserve"> сельского поселения по программе </w:t>
            </w:r>
            <w:r w:rsidRPr="00B82FA4">
              <w:rPr>
                <w:b w:val="0"/>
                <w:color w:val="242424"/>
                <w:sz w:val="26"/>
                <w:szCs w:val="26"/>
              </w:rPr>
              <w:t>«</w:t>
            </w:r>
            <w:r w:rsidR="00500C9D" w:rsidRPr="00500C9D">
              <w:rPr>
                <w:b w:val="0"/>
                <w:color w:val="242424"/>
                <w:sz w:val="26"/>
                <w:szCs w:val="26"/>
              </w:rPr>
              <w:t xml:space="preserve">Осуществление первичного воинского на территориях, где отсутствуют военные комиссариаты в муниципальном образовании Дмитровское </w:t>
            </w:r>
            <w:r w:rsidR="00500C9D" w:rsidRPr="00620BF1">
              <w:rPr>
                <w:b w:val="0"/>
                <w:sz w:val="26"/>
                <w:szCs w:val="26"/>
              </w:rPr>
              <w:t>сельское поселение Советского района Республики Крым</w:t>
            </w:r>
            <w:r w:rsidRPr="00620BF1">
              <w:rPr>
                <w:b w:val="0"/>
                <w:sz w:val="26"/>
                <w:szCs w:val="26"/>
              </w:rPr>
              <w:t xml:space="preserve">» составляет </w:t>
            </w:r>
            <w:r w:rsidR="00AF28A2">
              <w:rPr>
                <w:sz w:val="26"/>
                <w:szCs w:val="26"/>
              </w:rPr>
              <w:t>387 851,00</w:t>
            </w:r>
            <w:r w:rsidRPr="00620BF1">
              <w:rPr>
                <w:sz w:val="26"/>
                <w:szCs w:val="26"/>
              </w:rPr>
              <w:t xml:space="preserve">руб., в </w:t>
            </w:r>
            <w:proofErr w:type="spellStart"/>
            <w:r w:rsidRPr="00620BF1">
              <w:rPr>
                <w:sz w:val="26"/>
                <w:szCs w:val="26"/>
              </w:rPr>
              <w:t>т.ч</w:t>
            </w:r>
            <w:proofErr w:type="spellEnd"/>
            <w:r w:rsidRPr="00620BF1">
              <w:rPr>
                <w:sz w:val="26"/>
                <w:szCs w:val="26"/>
              </w:rPr>
              <w:t>.:</w:t>
            </w:r>
          </w:p>
          <w:p w14:paraId="0C191193" w14:textId="28A0A09B" w:rsidR="006B603A" w:rsidRPr="00620BF1" w:rsidRDefault="006B603A" w:rsidP="00DB7F8F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 w:rsidRPr="00620BF1">
              <w:rPr>
                <w:sz w:val="26"/>
                <w:szCs w:val="26"/>
              </w:rPr>
              <w:t>202</w:t>
            </w:r>
            <w:r w:rsidR="00AF28A2">
              <w:rPr>
                <w:sz w:val="26"/>
                <w:szCs w:val="26"/>
              </w:rPr>
              <w:t>4</w:t>
            </w:r>
            <w:r w:rsidRPr="00620BF1">
              <w:rPr>
                <w:sz w:val="26"/>
                <w:szCs w:val="26"/>
              </w:rPr>
              <w:t xml:space="preserve">г.- </w:t>
            </w:r>
            <w:r w:rsidR="00AF28A2">
              <w:rPr>
                <w:sz w:val="26"/>
                <w:szCs w:val="26"/>
              </w:rPr>
              <w:t>124 457</w:t>
            </w:r>
            <w:r w:rsidRPr="00620BF1">
              <w:rPr>
                <w:bCs w:val="0"/>
                <w:sz w:val="26"/>
                <w:szCs w:val="26"/>
              </w:rPr>
              <w:t>,00</w:t>
            </w:r>
            <w:r w:rsidRPr="00620BF1">
              <w:rPr>
                <w:sz w:val="26"/>
                <w:szCs w:val="26"/>
              </w:rPr>
              <w:t xml:space="preserve">руб.; </w:t>
            </w:r>
          </w:p>
          <w:p w14:paraId="38C3FBCF" w14:textId="2D43F469" w:rsidR="006B603A" w:rsidRPr="00620BF1" w:rsidRDefault="00825597" w:rsidP="00DB7F8F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 w:rsidRPr="00620BF1">
              <w:rPr>
                <w:sz w:val="26"/>
                <w:szCs w:val="26"/>
              </w:rPr>
              <w:t>202</w:t>
            </w:r>
            <w:r w:rsidR="00AF28A2">
              <w:rPr>
                <w:sz w:val="26"/>
                <w:szCs w:val="26"/>
              </w:rPr>
              <w:t>5</w:t>
            </w:r>
            <w:r w:rsidR="006B603A" w:rsidRPr="00620BF1">
              <w:rPr>
                <w:sz w:val="26"/>
                <w:szCs w:val="26"/>
              </w:rPr>
              <w:t xml:space="preserve">г.- </w:t>
            </w:r>
            <w:r w:rsidR="00AF28A2">
              <w:rPr>
                <w:sz w:val="26"/>
                <w:szCs w:val="26"/>
              </w:rPr>
              <w:t>129 022</w:t>
            </w:r>
            <w:r w:rsidR="006B603A" w:rsidRPr="00620BF1">
              <w:rPr>
                <w:bCs w:val="0"/>
                <w:sz w:val="26"/>
                <w:szCs w:val="26"/>
              </w:rPr>
              <w:t>,00</w:t>
            </w:r>
            <w:r w:rsidR="006B603A" w:rsidRPr="00620BF1">
              <w:rPr>
                <w:sz w:val="26"/>
                <w:szCs w:val="26"/>
              </w:rPr>
              <w:t>руб.;</w:t>
            </w:r>
          </w:p>
          <w:p w14:paraId="51A01202" w14:textId="72A49C10" w:rsidR="006B603A" w:rsidRPr="002C3A03" w:rsidRDefault="00AF28A2" w:rsidP="00AF28A2">
            <w:pPr>
              <w:pStyle w:val="ConsPlusTitle"/>
              <w:widowControl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  <w:r w:rsidR="006B603A" w:rsidRPr="00620BF1">
              <w:rPr>
                <w:sz w:val="26"/>
                <w:szCs w:val="26"/>
              </w:rPr>
              <w:t xml:space="preserve">г.- </w:t>
            </w:r>
            <w:r>
              <w:rPr>
                <w:sz w:val="26"/>
                <w:szCs w:val="26"/>
              </w:rPr>
              <w:t>134 372</w:t>
            </w:r>
            <w:r w:rsidR="006B603A" w:rsidRPr="00620BF1">
              <w:rPr>
                <w:bCs w:val="0"/>
                <w:sz w:val="26"/>
                <w:szCs w:val="26"/>
              </w:rPr>
              <w:t>,00</w:t>
            </w:r>
            <w:r w:rsidR="006B603A" w:rsidRPr="00620BF1">
              <w:rPr>
                <w:sz w:val="26"/>
                <w:szCs w:val="26"/>
              </w:rPr>
              <w:t>руб.;</w:t>
            </w:r>
          </w:p>
        </w:tc>
      </w:tr>
      <w:tr w:rsidR="006B603A" w:rsidRPr="002C3A03" w14:paraId="19A53727" w14:textId="77777777" w:rsidTr="00DB7F8F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AFE"/>
            <w:vAlign w:val="center"/>
          </w:tcPr>
          <w:p w14:paraId="16E6E0EF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2C3A03">
              <w:rPr>
                <w:rFonts w:ascii="Times New Roman" w:hAnsi="Times New Roman"/>
                <w:sz w:val="26"/>
                <w:szCs w:val="26"/>
              </w:rPr>
              <w:t>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показатели эффективности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AFE"/>
            <w:vAlign w:val="center"/>
          </w:tcPr>
          <w:p w14:paraId="324FEC8B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 xml:space="preserve">эффективное и своевременное расходование бюджетных средств, выделяемых на обеспечение </w:t>
            </w:r>
            <w:r w:rsidRPr="00233795">
              <w:rPr>
                <w:rFonts w:ascii="Times New Roman" w:hAnsi="Times New Roman"/>
                <w:bCs/>
                <w:color w:val="242424"/>
                <w:sz w:val="26"/>
                <w:szCs w:val="26"/>
              </w:rPr>
              <w:t>воинского учета мун</w:t>
            </w:r>
            <w:r w:rsidRPr="00233795">
              <w:rPr>
                <w:rFonts w:ascii="Times New Roman" w:hAnsi="Times New Roman"/>
                <w:color w:val="242424"/>
                <w:sz w:val="26"/>
                <w:szCs w:val="26"/>
              </w:rPr>
              <w:t>иципального образования;</w:t>
            </w:r>
          </w:p>
          <w:p w14:paraId="3F32616B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качественное оказание муниципальных услуг, поддержание доли выплачиваемых объемов денежного содержания, прочих и иных выплат от запланированных к выплате на уровне 100 процентов;</w:t>
            </w:r>
          </w:p>
          <w:p w14:paraId="0AD0264F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уменьшение объема неэффективных расходов;</w:t>
            </w:r>
          </w:p>
          <w:p w14:paraId="6E5A4F68" w14:textId="77777777" w:rsidR="006B603A" w:rsidRPr="002C3A03" w:rsidRDefault="006B603A" w:rsidP="00DB7F8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C3A03">
              <w:rPr>
                <w:rFonts w:ascii="Times New Roman" w:hAnsi="Times New Roman"/>
                <w:color w:val="242424"/>
                <w:sz w:val="26"/>
                <w:szCs w:val="26"/>
              </w:rPr>
              <w:t>рациональное использование средств</w:t>
            </w:r>
            <w:r>
              <w:rPr>
                <w:rFonts w:ascii="Times New Roman" w:hAnsi="Times New Roman"/>
                <w:color w:val="242424"/>
                <w:sz w:val="26"/>
                <w:szCs w:val="26"/>
              </w:rPr>
              <w:t>.</w:t>
            </w:r>
          </w:p>
        </w:tc>
      </w:tr>
    </w:tbl>
    <w:p w14:paraId="72419C12" w14:textId="77777777" w:rsidR="006B603A" w:rsidRPr="002C3A03" w:rsidRDefault="006B603A" w:rsidP="006B603A">
      <w:pPr>
        <w:spacing w:after="0" w:line="240" w:lineRule="auto"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43B081B0" w14:textId="77777777" w:rsidR="006B603A" w:rsidRPr="002C3A03" w:rsidRDefault="006B603A" w:rsidP="006B603A">
      <w:pPr>
        <w:spacing w:before="280" w:after="15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1. Характеристика задачи, решение которой осуществляется путем реализации Программы</w:t>
      </w:r>
    </w:p>
    <w:p w14:paraId="656C1281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Подготовка, принятие и предстоящая реализация настоящей программы вызвана необходимостью совершенствования текущей бюджетной политики.</w:t>
      </w:r>
    </w:p>
    <w:p w14:paraId="7E0EC955" w14:textId="454C9301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Проведение предсказуемой и ответственной бюджетной политики, обеспечение долгосрочной сбалансированности и устойчивости бюджетной системы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>Дмитровское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обеспечит экономическую стабильность и необходимые условия для повышения эффективности первичного воинского учета муниципального образования по обеспечению потребностей граждан и общества на территории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Крым, увеличению их доступности и качества.</w:t>
      </w:r>
      <w:proofErr w:type="gramEnd"/>
    </w:p>
    <w:p w14:paraId="184EC65B" w14:textId="77777777" w:rsidR="006B603A" w:rsidRPr="002C3A03" w:rsidRDefault="006B603A" w:rsidP="006B603A">
      <w:pPr>
        <w:spacing w:before="280" w:after="150" w:line="240" w:lineRule="auto"/>
        <w:contextualSpacing/>
        <w:jc w:val="both"/>
        <w:rPr>
          <w:rFonts w:ascii="Times New Roman" w:hAnsi="Times New Roman"/>
          <w:b/>
          <w:bCs/>
          <w:color w:val="242424"/>
          <w:sz w:val="26"/>
          <w:szCs w:val="26"/>
        </w:rPr>
      </w:pPr>
    </w:p>
    <w:p w14:paraId="211C49EE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2. Цели и задачи программы</w:t>
      </w:r>
    </w:p>
    <w:p w14:paraId="554D0421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242424"/>
          <w:sz w:val="26"/>
          <w:szCs w:val="26"/>
        </w:rPr>
      </w:pPr>
    </w:p>
    <w:p w14:paraId="06A44992" w14:textId="061D4FCD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Целью </w:t>
      </w:r>
      <w:r w:rsidRPr="002C3A03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color w:val="242424"/>
          <w:sz w:val="26"/>
          <w:szCs w:val="26"/>
        </w:rPr>
        <w:t xml:space="preserve"> </w:t>
      </w:r>
      <w:r w:rsidRPr="002C3A03">
        <w:rPr>
          <w:rFonts w:ascii="Times New Roman" w:hAnsi="Times New Roman"/>
          <w:color w:val="242424"/>
          <w:sz w:val="26"/>
          <w:szCs w:val="26"/>
        </w:rPr>
        <w:t>«</w:t>
      </w:r>
      <w:r w:rsidR="00500C9D" w:rsidRPr="00500C9D">
        <w:rPr>
          <w:rFonts w:ascii="Times New Roman" w:hAnsi="Times New Roman"/>
          <w:color w:val="242424"/>
          <w:sz w:val="26"/>
          <w:szCs w:val="26"/>
        </w:rPr>
        <w:t>Осуществление первичного воинского на территориях, где отсутствуют военные комиссариаты в муниципальном образовании Дмитровское сельское поселение Советского района Республики Крым</w:t>
      </w:r>
      <w:r w:rsidRPr="00B82FA4">
        <w:rPr>
          <w:rFonts w:ascii="Times New Roman" w:hAnsi="Times New Roman"/>
          <w:sz w:val="26"/>
          <w:szCs w:val="26"/>
        </w:rPr>
        <w:t>»</w:t>
      </w:r>
      <w:r w:rsidRPr="002C3A03">
        <w:rPr>
          <w:rFonts w:ascii="Times New Roman" w:hAnsi="Times New Roman"/>
          <w:sz w:val="26"/>
          <w:szCs w:val="26"/>
        </w:rPr>
        <w:t xml:space="preserve">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является обеспечение бесперебойного функционирования Администрации с целью решения вопросов местного значения, направленных на дальнейшее социально-экономическое развитие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и повышение уровня жизни его населения.</w:t>
      </w:r>
      <w:proofErr w:type="gramEnd"/>
    </w:p>
    <w:p w14:paraId="67A728DF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Полноценное и своевременное обеспечение деятельности муниципальных служащих в настоящее время невозможно без решения проблем материально-технического и ресурсного обеспечения.</w:t>
      </w:r>
    </w:p>
    <w:p w14:paraId="12D7F41E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Для увеличения эффективности деятельности необходимо создать оптимальные условия для работы. Необходимо внедрение и использование современных методов организации труда и схем внедрения делопроизводства для быстрого принятия решений и исполнения полномочий. Использование современных технологий и обеспеченность необходимым оборудованием является важнейшим аспектом и необходимым условием для повышения уровня работы. Развитие указанного направления будет способствовать повышению качества выполнения ими своих полномочий, а также приведет к повышению доверия и открытости.</w:t>
      </w:r>
    </w:p>
    <w:p w14:paraId="01BCD51B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Основными задачами программы являются:</w:t>
      </w:r>
    </w:p>
    <w:p w14:paraId="444814BF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-повышение качества оказания муниципальных услуг;</w:t>
      </w:r>
    </w:p>
    <w:p w14:paraId="1C50B61D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-повышение эффективности муниципального управления;</w:t>
      </w:r>
    </w:p>
    <w:p w14:paraId="5F672F08" w14:textId="77777777" w:rsidR="006B603A" w:rsidRPr="002C3A03" w:rsidRDefault="006B603A" w:rsidP="006B603A">
      <w:pPr>
        <w:spacing w:before="280" w:after="15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-рациональное использование средств.</w:t>
      </w:r>
    </w:p>
    <w:p w14:paraId="14841E1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2B8376E8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3. Обобщенная характеристика муниципальной программы</w:t>
      </w:r>
    </w:p>
    <w:p w14:paraId="6D75633E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color w:val="242424"/>
          <w:sz w:val="26"/>
          <w:szCs w:val="26"/>
        </w:rPr>
      </w:pPr>
    </w:p>
    <w:p w14:paraId="4B6D2DDF" w14:textId="1E0E14EE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sz w:val="26"/>
          <w:szCs w:val="26"/>
        </w:rPr>
        <w:t>Ожидаемые результаты реализации Программы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«</w:t>
      </w:r>
      <w:r w:rsidR="00500C9D" w:rsidRPr="00500C9D">
        <w:rPr>
          <w:rFonts w:ascii="Times New Roman" w:hAnsi="Times New Roman"/>
          <w:color w:val="242424"/>
          <w:sz w:val="26"/>
          <w:szCs w:val="26"/>
        </w:rPr>
        <w:t>Осуществление первичного воинского на территориях, где отсутствуют военные комиссариаты в муниципальном образовании Дмитровское сельское поселение Советского района Республики Крым</w:t>
      </w:r>
      <w:r w:rsidR="00825597">
        <w:rPr>
          <w:rFonts w:ascii="Times New Roman" w:hAnsi="Times New Roman"/>
          <w:color w:val="242424"/>
          <w:sz w:val="26"/>
          <w:szCs w:val="26"/>
        </w:rPr>
        <w:t>»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направлены на повышение эффективности деятельности Администрации.</w:t>
      </w:r>
    </w:p>
    <w:p w14:paraId="368590AA" w14:textId="1D45B126" w:rsidR="006B603A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Содержание программы и объемы финансового обеспечения в соответствии с бюджетом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на соответствующий </w:t>
      </w:r>
      <w:r>
        <w:rPr>
          <w:rFonts w:ascii="Times New Roman" w:hAnsi="Times New Roman"/>
          <w:color w:val="242424"/>
          <w:sz w:val="26"/>
          <w:szCs w:val="26"/>
        </w:rPr>
        <w:t>плановый период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могут корректироваться.</w:t>
      </w:r>
    </w:p>
    <w:p w14:paraId="3D0B9CA1" w14:textId="77777777" w:rsidR="006B603A" w:rsidRDefault="006B603A" w:rsidP="006B603A">
      <w:pPr>
        <w:jc w:val="both"/>
        <w:rPr>
          <w:rFonts w:ascii="Times New Roman" w:hAnsi="Times New Roman"/>
          <w:sz w:val="26"/>
          <w:szCs w:val="26"/>
        </w:rPr>
      </w:pPr>
      <w:r w:rsidRPr="00333399">
        <w:rPr>
          <w:rFonts w:ascii="Times New Roman" w:hAnsi="Times New Roman"/>
          <w:sz w:val="26"/>
          <w:szCs w:val="26"/>
        </w:rPr>
        <w:t xml:space="preserve">Общий объем финансирования Программы составляет – </w:t>
      </w:r>
      <w:r w:rsidRPr="00500C9D">
        <w:rPr>
          <w:rFonts w:ascii="Times New Roman" w:hAnsi="Times New Roman"/>
          <w:b/>
          <w:color w:val="FF0000"/>
          <w:sz w:val="26"/>
          <w:szCs w:val="26"/>
        </w:rPr>
        <w:t>294 945,00 рублей</w:t>
      </w:r>
      <w:r w:rsidRPr="00500C9D">
        <w:rPr>
          <w:rFonts w:ascii="Times New Roman" w:hAnsi="Times New Roman"/>
          <w:color w:val="FF0000"/>
          <w:sz w:val="26"/>
          <w:szCs w:val="26"/>
        </w:rPr>
        <w:t xml:space="preserve">. </w:t>
      </w:r>
    </w:p>
    <w:p w14:paraId="0184A249" w14:textId="77777777" w:rsidR="006B603A" w:rsidRPr="00333399" w:rsidRDefault="006B603A" w:rsidP="006B603A">
      <w:pPr>
        <w:jc w:val="both"/>
        <w:rPr>
          <w:rFonts w:ascii="Times New Roman" w:hAnsi="Times New Roman"/>
          <w:sz w:val="26"/>
          <w:szCs w:val="26"/>
        </w:rPr>
      </w:pPr>
    </w:p>
    <w:p w14:paraId="58527D2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4. Планируемые результаты реализации муниципальной программы</w:t>
      </w:r>
    </w:p>
    <w:p w14:paraId="6F98D2B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54D93BC1" w14:textId="77777777" w:rsidR="006B603A" w:rsidRPr="002C3A03" w:rsidRDefault="006B603A" w:rsidP="006B60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ab/>
        <w:t xml:space="preserve">Эффективное и своевременное расходование бюджетных средств, выделяемых на обеспечение </w:t>
      </w:r>
      <w:r w:rsidRPr="00233795">
        <w:rPr>
          <w:rFonts w:ascii="Times New Roman" w:hAnsi="Times New Roman"/>
          <w:bCs/>
          <w:color w:val="242424"/>
          <w:sz w:val="26"/>
          <w:szCs w:val="26"/>
        </w:rPr>
        <w:t>воинского учета мун</w:t>
      </w:r>
      <w:r w:rsidRPr="00233795">
        <w:rPr>
          <w:rFonts w:ascii="Times New Roman" w:hAnsi="Times New Roman"/>
          <w:color w:val="242424"/>
          <w:sz w:val="26"/>
          <w:szCs w:val="26"/>
        </w:rPr>
        <w:t>иципального образования;</w:t>
      </w:r>
    </w:p>
    <w:p w14:paraId="2CD643A4" w14:textId="77777777" w:rsidR="006B603A" w:rsidRPr="002C3A03" w:rsidRDefault="006B603A" w:rsidP="006B603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ab/>
        <w:t>качественное оказание муниципальных услуг, поддержание доли выплачиваемых объемов денежного содержания, прочих и иных выплат от запланированных к выплате на уровне 100 процентов;</w:t>
      </w:r>
    </w:p>
    <w:p w14:paraId="32EDACF7" w14:textId="77777777" w:rsidR="006B603A" w:rsidRPr="002C3A03" w:rsidRDefault="006B603A" w:rsidP="00500C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42424"/>
          <w:sz w:val="26"/>
          <w:szCs w:val="26"/>
        </w:rPr>
        <w:t>у</w:t>
      </w:r>
      <w:r w:rsidRPr="002C3A03">
        <w:rPr>
          <w:rFonts w:ascii="Times New Roman" w:hAnsi="Times New Roman"/>
          <w:color w:val="242424"/>
          <w:sz w:val="26"/>
          <w:szCs w:val="26"/>
        </w:rPr>
        <w:t>меньшение объема неэффективных расходов;</w:t>
      </w:r>
    </w:p>
    <w:p w14:paraId="63115705" w14:textId="77777777" w:rsidR="006B603A" w:rsidRPr="002C3A03" w:rsidRDefault="006B603A" w:rsidP="00500C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рациональное использование средств;</w:t>
      </w:r>
    </w:p>
    <w:p w14:paraId="2B444C1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76289A39" w14:textId="77777777" w:rsidR="006B603A" w:rsidRDefault="006B603A" w:rsidP="006B603A">
      <w:pPr>
        <w:spacing w:before="280" w:after="150" w:line="240" w:lineRule="auto"/>
        <w:ind w:firstLine="708"/>
        <w:jc w:val="center"/>
        <w:rPr>
          <w:rFonts w:ascii="Times New Roman" w:hAnsi="Times New Roman"/>
          <w:b/>
          <w:bCs/>
          <w:color w:val="242424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 xml:space="preserve">5. Методика </w:t>
      </w:r>
      <w:proofErr w:type="gramStart"/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расчета значений показателей эффективности реализации программы</w:t>
      </w:r>
      <w:proofErr w:type="gramEnd"/>
    </w:p>
    <w:p w14:paraId="0EB16490" w14:textId="77777777" w:rsidR="006B603A" w:rsidRPr="002C3A03" w:rsidRDefault="006B603A" w:rsidP="006B603A">
      <w:pPr>
        <w:spacing w:before="280" w:after="15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14:paraId="466B927F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Объем финансовых средств на обеспечение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деятельности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Крым включает в себя расходы на оплату труда и страховые взносы, закупку товаров, работ и услуг для материально технического обеспечения деятельности.</w:t>
      </w:r>
    </w:p>
    <w:p w14:paraId="27DFF618" w14:textId="2DF4DA1E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Расчет объемов денежных сре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дств в р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>амках программы произведен в соответствии с действующим законодательством и на основ</w:t>
      </w:r>
      <w:r>
        <w:rPr>
          <w:rFonts w:ascii="Times New Roman" w:hAnsi="Times New Roman"/>
          <w:color w:val="242424"/>
          <w:sz w:val="26"/>
          <w:szCs w:val="26"/>
        </w:rPr>
        <w:t>ании базовых показателей за 202</w:t>
      </w:r>
      <w:r w:rsidR="00500C9D">
        <w:rPr>
          <w:rFonts w:ascii="Times New Roman" w:hAnsi="Times New Roman"/>
          <w:color w:val="242424"/>
          <w:sz w:val="26"/>
          <w:szCs w:val="26"/>
        </w:rPr>
        <w:t>1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год с учетом индексаций:</w:t>
      </w:r>
    </w:p>
    <w:p w14:paraId="55F0B608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1.Затраты на выполнение по обеспечению своевременной выплаты заработной платы и прочих выплат инспектору ВУС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в объеме, необходимом для выполнения его полномочий формируются с учетом заработной платы, материальной помощи и других выплат, а также начислений на них. </w:t>
      </w:r>
    </w:p>
    <w:p w14:paraId="0E843D68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2. Затраты по своевременному и качественному материально-техническому обеспечению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деятельности инспектора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Крым» формируются с учетом затрат на бумагу,</w:t>
      </w:r>
      <w:r>
        <w:rPr>
          <w:rFonts w:ascii="Times New Roman" w:hAnsi="Times New Roman"/>
          <w:color w:val="242424"/>
          <w:sz w:val="26"/>
          <w:szCs w:val="26"/>
        </w:rPr>
        <w:t xml:space="preserve"> канцелярские товары и другую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печатную продукцию.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Основанием для заключения муниципальных контрактов и договоров по выбору поставщиков товаров, исполнителей услуг и работ являются Гражданский кодекс Российской Федерации (часть вторая), Федеральный закон от 17.08.1995 г. № 147-ФЗ «О естественных монополиях», Федеральный закон от 05.04.2013 г. № 44-ФЗ «О контрактной системе в сфере закупок товаров, работ, услуг для обеспечения государственных и муниципальных нужд». </w:t>
      </w:r>
      <w:proofErr w:type="gramEnd"/>
    </w:p>
    <w:p w14:paraId="023472D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3.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Затраты на своевременное обеспечение инспектора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средствами и материальными запасами в объеме, необходимом для выполнения его полномочий, сформированы в соответствии с потребностью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в оргтехнике, офисной мебели, расходных материалах и запасных частях к оргтехнике и других товарах. </w:t>
      </w:r>
      <w:proofErr w:type="gramEnd"/>
    </w:p>
    <w:p w14:paraId="17DDADD7" w14:textId="03F62E34" w:rsidR="00A90127" w:rsidRDefault="006B603A" w:rsidP="00500C9D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4. Затраты на реализацию мер, направленных на своевременную уплату налога на землю и транспорт, формируются с целью уплаты налогов на землю и транспорт. Основанием для уплаты налогов является Налоговый кодекс Российской Федерации.</w:t>
      </w:r>
    </w:p>
    <w:p w14:paraId="1657380B" w14:textId="77777777" w:rsidR="00500C9D" w:rsidRDefault="00500C9D" w:rsidP="00500C9D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242424"/>
          <w:sz w:val="26"/>
          <w:szCs w:val="26"/>
        </w:rPr>
      </w:pPr>
    </w:p>
    <w:p w14:paraId="58D757D4" w14:textId="58463149" w:rsidR="006B603A" w:rsidRDefault="006B603A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b/>
          <w:bCs/>
          <w:color w:val="242424"/>
          <w:sz w:val="26"/>
          <w:szCs w:val="26"/>
        </w:rPr>
      </w:pP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6.</w:t>
      </w:r>
      <w:r>
        <w:rPr>
          <w:rFonts w:ascii="Times New Roman" w:hAnsi="Times New Roman"/>
          <w:b/>
          <w:bCs/>
          <w:color w:val="242424"/>
          <w:sz w:val="26"/>
          <w:szCs w:val="26"/>
        </w:rPr>
        <w:t>П</w:t>
      </w:r>
      <w:r w:rsidRPr="002C3A03">
        <w:rPr>
          <w:rFonts w:ascii="Times New Roman" w:hAnsi="Times New Roman"/>
          <w:b/>
          <w:bCs/>
          <w:color w:val="242424"/>
          <w:sz w:val="26"/>
          <w:szCs w:val="26"/>
        </w:rPr>
        <w:t>орядок взаимодействия ответственного за выполнение программы с муниципальным заказчиком муниципальной программы</w:t>
      </w:r>
    </w:p>
    <w:p w14:paraId="585147C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14:paraId="413C002D" w14:textId="70546912" w:rsidR="006B603A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Разработка и реализация муниципальной </w:t>
      </w:r>
      <w:r w:rsidRPr="002C3A03">
        <w:rPr>
          <w:rFonts w:ascii="Times New Roman" w:hAnsi="Times New Roman"/>
          <w:sz w:val="26"/>
          <w:szCs w:val="26"/>
        </w:rPr>
        <w:t>Программы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«</w:t>
      </w:r>
      <w:r w:rsidR="00500C9D" w:rsidRPr="00500C9D">
        <w:rPr>
          <w:rFonts w:ascii="Times New Roman" w:hAnsi="Times New Roman"/>
          <w:color w:val="242424"/>
          <w:sz w:val="26"/>
          <w:szCs w:val="26"/>
        </w:rPr>
        <w:t>Осуществление первичного воинского на территориях, где отсутствуют военные комиссариаты в муниципальном образовании Дмитровское сельское поселение Советского района Республики Крым</w:t>
      </w:r>
      <w:r w:rsidR="00825597">
        <w:rPr>
          <w:rFonts w:ascii="Times New Roman" w:hAnsi="Times New Roman"/>
          <w:color w:val="242424"/>
          <w:sz w:val="26"/>
          <w:szCs w:val="26"/>
        </w:rPr>
        <w:t>»</w:t>
      </w:r>
      <w:r w:rsidRPr="002C3A03">
        <w:rPr>
          <w:rFonts w:ascii="Times New Roman" w:hAnsi="Times New Roman"/>
          <w:b/>
          <w:sz w:val="26"/>
          <w:szCs w:val="26"/>
        </w:rPr>
        <w:t xml:space="preserve">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осуществляется в соответствии с Порядком разработки и реализации муниципальных программ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</w:t>
      </w:r>
      <w:r>
        <w:rPr>
          <w:rFonts w:ascii="Times New Roman" w:hAnsi="Times New Roman"/>
          <w:color w:val="242424"/>
          <w:sz w:val="26"/>
          <w:szCs w:val="26"/>
        </w:rPr>
        <w:t>.</w:t>
      </w:r>
    </w:p>
    <w:p w14:paraId="35DF987D" w14:textId="4BC6D276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Муниципальным заказчиком муниципальной </w:t>
      </w:r>
      <w:r w:rsidRPr="002C3A03">
        <w:rPr>
          <w:rFonts w:ascii="Times New Roman" w:hAnsi="Times New Roman"/>
          <w:sz w:val="26"/>
          <w:szCs w:val="26"/>
        </w:rPr>
        <w:t>Программа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«</w:t>
      </w:r>
      <w:r w:rsidR="00500C9D" w:rsidRPr="00500C9D">
        <w:rPr>
          <w:rFonts w:ascii="Times New Roman" w:hAnsi="Times New Roman"/>
          <w:color w:val="242424"/>
          <w:sz w:val="26"/>
          <w:szCs w:val="26"/>
        </w:rPr>
        <w:t>Осуществление первичного воинского на территориях, где отсутствуют военные комиссариаты в муниципальном образовании Дмитровское сельское поселение Советского района Республики Крым</w:t>
      </w:r>
      <w:r w:rsidRPr="00B82FA4">
        <w:rPr>
          <w:rFonts w:ascii="Times New Roman" w:hAnsi="Times New Roman"/>
          <w:sz w:val="26"/>
          <w:szCs w:val="26"/>
        </w:rPr>
        <w:t>»</w:t>
      </w:r>
      <w:r w:rsidRPr="002C3A03">
        <w:rPr>
          <w:rFonts w:ascii="Times New Roman" w:hAnsi="Times New Roman"/>
          <w:b/>
          <w:sz w:val="26"/>
          <w:szCs w:val="26"/>
        </w:rPr>
        <w:t xml:space="preserve">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является администрация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Крым.</w:t>
      </w:r>
    </w:p>
    <w:p w14:paraId="5DE9BA97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Муниципальный заказчик определяет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ответственных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за выполнение муниципальной программы и обеспечивает взаимодействие между ответственными за выполнение муниципальной программы.</w:t>
      </w:r>
    </w:p>
    <w:p w14:paraId="6AA8221F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Координатором муниципальной программы является председатель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совета - глава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поселения.</w:t>
      </w:r>
    </w:p>
    <w:p w14:paraId="4F31F559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Координатор Программы осуществляет координацию деятельности исполнителей Программы, анализу и рациональному использованию средств бюджета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Крым.</w:t>
      </w:r>
    </w:p>
    <w:p w14:paraId="4A9E3B5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Муниципальный заказчик программы обеспечивает согласование проекта решения об утверждении Программы.</w:t>
      </w:r>
    </w:p>
    <w:p w14:paraId="33582512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Ответственный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за выполнение Программы:</w:t>
      </w:r>
    </w:p>
    <w:p w14:paraId="5792E58D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-формирует прогноз расходов на реализацию Программы и направляет их координатору Программы;</w:t>
      </w:r>
    </w:p>
    <w:p w14:paraId="397D2D09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-участвует в обсуждении вопросов, связанных с реализацией и финансированием Программы;</w:t>
      </w:r>
    </w:p>
    <w:p w14:paraId="123591CE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-готовит и представляет муниципальному заказчику и координатору Программы отчет.</w:t>
      </w:r>
    </w:p>
    <w:p w14:paraId="2C275604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В целях минимизации негативных последствий от рисков реализации Программы система управления реализацией предусматривает следующие меры:</w:t>
      </w:r>
    </w:p>
    <w:p w14:paraId="7C1BAA8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-организация контроля результатов по основным направлениям реализации Программы, расширения прав и повышения ответственности исполнителей Программы;</w:t>
      </w:r>
    </w:p>
    <w:p w14:paraId="4C6AA78F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-корректировка состава показателей с учетом достигнутых результатов и текущих условий реализации Программы.</w:t>
      </w:r>
    </w:p>
    <w:p w14:paraId="32AAE59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</w:p>
    <w:p w14:paraId="613717D0" w14:textId="43A89962" w:rsidR="006B603A" w:rsidRPr="002C3A03" w:rsidRDefault="00500C9D" w:rsidP="006B603A">
      <w:pPr>
        <w:spacing w:before="280" w:after="15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242424"/>
          <w:sz w:val="26"/>
          <w:szCs w:val="26"/>
        </w:rPr>
        <w:t>7</w:t>
      </w:r>
      <w:r w:rsidR="006B603A" w:rsidRPr="002C3A03">
        <w:rPr>
          <w:rFonts w:ascii="Times New Roman" w:hAnsi="Times New Roman"/>
          <w:b/>
          <w:bCs/>
          <w:color w:val="242424"/>
          <w:sz w:val="26"/>
          <w:szCs w:val="26"/>
        </w:rPr>
        <w:t>. Состав, форма и сроки представления отчетности о ходе реализации программы</w:t>
      </w:r>
    </w:p>
    <w:p w14:paraId="199982B9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242424"/>
          <w:sz w:val="26"/>
          <w:szCs w:val="26"/>
        </w:rPr>
      </w:pPr>
    </w:p>
    <w:p w14:paraId="3138A5D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Ответственный исполнитель программы один раз в полугодие до 15 числа месяца, следующего за отчетным полугодием, обеспечивает поступление оперативного отчета в </w:t>
      </w:r>
      <w:r>
        <w:rPr>
          <w:rFonts w:ascii="Times New Roman" w:hAnsi="Times New Roman"/>
          <w:color w:val="242424"/>
          <w:sz w:val="26"/>
          <w:szCs w:val="26"/>
        </w:rPr>
        <w:t>Дмитровский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сельский совет, который содержит фактические значения и оценку достигнутых показателей.</w:t>
      </w:r>
    </w:p>
    <w:p w14:paraId="653FBAA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Муниципальный заказчик программы:</w:t>
      </w:r>
    </w:p>
    <w:p w14:paraId="58E9127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1) один раз в полугодие до 20 числа месяца, следующего за отчетным полугодием, направляет в </w:t>
      </w:r>
      <w:r>
        <w:rPr>
          <w:rFonts w:ascii="Times New Roman" w:hAnsi="Times New Roman"/>
          <w:color w:val="242424"/>
          <w:sz w:val="26"/>
          <w:szCs w:val="26"/>
        </w:rPr>
        <w:t>Дмитровский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сельский совет оперативный отчет, который содержит:</w:t>
      </w:r>
    </w:p>
    <w:p w14:paraId="0076C2C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-перечень выполненных </w:t>
      </w:r>
      <w:r>
        <w:rPr>
          <w:rFonts w:ascii="Times New Roman" w:hAnsi="Times New Roman"/>
          <w:color w:val="242424"/>
          <w:sz w:val="26"/>
          <w:szCs w:val="26"/>
        </w:rPr>
        <w:t xml:space="preserve">задач </w:t>
      </w:r>
      <w:r w:rsidRPr="002C3A03">
        <w:rPr>
          <w:rFonts w:ascii="Times New Roman" w:hAnsi="Times New Roman"/>
          <w:color w:val="242424"/>
          <w:sz w:val="26"/>
          <w:szCs w:val="26"/>
        </w:rPr>
        <w:t>программы с указанием объемов и источников финансирования</w:t>
      </w:r>
      <w:r>
        <w:rPr>
          <w:rFonts w:ascii="Times New Roman" w:hAnsi="Times New Roman"/>
          <w:color w:val="242424"/>
          <w:sz w:val="26"/>
          <w:szCs w:val="26"/>
        </w:rPr>
        <w:t xml:space="preserve"> программы</w:t>
      </w:r>
      <w:r w:rsidRPr="002C3A03">
        <w:rPr>
          <w:rFonts w:ascii="Times New Roman" w:hAnsi="Times New Roman"/>
          <w:color w:val="242424"/>
          <w:sz w:val="26"/>
          <w:szCs w:val="26"/>
        </w:rPr>
        <w:t>;</w:t>
      </w:r>
    </w:p>
    <w:p w14:paraId="671B8B82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-анализ причин несвоевременного выполнения прог</w:t>
      </w:r>
      <w:r>
        <w:rPr>
          <w:rFonts w:ascii="Times New Roman" w:hAnsi="Times New Roman"/>
          <w:color w:val="242424"/>
          <w:sz w:val="26"/>
          <w:szCs w:val="26"/>
        </w:rPr>
        <w:t>раммы</w:t>
      </w:r>
      <w:r w:rsidRPr="002C3A03">
        <w:rPr>
          <w:rFonts w:ascii="Times New Roman" w:hAnsi="Times New Roman"/>
          <w:color w:val="242424"/>
          <w:sz w:val="26"/>
          <w:szCs w:val="26"/>
        </w:rPr>
        <w:t>;</w:t>
      </w:r>
    </w:p>
    <w:p w14:paraId="26C3E90C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 xml:space="preserve">2) </w:t>
      </w:r>
      <w:r>
        <w:rPr>
          <w:rFonts w:ascii="Times New Roman" w:hAnsi="Times New Roman"/>
          <w:color w:val="242424"/>
          <w:sz w:val="26"/>
          <w:szCs w:val="26"/>
        </w:rPr>
        <w:t>е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жегодно готовит годовой отчет о реализации муниципальной программы и до 1 марта года, следующего за отчетным, представляет его в </w:t>
      </w:r>
      <w:r>
        <w:rPr>
          <w:rFonts w:ascii="Times New Roman" w:hAnsi="Times New Roman"/>
          <w:color w:val="242424"/>
          <w:sz w:val="26"/>
          <w:szCs w:val="26"/>
        </w:rPr>
        <w:t>Дмитровский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сельский совет для оценки эффективности реализации муниципальной программы;</w:t>
      </w:r>
      <w:proofErr w:type="gramEnd"/>
    </w:p>
    <w:p w14:paraId="44D0491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3) после окончания срока реализации программы представляет на утверждение не позднее 1 июня года, следующего за отчетным годом реализации муниципальной программы, итоговый отчет о ее реализации в </w:t>
      </w:r>
      <w:r>
        <w:rPr>
          <w:rFonts w:ascii="Times New Roman" w:hAnsi="Times New Roman"/>
          <w:color w:val="242424"/>
          <w:sz w:val="26"/>
          <w:szCs w:val="26"/>
        </w:rPr>
        <w:t>Дмитровский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сельский совет.</w:t>
      </w:r>
    </w:p>
    <w:p w14:paraId="2C591829" w14:textId="77777777" w:rsidR="00500C9D" w:rsidRDefault="006B603A" w:rsidP="006B603A">
      <w:pPr>
        <w:spacing w:before="280" w:after="150" w:line="240" w:lineRule="auto"/>
        <w:contextualSpacing/>
        <w:jc w:val="both"/>
        <w:rPr>
          <w:rFonts w:ascii="Times New Roman" w:hAnsi="Times New Roman"/>
          <w:color w:val="242424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Годовой и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итоговый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отчеты о реализации муниципальной программы должны содержать:</w:t>
      </w:r>
    </w:p>
    <w:p w14:paraId="059138D3" w14:textId="73F8D6E6" w:rsidR="006B603A" w:rsidRPr="002C3A03" w:rsidRDefault="006B603A" w:rsidP="00500C9D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а) аналитическую записку, в которой указываются:</w:t>
      </w:r>
    </w:p>
    <w:p w14:paraId="2F3DA9F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-степень достижения запланированных результатов и намеченных целей муниципальной программы;</w:t>
      </w:r>
    </w:p>
    <w:p w14:paraId="6BAEC5EB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-общий объем фактически произведенных расходов, всего, в том числе по источникам финансирования;</w:t>
      </w:r>
    </w:p>
    <w:p w14:paraId="2AEBAA01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б) таблицу, в которой указываются:</w:t>
      </w:r>
    </w:p>
    <w:p w14:paraId="2DE5B5EA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-данные об использовании средств бюджета муниципального образования </w:t>
      </w:r>
      <w:r>
        <w:rPr>
          <w:rFonts w:ascii="Times New Roman" w:hAnsi="Times New Roman"/>
          <w:color w:val="242424"/>
          <w:sz w:val="26"/>
          <w:szCs w:val="26"/>
        </w:rPr>
        <w:t xml:space="preserve">Дмитровское 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сельское поселение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 и средств иных привлекаемых для реализации программы;</w:t>
      </w:r>
    </w:p>
    <w:p w14:paraId="6080ABC5" w14:textId="77777777" w:rsidR="006B603A" w:rsidRPr="002C3A03" w:rsidRDefault="006B603A" w:rsidP="006B603A">
      <w:pPr>
        <w:spacing w:before="280"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-по </w:t>
      </w:r>
      <w:r>
        <w:rPr>
          <w:rFonts w:ascii="Times New Roman" w:hAnsi="Times New Roman"/>
          <w:color w:val="242424"/>
          <w:sz w:val="26"/>
          <w:szCs w:val="26"/>
        </w:rPr>
        <w:t>задачам,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не завершенным в утвержденные сроки – причины их невыполнения и предложения по дальнейшей реализации.</w:t>
      </w:r>
    </w:p>
    <w:p w14:paraId="434A95A2" w14:textId="77777777" w:rsidR="006B603A" w:rsidRPr="002C3A03" w:rsidRDefault="006B603A" w:rsidP="006B603A">
      <w:pPr>
        <w:spacing w:after="15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14:paraId="1F5B455D" w14:textId="77777777" w:rsidR="006B603A" w:rsidRPr="002C3A03" w:rsidRDefault="006B603A" w:rsidP="006B603A">
      <w:pPr>
        <w:spacing w:after="15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3A03">
        <w:rPr>
          <w:rFonts w:ascii="Times New Roman" w:hAnsi="Times New Roman"/>
          <w:color w:val="242424"/>
          <w:sz w:val="26"/>
          <w:szCs w:val="26"/>
        </w:rPr>
        <w:t xml:space="preserve">Оперативный, годовой и итоговый отчеты о реализации программы представляются по формам согласно </w:t>
      </w:r>
      <w:proofErr w:type="gramStart"/>
      <w:r w:rsidRPr="002C3A03">
        <w:rPr>
          <w:rFonts w:ascii="Times New Roman" w:hAnsi="Times New Roman"/>
          <w:color w:val="242424"/>
          <w:sz w:val="26"/>
          <w:szCs w:val="26"/>
        </w:rPr>
        <w:t>утвержденному</w:t>
      </w:r>
      <w:proofErr w:type="gramEnd"/>
      <w:r w:rsidRPr="002C3A03">
        <w:rPr>
          <w:rFonts w:ascii="Times New Roman" w:hAnsi="Times New Roman"/>
          <w:color w:val="242424"/>
          <w:sz w:val="26"/>
          <w:szCs w:val="26"/>
        </w:rPr>
        <w:t xml:space="preserve"> Постановлением администрации </w:t>
      </w:r>
      <w:r>
        <w:rPr>
          <w:rFonts w:ascii="Times New Roman" w:hAnsi="Times New Roman"/>
          <w:color w:val="242424"/>
          <w:sz w:val="26"/>
          <w:szCs w:val="26"/>
        </w:rPr>
        <w:t>Дмитровского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color w:val="242424"/>
          <w:sz w:val="26"/>
          <w:szCs w:val="26"/>
        </w:rPr>
        <w:t>Советского</w:t>
      </w:r>
      <w:r w:rsidRPr="002C3A03">
        <w:rPr>
          <w:rFonts w:ascii="Times New Roman" w:hAnsi="Times New Roman"/>
          <w:color w:val="242424"/>
          <w:sz w:val="26"/>
          <w:szCs w:val="26"/>
        </w:rPr>
        <w:t xml:space="preserve"> района Республики Крым. </w:t>
      </w:r>
    </w:p>
    <w:p w14:paraId="0B80CEA4" w14:textId="77777777" w:rsidR="00707282" w:rsidRPr="0044682E" w:rsidRDefault="00707282" w:rsidP="006B603A">
      <w:pPr>
        <w:widowControl w:val="0"/>
        <w:spacing w:after="0" w:line="240" w:lineRule="auto"/>
        <w:ind w:firstLine="700"/>
        <w:jc w:val="both"/>
        <w:rPr>
          <w:sz w:val="28"/>
          <w:szCs w:val="28"/>
        </w:rPr>
      </w:pPr>
    </w:p>
    <w:sectPr w:rsidR="00707282" w:rsidRPr="0044682E" w:rsidSect="00500C9D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AF739" w14:textId="77777777" w:rsidR="00DE082B" w:rsidRDefault="00DE082B">
      <w:pPr>
        <w:spacing w:after="0" w:line="240" w:lineRule="auto"/>
      </w:pPr>
      <w:r>
        <w:separator/>
      </w:r>
    </w:p>
  </w:endnote>
  <w:endnote w:type="continuationSeparator" w:id="0">
    <w:p w14:paraId="79833E63" w14:textId="77777777" w:rsidR="00DE082B" w:rsidRDefault="00DE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D26A4" w14:textId="77777777" w:rsidR="00887B4F" w:rsidRDefault="00887B4F" w:rsidP="00BD387A">
    <w:pPr>
      <w:pStyle w:val="a3"/>
    </w:pPr>
  </w:p>
  <w:p w14:paraId="5EE02E27" w14:textId="77777777" w:rsidR="00887B4F" w:rsidRDefault="00887B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2DE9D" w14:textId="77777777" w:rsidR="00DE082B" w:rsidRDefault="00DE082B">
      <w:pPr>
        <w:spacing w:after="0" w:line="240" w:lineRule="auto"/>
      </w:pPr>
      <w:r>
        <w:separator/>
      </w:r>
    </w:p>
  </w:footnote>
  <w:footnote w:type="continuationSeparator" w:id="0">
    <w:p w14:paraId="3009FCB4" w14:textId="77777777" w:rsidR="00DE082B" w:rsidRDefault="00DE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6287"/>
    <w:multiLevelType w:val="multilevel"/>
    <w:tmpl w:val="42588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B3938"/>
    <w:multiLevelType w:val="hybridMultilevel"/>
    <w:tmpl w:val="850C8812"/>
    <w:lvl w:ilvl="0" w:tplc="0419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1F33123E"/>
    <w:multiLevelType w:val="multilevel"/>
    <w:tmpl w:val="FFD8852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B1FFC"/>
    <w:multiLevelType w:val="hybridMultilevel"/>
    <w:tmpl w:val="72D0112E"/>
    <w:lvl w:ilvl="0" w:tplc="0722E8D2">
      <w:start w:val="2018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C0B2A79"/>
    <w:multiLevelType w:val="multilevel"/>
    <w:tmpl w:val="48427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4906F7"/>
    <w:multiLevelType w:val="hybridMultilevel"/>
    <w:tmpl w:val="CCF6756E"/>
    <w:lvl w:ilvl="0" w:tplc="B7500BD8">
      <w:start w:val="6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44356C33"/>
    <w:multiLevelType w:val="hybridMultilevel"/>
    <w:tmpl w:val="18CC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F09FD"/>
    <w:multiLevelType w:val="multilevel"/>
    <w:tmpl w:val="DBAE5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883301"/>
    <w:multiLevelType w:val="multilevel"/>
    <w:tmpl w:val="D24C3C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347AD"/>
    <w:multiLevelType w:val="multilevel"/>
    <w:tmpl w:val="E938C2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C471D0"/>
    <w:multiLevelType w:val="multilevel"/>
    <w:tmpl w:val="0BD2C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DC7A1C"/>
    <w:multiLevelType w:val="multilevel"/>
    <w:tmpl w:val="C6EA7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940838"/>
    <w:multiLevelType w:val="multilevel"/>
    <w:tmpl w:val="E5245B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0F7D6C"/>
    <w:multiLevelType w:val="multilevel"/>
    <w:tmpl w:val="EFE83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7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FB"/>
    <w:rsid w:val="00000461"/>
    <w:rsid w:val="00003A5F"/>
    <w:rsid w:val="000109F0"/>
    <w:rsid w:val="0002467A"/>
    <w:rsid w:val="000422D9"/>
    <w:rsid w:val="000A0E70"/>
    <w:rsid w:val="000B00B1"/>
    <w:rsid w:val="000B29CE"/>
    <w:rsid w:val="000B29E8"/>
    <w:rsid w:val="000E7DB7"/>
    <w:rsid w:val="00106635"/>
    <w:rsid w:val="00125355"/>
    <w:rsid w:val="00135482"/>
    <w:rsid w:val="001871F3"/>
    <w:rsid w:val="00194F6E"/>
    <w:rsid w:val="001A4A57"/>
    <w:rsid w:val="001B3CB3"/>
    <w:rsid w:val="001F70B0"/>
    <w:rsid w:val="002065BA"/>
    <w:rsid w:val="00261801"/>
    <w:rsid w:val="00262395"/>
    <w:rsid w:val="00270D12"/>
    <w:rsid w:val="002843C3"/>
    <w:rsid w:val="002A3DFB"/>
    <w:rsid w:val="002E35E4"/>
    <w:rsid w:val="002E62DB"/>
    <w:rsid w:val="00325BD3"/>
    <w:rsid w:val="00334A24"/>
    <w:rsid w:val="00340118"/>
    <w:rsid w:val="00367C69"/>
    <w:rsid w:val="003B185F"/>
    <w:rsid w:val="003F56C2"/>
    <w:rsid w:val="00413EE0"/>
    <w:rsid w:val="00445BB1"/>
    <w:rsid w:val="0044682E"/>
    <w:rsid w:val="0048744E"/>
    <w:rsid w:val="004B6F2B"/>
    <w:rsid w:val="004F08AA"/>
    <w:rsid w:val="00500C9D"/>
    <w:rsid w:val="00544328"/>
    <w:rsid w:val="005527F5"/>
    <w:rsid w:val="00556912"/>
    <w:rsid w:val="00574689"/>
    <w:rsid w:val="0058024D"/>
    <w:rsid w:val="0058605B"/>
    <w:rsid w:val="005D5018"/>
    <w:rsid w:val="00620BF1"/>
    <w:rsid w:val="006218B2"/>
    <w:rsid w:val="00636A1B"/>
    <w:rsid w:val="00652276"/>
    <w:rsid w:val="00667659"/>
    <w:rsid w:val="0068134F"/>
    <w:rsid w:val="006962D0"/>
    <w:rsid w:val="006B603A"/>
    <w:rsid w:val="006E2635"/>
    <w:rsid w:val="006F3A76"/>
    <w:rsid w:val="00707282"/>
    <w:rsid w:val="00724363"/>
    <w:rsid w:val="00752039"/>
    <w:rsid w:val="007610F5"/>
    <w:rsid w:val="00763548"/>
    <w:rsid w:val="007804B5"/>
    <w:rsid w:val="007D1BE1"/>
    <w:rsid w:val="007E40FE"/>
    <w:rsid w:val="00822B6A"/>
    <w:rsid w:val="00825597"/>
    <w:rsid w:val="00887B4F"/>
    <w:rsid w:val="008A2144"/>
    <w:rsid w:val="00917C22"/>
    <w:rsid w:val="00940D83"/>
    <w:rsid w:val="0097456F"/>
    <w:rsid w:val="009747FF"/>
    <w:rsid w:val="009A1490"/>
    <w:rsid w:val="009C721D"/>
    <w:rsid w:val="00A165F3"/>
    <w:rsid w:val="00A7265F"/>
    <w:rsid w:val="00A8629B"/>
    <w:rsid w:val="00A90127"/>
    <w:rsid w:val="00AB6025"/>
    <w:rsid w:val="00AF210F"/>
    <w:rsid w:val="00AF28A2"/>
    <w:rsid w:val="00AF44E0"/>
    <w:rsid w:val="00B1264D"/>
    <w:rsid w:val="00B216DA"/>
    <w:rsid w:val="00B520C7"/>
    <w:rsid w:val="00B54A96"/>
    <w:rsid w:val="00B709C4"/>
    <w:rsid w:val="00BD2913"/>
    <w:rsid w:val="00BD387A"/>
    <w:rsid w:val="00BF2B68"/>
    <w:rsid w:val="00BF30F8"/>
    <w:rsid w:val="00C0753E"/>
    <w:rsid w:val="00C23D05"/>
    <w:rsid w:val="00C611C3"/>
    <w:rsid w:val="00C63853"/>
    <w:rsid w:val="00C703A3"/>
    <w:rsid w:val="00C82AB7"/>
    <w:rsid w:val="00CB1A3E"/>
    <w:rsid w:val="00CE14F1"/>
    <w:rsid w:val="00D21C5B"/>
    <w:rsid w:val="00D2766D"/>
    <w:rsid w:val="00D338A0"/>
    <w:rsid w:val="00D433DC"/>
    <w:rsid w:val="00D4643B"/>
    <w:rsid w:val="00D52EAE"/>
    <w:rsid w:val="00D618E4"/>
    <w:rsid w:val="00D6510D"/>
    <w:rsid w:val="00D85A6C"/>
    <w:rsid w:val="00D915BB"/>
    <w:rsid w:val="00DA6032"/>
    <w:rsid w:val="00DB2FE5"/>
    <w:rsid w:val="00DD6DE8"/>
    <w:rsid w:val="00DE082B"/>
    <w:rsid w:val="00DF2BAC"/>
    <w:rsid w:val="00DF3137"/>
    <w:rsid w:val="00E7595F"/>
    <w:rsid w:val="00EF109C"/>
    <w:rsid w:val="00EF4486"/>
    <w:rsid w:val="00F01BBF"/>
    <w:rsid w:val="00F279AD"/>
    <w:rsid w:val="00F330C7"/>
    <w:rsid w:val="00F57F1B"/>
    <w:rsid w:val="00F70405"/>
    <w:rsid w:val="00F848BF"/>
    <w:rsid w:val="00FA2588"/>
    <w:rsid w:val="00FC3517"/>
    <w:rsid w:val="00FD7472"/>
    <w:rsid w:val="00FE38C4"/>
    <w:rsid w:val="00FE44E5"/>
    <w:rsid w:val="00FF3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F5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6A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36A1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EE0"/>
  </w:style>
  <w:style w:type="paragraph" w:styleId="a7">
    <w:name w:val="Balloon Text"/>
    <w:basedOn w:val="a"/>
    <w:link w:val="a8"/>
    <w:uiPriority w:val="99"/>
    <w:semiHidden/>
    <w:unhideWhenUsed/>
    <w:rsid w:val="0032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B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2635"/>
    <w:pPr>
      <w:ind w:left="720"/>
      <w:contextualSpacing/>
    </w:pPr>
  </w:style>
  <w:style w:type="paragraph" w:styleId="aa">
    <w:name w:val="No Spacing"/>
    <w:uiPriority w:val="1"/>
    <w:qFormat/>
    <w:rsid w:val="00667659"/>
    <w:pPr>
      <w:spacing w:after="0" w:line="240" w:lineRule="auto"/>
    </w:pPr>
  </w:style>
  <w:style w:type="paragraph" w:customStyle="1" w:styleId="ConsPlusTitle">
    <w:name w:val="ConsPlusTitle"/>
    <w:rsid w:val="006B60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6A1B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36A1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3EE0"/>
  </w:style>
  <w:style w:type="paragraph" w:styleId="a7">
    <w:name w:val="Balloon Text"/>
    <w:basedOn w:val="a"/>
    <w:link w:val="a8"/>
    <w:uiPriority w:val="99"/>
    <w:semiHidden/>
    <w:unhideWhenUsed/>
    <w:rsid w:val="00325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BD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E2635"/>
    <w:pPr>
      <w:ind w:left="720"/>
      <w:contextualSpacing/>
    </w:pPr>
  </w:style>
  <w:style w:type="paragraph" w:styleId="aa">
    <w:name w:val="No Spacing"/>
    <w:uiPriority w:val="1"/>
    <w:qFormat/>
    <w:rsid w:val="00667659"/>
    <w:pPr>
      <w:spacing w:after="0" w:line="240" w:lineRule="auto"/>
    </w:pPr>
  </w:style>
  <w:style w:type="paragraph" w:customStyle="1" w:styleId="ConsPlusTitle">
    <w:name w:val="ConsPlusTitle"/>
    <w:rsid w:val="006B60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BF17-D4C1-47CC-B24B-17C0CB7E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</dc:creator>
  <cp:lastModifiedBy>Admin</cp:lastModifiedBy>
  <cp:revision>9</cp:revision>
  <cp:lastPrinted>2023-10-12T14:20:00Z</cp:lastPrinted>
  <dcterms:created xsi:type="dcterms:W3CDTF">2022-10-06T12:59:00Z</dcterms:created>
  <dcterms:modified xsi:type="dcterms:W3CDTF">2023-10-12T14:21:00Z</dcterms:modified>
</cp:coreProperties>
</file>