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7960" w14:textId="77777777" w:rsidR="00AB12C4" w:rsidRPr="00F85F54" w:rsidRDefault="00AB12C4" w:rsidP="00AB12C4">
      <w:pPr>
        <w:spacing w:line="100" w:lineRule="atLeast"/>
        <w:jc w:val="center"/>
        <w:rPr>
          <w:rFonts w:ascii="Times New Roman CYR" w:hAnsi="Times New Roman CYR" w:cs="Times New Roman CYR"/>
          <w:b/>
          <w:bCs/>
          <w:color w:val="000000"/>
          <w:lang w:val="en-US" w:bidi="en-US"/>
        </w:rPr>
      </w:pPr>
      <w:r w:rsidRPr="00F85F54">
        <w:rPr>
          <w:rFonts w:ascii="Times New Roman CYR" w:hAnsi="Times New Roman CYR" w:cs="Times New Roman CYR"/>
          <w:b/>
          <w:noProof/>
          <w:color w:val="000000"/>
        </w:rPr>
        <w:drawing>
          <wp:inline distT="0" distB="0" distL="0" distR="0" wp14:anchorId="200BAC8F" wp14:editId="7AE7A404">
            <wp:extent cx="476250" cy="523875"/>
            <wp:effectExtent l="0" t="0" r="0" b="9525"/>
            <wp:docPr id="2" name="Рисунок 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E9302A9" w14:textId="77777777" w:rsidR="00AB12C4" w:rsidRPr="00F85F54" w:rsidRDefault="00AB12C4" w:rsidP="00AB12C4">
      <w:pPr>
        <w:spacing w:line="100" w:lineRule="atLeast"/>
        <w:jc w:val="center"/>
        <w:rPr>
          <w:rFonts w:ascii="Times New Roman CYR" w:hAnsi="Times New Roman CYR" w:cs="Times New Roman CYR"/>
          <w:b/>
          <w:bCs/>
          <w:color w:val="000000"/>
          <w:lang w:bidi="en-US"/>
        </w:rPr>
      </w:pPr>
      <w:r w:rsidRPr="00F85F54">
        <w:rPr>
          <w:rFonts w:ascii="Times New Roman CYR" w:hAnsi="Times New Roman CYR" w:cs="Times New Roman CYR"/>
          <w:b/>
          <w:bCs/>
          <w:color w:val="000000"/>
          <w:lang w:bidi="en-US"/>
        </w:rPr>
        <w:t>ДМИТРОВСКИЙ СЕЛЬСКИЙ СОВЕТ</w:t>
      </w:r>
    </w:p>
    <w:p w14:paraId="58D9DC5E" w14:textId="77777777" w:rsidR="00AB12C4" w:rsidRPr="00F85F54" w:rsidRDefault="00AB12C4" w:rsidP="00AB12C4">
      <w:pPr>
        <w:spacing w:line="100" w:lineRule="atLeast"/>
        <w:jc w:val="center"/>
        <w:rPr>
          <w:rFonts w:ascii="Calibri" w:hAnsi="Calibri" w:cs="Calibri"/>
          <w:b/>
          <w:bCs/>
          <w:color w:val="000000"/>
          <w:lang w:bidi="en-US"/>
        </w:rPr>
      </w:pPr>
      <w:r w:rsidRPr="00F85F54">
        <w:rPr>
          <w:rFonts w:ascii="Times New Roman CYR" w:hAnsi="Times New Roman CYR" w:cs="Times New Roman CYR"/>
          <w:b/>
          <w:bCs/>
          <w:color w:val="000000"/>
          <w:lang w:bidi="en-US"/>
        </w:rPr>
        <w:t>СОВЕТСКОГО РАЙОНА РЕСПУБЛИКИ КРЫМ</w:t>
      </w:r>
    </w:p>
    <w:tbl>
      <w:tblPr>
        <w:tblW w:w="9691" w:type="dxa"/>
        <w:tblInd w:w="110" w:type="dxa"/>
        <w:tblLayout w:type="fixed"/>
        <w:tblCellMar>
          <w:left w:w="0" w:type="dxa"/>
          <w:right w:w="0" w:type="dxa"/>
        </w:tblCellMar>
        <w:tblLook w:val="00A0" w:firstRow="1" w:lastRow="0" w:firstColumn="1" w:lastColumn="0" w:noHBand="0" w:noVBand="0"/>
      </w:tblPr>
      <w:tblGrid>
        <w:gridCol w:w="5147"/>
        <w:gridCol w:w="4544"/>
      </w:tblGrid>
      <w:tr w:rsidR="00AB12C4" w:rsidRPr="00F85F54" w14:paraId="34846CD7" w14:textId="77777777" w:rsidTr="003543D1">
        <w:trPr>
          <w:trHeight w:val="2"/>
        </w:trPr>
        <w:tc>
          <w:tcPr>
            <w:tcW w:w="9690" w:type="dxa"/>
            <w:gridSpan w:val="2"/>
            <w:tcBorders>
              <w:top w:val="nil"/>
              <w:left w:val="nil"/>
              <w:bottom w:val="thinThickSmallGap" w:sz="24" w:space="0" w:color="auto"/>
              <w:right w:val="nil"/>
            </w:tcBorders>
            <w:tcMar>
              <w:top w:w="0" w:type="dxa"/>
              <w:left w:w="108" w:type="dxa"/>
              <w:bottom w:w="0" w:type="dxa"/>
              <w:right w:w="108" w:type="dxa"/>
            </w:tcMar>
          </w:tcPr>
          <w:p w14:paraId="38E7ED39" w14:textId="77777777" w:rsidR="00AB12C4" w:rsidRPr="00F85F54" w:rsidRDefault="00AB12C4" w:rsidP="003543D1">
            <w:pPr>
              <w:tabs>
                <w:tab w:val="left" w:pos="9388"/>
              </w:tabs>
              <w:spacing w:line="100" w:lineRule="atLeast"/>
              <w:jc w:val="center"/>
              <w:rPr>
                <w:caps/>
                <w:lang w:val="uk-UA" w:bidi="en-US"/>
              </w:rPr>
            </w:pPr>
          </w:p>
        </w:tc>
      </w:tr>
      <w:tr w:rsidR="00AB12C4" w:rsidRPr="00F85F54" w14:paraId="09C3321F" w14:textId="77777777" w:rsidTr="003543D1">
        <w:trPr>
          <w:cantSplit/>
          <w:trHeight w:val="1"/>
        </w:trPr>
        <w:tc>
          <w:tcPr>
            <w:tcW w:w="5147" w:type="dxa"/>
            <w:tcMar>
              <w:top w:w="0" w:type="dxa"/>
              <w:left w:w="108" w:type="dxa"/>
              <w:bottom w:w="0" w:type="dxa"/>
              <w:right w:w="108" w:type="dxa"/>
            </w:tcMar>
          </w:tcPr>
          <w:p w14:paraId="5750325F" w14:textId="77777777" w:rsidR="00AB12C4" w:rsidRPr="00F85F54" w:rsidRDefault="00AB12C4" w:rsidP="003543D1">
            <w:pPr>
              <w:rPr>
                <w:i/>
                <w:iCs/>
                <w:lang w:bidi="en-US"/>
              </w:rPr>
            </w:pPr>
          </w:p>
        </w:tc>
        <w:tc>
          <w:tcPr>
            <w:tcW w:w="4544" w:type="dxa"/>
            <w:tcMar>
              <w:top w:w="0" w:type="dxa"/>
              <w:left w:w="108" w:type="dxa"/>
              <w:bottom w:w="0" w:type="dxa"/>
              <w:right w:w="108" w:type="dxa"/>
            </w:tcMar>
          </w:tcPr>
          <w:p w14:paraId="3AA93E2E" w14:textId="77777777" w:rsidR="00AB12C4" w:rsidRPr="00F85F54" w:rsidRDefault="00AB12C4" w:rsidP="003543D1">
            <w:pPr>
              <w:jc w:val="center"/>
              <w:rPr>
                <w:i/>
                <w:iCs/>
                <w:lang w:bidi="en-US"/>
              </w:rPr>
            </w:pPr>
          </w:p>
        </w:tc>
      </w:tr>
    </w:tbl>
    <w:p w14:paraId="206686B6" w14:textId="7AB3D9F6" w:rsidR="00AB12C4" w:rsidRPr="00F85F54" w:rsidRDefault="002D4CC9" w:rsidP="00AB12C4">
      <w:pPr>
        <w:tabs>
          <w:tab w:val="left" w:pos="7155"/>
        </w:tabs>
        <w:jc w:val="center"/>
        <w:rPr>
          <w:b/>
          <w:bCs/>
          <w:noProof/>
          <w:lang w:bidi="en-US"/>
        </w:rPr>
      </w:pPr>
      <w:r>
        <w:rPr>
          <w:b/>
          <w:bCs/>
          <w:color w:val="000000"/>
          <w:lang w:bidi="en-US"/>
        </w:rPr>
        <w:t>51</w:t>
      </w:r>
      <w:r w:rsidR="00AB12C4" w:rsidRPr="00F85F54">
        <w:rPr>
          <w:b/>
          <w:bCs/>
          <w:color w:val="000000"/>
          <w:lang w:bidi="en-US"/>
        </w:rPr>
        <w:t xml:space="preserve"> сессия </w:t>
      </w:r>
      <w:r w:rsidR="00AB12C4" w:rsidRPr="00F85F54">
        <w:rPr>
          <w:rFonts w:ascii="Times New Roman CYR" w:hAnsi="Times New Roman CYR" w:cs="Times New Roman CYR"/>
          <w:b/>
          <w:bCs/>
          <w:color w:val="000000"/>
          <w:lang w:bidi="en-US"/>
        </w:rPr>
        <w:t>2-го созыва</w:t>
      </w:r>
    </w:p>
    <w:p w14:paraId="184AB77B" w14:textId="67FCC245" w:rsidR="00AB12C4" w:rsidRPr="00F85F54" w:rsidRDefault="00AB12C4" w:rsidP="00AB12C4">
      <w:pPr>
        <w:jc w:val="center"/>
        <w:rPr>
          <w:b/>
          <w:bCs/>
          <w:lang w:bidi="en-US"/>
        </w:rPr>
      </w:pPr>
      <w:r w:rsidRPr="00F85F54">
        <w:rPr>
          <w:b/>
          <w:bCs/>
          <w:lang w:bidi="en-US"/>
        </w:rPr>
        <w:t>РЕШЕНИЕ</w:t>
      </w:r>
    </w:p>
    <w:p w14:paraId="056DA87A" w14:textId="4B7CC608" w:rsidR="00AB12C4" w:rsidRPr="00F85F54" w:rsidRDefault="00AB12C4" w:rsidP="00AB12C4">
      <w:pPr>
        <w:jc w:val="center"/>
        <w:rPr>
          <w:b/>
          <w:bCs/>
          <w:lang w:bidi="en-US"/>
        </w:rPr>
      </w:pPr>
      <w:r w:rsidRPr="00F85F54">
        <w:rPr>
          <w:b/>
          <w:bCs/>
          <w:lang w:bidi="en-US"/>
        </w:rPr>
        <w:t xml:space="preserve">от </w:t>
      </w:r>
      <w:r w:rsidR="002D4CC9">
        <w:rPr>
          <w:b/>
          <w:bCs/>
          <w:u w:val="single"/>
          <w:lang w:bidi="en-US"/>
        </w:rPr>
        <w:t>10</w:t>
      </w:r>
      <w:r w:rsidRPr="00F85F54">
        <w:rPr>
          <w:b/>
          <w:bCs/>
          <w:u w:val="single"/>
          <w:lang w:bidi="en-US"/>
        </w:rPr>
        <w:t xml:space="preserve"> </w:t>
      </w:r>
      <w:r w:rsidR="002D4CC9">
        <w:rPr>
          <w:b/>
          <w:bCs/>
          <w:u w:val="single"/>
          <w:lang w:bidi="en-US"/>
        </w:rPr>
        <w:t>октября</w:t>
      </w:r>
      <w:r w:rsidRPr="00F85F54">
        <w:rPr>
          <w:b/>
          <w:bCs/>
          <w:u w:val="single"/>
          <w:lang w:bidi="en-US"/>
        </w:rPr>
        <w:t xml:space="preserve"> 2023 года № </w:t>
      </w:r>
      <w:r w:rsidR="002D4CC9">
        <w:rPr>
          <w:b/>
          <w:bCs/>
          <w:u w:val="single"/>
          <w:lang w:bidi="en-US"/>
        </w:rPr>
        <w:t>257</w:t>
      </w:r>
    </w:p>
    <w:p w14:paraId="6881B9AE" w14:textId="5AE50C09" w:rsidR="00C473C2" w:rsidRDefault="00AB12C4" w:rsidP="00AB12C4">
      <w:pPr>
        <w:ind w:firstLine="0"/>
        <w:jc w:val="center"/>
      </w:pPr>
      <w:r w:rsidRPr="00F85F54">
        <w:rPr>
          <w:b/>
          <w:bCs/>
          <w:lang w:bidi="en-US"/>
        </w:rPr>
        <w:t>с. Дмитровка</w:t>
      </w:r>
    </w:p>
    <w:p w14:paraId="53BD3DD9" w14:textId="35D19A04" w:rsidR="00C473C2" w:rsidRPr="00C473C2" w:rsidRDefault="00C473C2" w:rsidP="00C473C2">
      <w:pPr>
        <w:ind w:firstLine="0"/>
        <w:jc w:val="center"/>
        <w:rPr>
          <w:b/>
        </w:rPr>
      </w:pPr>
      <w:bookmarkStart w:id="0" w:name="_Hlk150954209"/>
      <w:r w:rsidRPr="00C473C2">
        <w:rPr>
          <w:b/>
        </w:rPr>
        <w:t xml:space="preserve">О комиссии по соблюдению требований к служебному поведению лиц, замещающих муниципальные должности, и урегулированию конфликта интересов в </w:t>
      </w:r>
      <w:r w:rsidR="005B26F7">
        <w:rPr>
          <w:b/>
        </w:rPr>
        <w:t>Дмитровском</w:t>
      </w:r>
      <w:r w:rsidRPr="00C473C2">
        <w:rPr>
          <w:b/>
        </w:rPr>
        <w:t xml:space="preserve"> сельском поселении</w:t>
      </w:r>
    </w:p>
    <w:bookmarkEnd w:id="0"/>
    <w:p w14:paraId="30365785" w14:textId="5BDE8263" w:rsidR="00C473C2" w:rsidRDefault="00C473C2" w:rsidP="00C473C2">
      <w:pPr>
        <w:ind w:firstLine="708"/>
      </w:pPr>
      <w:r>
        <w:t xml:space="preserve">В соответствии с Федеральным законом от 02.03.2007 № 25-ФЗ </w:t>
      </w:r>
      <w:r w:rsidR="004C3BAC">
        <w:t>«</w:t>
      </w:r>
      <w:r>
        <w:t>О муниципальной службе в Российской Федерации</w:t>
      </w:r>
      <w:r w:rsidR="004C3BAC">
        <w:t>»</w:t>
      </w:r>
      <w:r>
        <w:t xml:space="preserve">, Федеральным законом от 25.12.2008 № 273-ФЗ </w:t>
      </w:r>
      <w:r w:rsidR="004C3BAC">
        <w:t>«</w:t>
      </w:r>
      <w:r>
        <w:t>О противодействии коррупции</w:t>
      </w:r>
      <w:r w:rsidR="004C3BAC">
        <w:t>»</w:t>
      </w:r>
      <w:r>
        <w:t xml:space="preserve">, Указом Президента Российской Федерации от 01.07.2010 № 821 </w:t>
      </w:r>
      <w:r w:rsidR="004C3BAC">
        <w:t>«</w:t>
      </w:r>
      <w:r>
        <w:t>О комиссии по соблюдению требований к служебному поведению федеральных государственных служащих и урегулированию конфликта интересов</w:t>
      </w:r>
      <w:r w:rsidR="004C3BAC">
        <w:t>»</w:t>
      </w:r>
      <w:r>
        <w:t xml:space="preserve">, Законом Республики Крым от 16.09.2014 № 76-ЗРК </w:t>
      </w:r>
      <w:r w:rsidR="004C3BAC">
        <w:t>«</w:t>
      </w:r>
      <w:r>
        <w:t>О муниципальном службе в Республике Крым</w:t>
      </w:r>
      <w:r w:rsidR="004C3BAC">
        <w:t>»</w:t>
      </w:r>
      <w:r>
        <w:t xml:space="preserve">, Законом Республики Крым от 09.07.2014 № 36-ЗРК </w:t>
      </w:r>
      <w:r w:rsidR="004C3BAC">
        <w:t>«</w:t>
      </w:r>
      <w:r>
        <w:t>О противодействии коррупции в Республике Крым</w:t>
      </w:r>
      <w:r w:rsidR="004C3BAC">
        <w:t>»</w:t>
      </w:r>
      <w:r>
        <w:t xml:space="preserve">, руководствуясь Уставом муниципальном образовании </w:t>
      </w:r>
      <w:r w:rsidR="005B26F7">
        <w:t>Дмитровское</w:t>
      </w:r>
      <w:r>
        <w:t xml:space="preserve"> сельское поселение, </w:t>
      </w:r>
      <w:r w:rsidR="005B26F7">
        <w:t>Дмитровский</w:t>
      </w:r>
      <w:r>
        <w:t xml:space="preserve"> сельский совет</w:t>
      </w:r>
    </w:p>
    <w:p w14:paraId="31A87436" w14:textId="77777777" w:rsidR="00C473C2" w:rsidRPr="00C473C2" w:rsidRDefault="00C473C2" w:rsidP="00C473C2">
      <w:pPr>
        <w:ind w:firstLine="0"/>
        <w:jc w:val="center"/>
        <w:rPr>
          <w:b/>
        </w:rPr>
      </w:pPr>
      <w:r w:rsidRPr="00C473C2">
        <w:rPr>
          <w:b/>
        </w:rPr>
        <w:t>РЕШИЛ:</w:t>
      </w:r>
    </w:p>
    <w:p w14:paraId="70C964D1" w14:textId="38C35B70" w:rsidR="00C473C2" w:rsidRDefault="00C473C2" w:rsidP="00C473C2">
      <w:pPr>
        <w:ind w:firstLine="708"/>
      </w:pPr>
      <w:r>
        <w:t xml:space="preserve">1.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w:t>
      </w:r>
      <w:r w:rsidRPr="00C473C2">
        <w:t xml:space="preserve">в </w:t>
      </w:r>
      <w:r w:rsidR="005B26F7">
        <w:t>Дмитровском</w:t>
      </w:r>
      <w:r w:rsidRPr="00C473C2">
        <w:t xml:space="preserve"> сельском поселении</w:t>
      </w:r>
      <w:r>
        <w:t xml:space="preserve"> (Приложение № 1).</w:t>
      </w:r>
    </w:p>
    <w:p w14:paraId="792D95F1" w14:textId="09911018" w:rsidR="00C473C2" w:rsidRDefault="00C473C2" w:rsidP="00C473C2">
      <w:pPr>
        <w:ind w:firstLine="708"/>
      </w:pPr>
      <w:r>
        <w:t xml:space="preserve">2. Образовать комиссию по соблюдению требований к служебному поведению лиц, замещающих муниципальные должности, и урегулированию конфликта интересов </w:t>
      </w:r>
      <w:r w:rsidRPr="00C473C2">
        <w:t xml:space="preserve">в </w:t>
      </w:r>
      <w:r w:rsidR="005B26F7">
        <w:t>Дмитровском</w:t>
      </w:r>
      <w:r w:rsidRPr="00C473C2">
        <w:t xml:space="preserve"> сельском поселении</w:t>
      </w:r>
      <w:r>
        <w:t xml:space="preserve"> и утвердить её состав (Приложение № 2).</w:t>
      </w:r>
    </w:p>
    <w:p w14:paraId="43A6296D" w14:textId="2C35E9CC" w:rsidR="005B26F7" w:rsidRDefault="005B26F7" w:rsidP="005B26F7">
      <w:pPr>
        <w:ind w:firstLine="708"/>
      </w:pPr>
      <w:r>
        <w:t>3. Решение 43-й сессии Дмитровского сельского совета 1-го созыва от 12 декабря 2018 года № 264 «</w:t>
      </w:r>
      <w:r w:rsidRPr="005B26F7">
        <w:t>Об образовании комиссии по соблюдению требований к служебному поведению лиц, замещающих муниципальные должности, а также лица, замещающего должность главы местной администрации и урегулированию конфликта интересов</w:t>
      </w:r>
      <w:r>
        <w:t xml:space="preserve">», </w:t>
      </w:r>
      <w:r w:rsidRPr="005B26F7">
        <w:rPr>
          <w:b/>
          <w:bCs/>
        </w:rPr>
        <w:t>считать утратившей силу</w:t>
      </w:r>
      <w:r>
        <w:t>.</w:t>
      </w:r>
    </w:p>
    <w:p w14:paraId="08C7DC6E" w14:textId="77777777" w:rsidR="005B26F7" w:rsidRDefault="005B26F7" w:rsidP="00C473C2">
      <w:pPr>
        <w:ind w:firstLine="708"/>
        <w:rPr>
          <w:rFonts w:eastAsia="Calibri"/>
        </w:rPr>
      </w:pPr>
      <w:r>
        <w:t>4</w:t>
      </w:r>
      <w:r w:rsidR="00C473C2">
        <w:t xml:space="preserve">. </w:t>
      </w:r>
      <w:r w:rsidRPr="0071423F">
        <w:rPr>
          <w:rFonts w:eastAsia="Calibri"/>
        </w:rPr>
        <w:t>Настоящее решение</w:t>
      </w:r>
      <w:r>
        <w:rPr>
          <w:rFonts w:eastAsia="Calibri"/>
        </w:rPr>
        <w:t xml:space="preserve"> обнародовать путем размещения на информационном стенде</w:t>
      </w:r>
      <w:r w:rsidRPr="0071423F">
        <w:rPr>
          <w:rFonts w:eastAsia="Calibri"/>
        </w:rPr>
        <w:t xml:space="preserve"> в административном здании</w:t>
      </w:r>
      <w:r>
        <w:rPr>
          <w:rFonts w:eastAsia="Calibri"/>
        </w:rPr>
        <w:t xml:space="preserve"> Дмитровского сельского совета </w:t>
      </w:r>
      <w:r w:rsidRPr="0071423F">
        <w:rPr>
          <w:rFonts w:eastAsia="Calibri"/>
        </w:rPr>
        <w:t xml:space="preserve">и на портале правительства Республики Крым </w:t>
      </w:r>
      <w:bookmarkStart w:id="1" w:name="_Hlk98399509"/>
      <w:r>
        <w:rPr>
          <w:sz w:val="20"/>
          <w:szCs w:val="20"/>
        </w:rPr>
        <w:fldChar w:fldCharType="begin"/>
      </w:r>
      <w:r>
        <w:instrText xml:space="preserve"> HYPERLINK "https://sovmo.rk.gov.ru/" </w:instrText>
      </w:r>
      <w:r>
        <w:rPr>
          <w:sz w:val="20"/>
          <w:szCs w:val="20"/>
        </w:rPr>
      </w:r>
      <w:r>
        <w:rPr>
          <w:sz w:val="20"/>
          <w:szCs w:val="20"/>
        </w:rPr>
        <w:fldChar w:fldCharType="separate"/>
      </w:r>
      <w:r w:rsidRPr="003835E8">
        <w:rPr>
          <w:rStyle w:val="a6"/>
          <w:lang w:val="en-US"/>
        </w:rPr>
        <w:t>https</w:t>
      </w:r>
      <w:r w:rsidRPr="003835E8">
        <w:rPr>
          <w:rStyle w:val="a6"/>
        </w:rPr>
        <w:t>://</w:t>
      </w:r>
      <w:proofErr w:type="spellStart"/>
      <w:r w:rsidRPr="003835E8">
        <w:rPr>
          <w:rStyle w:val="a6"/>
          <w:lang w:val="en-US"/>
        </w:rPr>
        <w:t>sovmo</w:t>
      </w:r>
      <w:proofErr w:type="spellEnd"/>
      <w:r w:rsidRPr="003835E8">
        <w:rPr>
          <w:rStyle w:val="a6"/>
        </w:rPr>
        <w:t>.</w:t>
      </w:r>
      <w:proofErr w:type="spellStart"/>
      <w:r w:rsidRPr="003835E8">
        <w:rPr>
          <w:rStyle w:val="a6"/>
          <w:lang w:val="en-US"/>
        </w:rPr>
        <w:t>rk</w:t>
      </w:r>
      <w:proofErr w:type="spellEnd"/>
      <w:r w:rsidRPr="003835E8">
        <w:rPr>
          <w:rStyle w:val="a6"/>
        </w:rPr>
        <w:t>.</w:t>
      </w:r>
      <w:r w:rsidRPr="003835E8">
        <w:rPr>
          <w:rStyle w:val="a6"/>
          <w:lang w:val="en-US"/>
        </w:rPr>
        <w:t>gov</w:t>
      </w:r>
      <w:r w:rsidRPr="003835E8">
        <w:rPr>
          <w:rStyle w:val="a6"/>
        </w:rPr>
        <w:t>.</w:t>
      </w:r>
      <w:proofErr w:type="spellStart"/>
      <w:r w:rsidRPr="003835E8">
        <w:rPr>
          <w:rStyle w:val="a6"/>
          <w:lang w:val="en-US"/>
        </w:rPr>
        <w:t>ru</w:t>
      </w:r>
      <w:proofErr w:type="spellEnd"/>
      <w:r w:rsidRPr="003835E8">
        <w:rPr>
          <w:rStyle w:val="a6"/>
        </w:rPr>
        <w:t>/</w:t>
      </w:r>
      <w:r>
        <w:rPr>
          <w:rStyle w:val="a6"/>
        </w:rPr>
        <w:fldChar w:fldCharType="end"/>
      </w:r>
      <w:bookmarkEnd w:id="1"/>
      <w:r>
        <w:t xml:space="preserve">., </w:t>
      </w:r>
      <w:r w:rsidRPr="0071423F">
        <w:rPr>
          <w:rFonts w:eastAsia="Calibri"/>
        </w:rPr>
        <w:t>в разделе «Муниципальные образования»</w:t>
      </w:r>
      <w:r>
        <w:rPr>
          <w:rFonts w:eastAsia="Calibri"/>
        </w:rPr>
        <w:t>.</w:t>
      </w:r>
    </w:p>
    <w:p w14:paraId="3A8AE159" w14:textId="2502C29A" w:rsidR="00C473C2" w:rsidRDefault="002D4CC9" w:rsidP="00C473C2">
      <w:pPr>
        <w:ind w:firstLine="708"/>
      </w:pPr>
      <w:r>
        <w:t>5</w:t>
      </w:r>
      <w:r w:rsidR="00C473C2">
        <w:t xml:space="preserve">. </w:t>
      </w:r>
      <w:r w:rsidR="005B26F7" w:rsidRPr="00433C8D">
        <w:rPr>
          <w:color w:val="000000" w:themeColor="text1"/>
        </w:rPr>
        <w:t>Контроль исполнения настоящего решения оставляю за собой</w:t>
      </w:r>
      <w:r w:rsidR="005B26F7">
        <w:rPr>
          <w:color w:val="000000" w:themeColor="text1"/>
        </w:rPr>
        <w:t>.</w:t>
      </w:r>
    </w:p>
    <w:p w14:paraId="6A863C7E" w14:textId="77777777" w:rsidR="00AB12C4" w:rsidRPr="00C72EA7" w:rsidRDefault="00AB12C4" w:rsidP="002D4CC9">
      <w:pPr>
        <w:pStyle w:val="3"/>
        <w:shd w:val="clear" w:color="auto" w:fill="auto"/>
        <w:spacing w:line="240" w:lineRule="auto"/>
        <w:rPr>
          <w:b/>
          <w:bCs/>
          <w:sz w:val="28"/>
          <w:szCs w:val="28"/>
        </w:rPr>
      </w:pPr>
      <w:r w:rsidRPr="00C72EA7">
        <w:rPr>
          <w:b/>
          <w:bCs/>
          <w:sz w:val="28"/>
          <w:szCs w:val="28"/>
        </w:rPr>
        <w:t>Председатель Дмитровского сельского</w:t>
      </w:r>
    </w:p>
    <w:p w14:paraId="3ACB8EA8" w14:textId="77777777" w:rsidR="00AB12C4" w:rsidRPr="00C72EA7" w:rsidRDefault="00AB12C4" w:rsidP="002D4CC9">
      <w:pPr>
        <w:pStyle w:val="3"/>
        <w:shd w:val="clear" w:color="auto" w:fill="auto"/>
        <w:spacing w:line="240" w:lineRule="auto"/>
        <w:rPr>
          <w:b/>
          <w:bCs/>
          <w:sz w:val="28"/>
          <w:szCs w:val="28"/>
        </w:rPr>
      </w:pPr>
      <w:r w:rsidRPr="00C72EA7">
        <w:rPr>
          <w:b/>
          <w:bCs/>
          <w:sz w:val="28"/>
          <w:szCs w:val="28"/>
        </w:rPr>
        <w:t>совета – глава администрации</w:t>
      </w:r>
    </w:p>
    <w:p w14:paraId="2E2C978D" w14:textId="77777777" w:rsidR="00AB12C4" w:rsidRPr="00C72EA7" w:rsidRDefault="00AB12C4" w:rsidP="002D4CC9">
      <w:pPr>
        <w:pStyle w:val="3"/>
        <w:shd w:val="clear" w:color="auto" w:fill="auto"/>
        <w:spacing w:line="240" w:lineRule="auto"/>
        <w:rPr>
          <w:b/>
          <w:bCs/>
          <w:sz w:val="28"/>
          <w:szCs w:val="28"/>
        </w:rPr>
      </w:pPr>
      <w:r w:rsidRPr="00C72EA7">
        <w:rPr>
          <w:b/>
          <w:bCs/>
          <w:sz w:val="28"/>
          <w:szCs w:val="28"/>
        </w:rPr>
        <w:t>Дмитровского сельского поселения</w:t>
      </w:r>
    </w:p>
    <w:p w14:paraId="7FBED1DD" w14:textId="77777777" w:rsidR="00AB12C4" w:rsidRPr="00C72EA7" w:rsidRDefault="00AB12C4" w:rsidP="002D4CC9">
      <w:pPr>
        <w:pStyle w:val="3"/>
        <w:shd w:val="clear" w:color="auto" w:fill="auto"/>
        <w:spacing w:line="240" w:lineRule="auto"/>
        <w:rPr>
          <w:b/>
          <w:bCs/>
          <w:sz w:val="28"/>
          <w:szCs w:val="28"/>
        </w:rPr>
      </w:pPr>
      <w:r w:rsidRPr="00C72EA7">
        <w:rPr>
          <w:b/>
          <w:bCs/>
          <w:sz w:val="28"/>
          <w:szCs w:val="28"/>
        </w:rPr>
        <w:t>Советского района Республики Крым</w:t>
      </w:r>
      <w:r w:rsidRPr="00C72EA7">
        <w:rPr>
          <w:b/>
          <w:bCs/>
          <w:sz w:val="28"/>
          <w:szCs w:val="28"/>
        </w:rPr>
        <w:tab/>
      </w:r>
      <w:r w:rsidRPr="00C72EA7">
        <w:rPr>
          <w:b/>
          <w:bCs/>
          <w:sz w:val="28"/>
          <w:szCs w:val="28"/>
        </w:rPr>
        <w:tab/>
      </w:r>
      <w:r w:rsidRPr="00C72EA7">
        <w:rPr>
          <w:b/>
          <w:bCs/>
          <w:sz w:val="28"/>
          <w:szCs w:val="28"/>
        </w:rPr>
        <w:tab/>
      </w:r>
      <w:r w:rsidRPr="00C72EA7">
        <w:rPr>
          <w:b/>
          <w:bCs/>
          <w:sz w:val="28"/>
          <w:szCs w:val="28"/>
        </w:rPr>
        <w:tab/>
      </w:r>
      <w:r w:rsidRPr="00C72EA7">
        <w:rPr>
          <w:b/>
          <w:bCs/>
          <w:sz w:val="28"/>
          <w:szCs w:val="28"/>
        </w:rPr>
        <w:tab/>
        <w:t>Д.А.</w:t>
      </w:r>
      <w:r>
        <w:rPr>
          <w:b/>
          <w:bCs/>
          <w:sz w:val="28"/>
          <w:szCs w:val="28"/>
        </w:rPr>
        <w:t xml:space="preserve"> </w:t>
      </w:r>
      <w:r w:rsidRPr="00C72EA7">
        <w:rPr>
          <w:b/>
          <w:bCs/>
          <w:sz w:val="28"/>
          <w:szCs w:val="28"/>
        </w:rPr>
        <w:t>Ефременко</w:t>
      </w:r>
    </w:p>
    <w:p w14:paraId="2373F021" w14:textId="77777777" w:rsidR="004C3BAC" w:rsidRPr="00C473C2" w:rsidRDefault="004C3BAC" w:rsidP="004C3BAC">
      <w:pPr>
        <w:ind w:left="4956" w:firstLine="0"/>
        <w:rPr>
          <w:b/>
        </w:rPr>
      </w:pPr>
      <w:r w:rsidRPr="00C473C2">
        <w:rPr>
          <w:b/>
        </w:rPr>
        <w:lastRenderedPageBreak/>
        <w:t>Приложение № 1</w:t>
      </w:r>
    </w:p>
    <w:p w14:paraId="31CFEE31" w14:textId="1CD07D02" w:rsidR="00F715C1" w:rsidRDefault="004C3BAC" w:rsidP="004C3BAC">
      <w:pPr>
        <w:ind w:left="4956" w:firstLine="0"/>
      </w:pPr>
      <w:r>
        <w:t xml:space="preserve">к решению </w:t>
      </w:r>
      <w:r w:rsidR="005B26F7">
        <w:t>Дмитровского</w:t>
      </w:r>
    </w:p>
    <w:p w14:paraId="10F19D3A" w14:textId="1D2FFC3A" w:rsidR="00F715C1" w:rsidRDefault="004C3BAC" w:rsidP="004C3BAC">
      <w:pPr>
        <w:ind w:left="4956" w:firstLine="0"/>
      </w:pPr>
      <w:r>
        <w:t>сельского совета</w:t>
      </w:r>
      <w:r w:rsidR="00F715C1">
        <w:t xml:space="preserve"> </w:t>
      </w:r>
      <w:r w:rsidR="002D4CC9">
        <w:t>Советского</w:t>
      </w:r>
    </w:p>
    <w:p w14:paraId="2029823B" w14:textId="77777777" w:rsidR="004C3BAC" w:rsidRDefault="004C3BAC" w:rsidP="004C3BAC">
      <w:pPr>
        <w:ind w:left="4956" w:firstLine="0"/>
      </w:pPr>
      <w:r>
        <w:t>района Республики Крым</w:t>
      </w:r>
    </w:p>
    <w:p w14:paraId="7375C1D6" w14:textId="52D740EF" w:rsidR="004C3BAC" w:rsidRDefault="004C3BAC" w:rsidP="004C3BAC">
      <w:pPr>
        <w:ind w:left="4956" w:firstLine="0"/>
      </w:pPr>
      <w:r>
        <w:t>от «</w:t>
      </w:r>
      <w:r w:rsidR="002D4CC9">
        <w:t>10</w:t>
      </w:r>
      <w:r>
        <w:t>»</w:t>
      </w:r>
      <w:r w:rsidR="002D4CC9">
        <w:t xml:space="preserve"> октября </w:t>
      </w:r>
      <w:r>
        <w:t xml:space="preserve">2023г. № </w:t>
      </w:r>
      <w:r w:rsidR="002D4CC9">
        <w:t>257</w:t>
      </w:r>
    </w:p>
    <w:p w14:paraId="079A159F" w14:textId="77777777" w:rsidR="00C473C2" w:rsidRDefault="00C473C2" w:rsidP="00C473C2">
      <w:pPr>
        <w:ind w:firstLine="0"/>
      </w:pPr>
    </w:p>
    <w:p w14:paraId="4A2523B5" w14:textId="77777777" w:rsidR="00C473C2" w:rsidRPr="00C473C2" w:rsidRDefault="00C473C2" w:rsidP="00C473C2">
      <w:pPr>
        <w:ind w:firstLine="0"/>
        <w:jc w:val="center"/>
        <w:rPr>
          <w:b/>
        </w:rPr>
      </w:pPr>
      <w:r w:rsidRPr="00C473C2">
        <w:rPr>
          <w:b/>
        </w:rPr>
        <w:t>ПОЛОЖЕНИЕ</w:t>
      </w:r>
    </w:p>
    <w:p w14:paraId="0DD7BBB0" w14:textId="77777777" w:rsidR="00C473C2" w:rsidRPr="00C473C2" w:rsidRDefault="00C473C2" w:rsidP="00C473C2">
      <w:pPr>
        <w:ind w:firstLine="0"/>
        <w:jc w:val="center"/>
        <w:rPr>
          <w:b/>
        </w:rPr>
      </w:pPr>
      <w:r w:rsidRPr="00C473C2">
        <w:rPr>
          <w:b/>
        </w:rPr>
        <w:t>о комиссии по соблюдению требований к служебному поведению лиц,</w:t>
      </w:r>
    </w:p>
    <w:p w14:paraId="2847F5C1" w14:textId="6487F828" w:rsidR="00C473C2" w:rsidRDefault="00C473C2" w:rsidP="00C473C2">
      <w:pPr>
        <w:ind w:firstLine="0"/>
        <w:jc w:val="center"/>
        <w:rPr>
          <w:b/>
        </w:rPr>
      </w:pPr>
      <w:r w:rsidRPr="00C473C2">
        <w:rPr>
          <w:b/>
        </w:rPr>
        <w:t xml:space="preserve">замещающих муниципальные должности, и урегулированию конфликта интересов в </w:t>
      </w:r>
      <w:r w:rsidR="005B26F7">
        <w:rPr>
          <w:b/>
        </w:rPr>
        <w:t>Дмитровском</w:t>
      </w:r>
      <w:r w:rsidRPr="00C473C2">
        <w:rPr>
          <w:b/>
        </w:rPr>
        <w:t xml:space="preserve"> сельском поселении</w:t>
      </w:r>
    </w:p>
    <w:p w14:paraId="6BABA409" w14:textId="77777777" w:rsidR="00C473C2" w:rsidRDefault="00C473C2" w:rsidP="00C473C2">
      <w:pPr>
        <w:ind w:firstLine="0"/>
        <w:jc w:val="center"/>
        <w:rPr>
          <w:b/>
        </w:rPr>
      </w:pPr>
    </w:p>
    <w:p w14:paraId="32C0CC94" w14:textId="77777777" w:rsidR="00C473C2" w:rsidRPr="00C473C2" w:rsidRDefault="00C473C2" w:rsidP="00C473C2">
      <w:pPr>
        <w:ind w:firstLine="0"/>
        <w:jc w:val="center"/>
        <w:rPr>
          <w:b/>
        </w:rPr>
      </w:pPr>
      <w:r>
        <w:rPr>
          <w:b/>
        </w:rPr>
        <w:t>1. Общие положения</w:t>
      </w:r>
    </w:p>
    <w:p w14:paraId="29752568" w14:textId="77777777" w:rsidR="00C473C2" w:rsidRDefault="00C473C2" w:rsidP="00C473C2">
      <w:pPr>
        <w:ind w:firstLine="0"/>
      </w:pPr>
    </w:p>
    <w:p w14:paraId="0E28BFE1" w14:textId="18D13C2C" w:rsidR="00C473C2" w:rsidRDefault="00C473C2" w:rsidP="00C473C2">
      <w:pPr>
        <w:ind w:firstLine="708"/>
      </w:pPr>
      <w:r>
        <w:t xml:space="preserve">1.1. Настоящее Положение определяет порядок образования и деятельности комиссии по соблюдению требований к служебному поведению и урегулированию конфликта интересов в отношении лиц, замещающих муниципальные должности в </w:t>
      </w:r>
      <w:r w:rsidR="005B26F7">
        <w:t>Дмитровском</w:t>
      </w:r>
      <w:r>
        <w:t xml:space="preserve"> сельском поселении (далее – Комиссия).</w:t>
      </w:r>
    </w:p>
    <w:p w14:paraId="4C55DDF3" w14:textId="77777777" w:rsidR="00C473C2" w:rsidRDefault="00C473C2" w:rsidP="00C473C2">
      <w:pPr>
        <w:ind w:firstLine="708"/>
      </w:pPr>
      <w:r>
        <w:t>1.2. Комиссия в своей деятельности руководствуется нормативными правовыми актами Российской Федерации, настоящим Положением.</w:t>
      </w:r>
    </w:p>
    <w:p w14:paraId="15308A7F" w14:textId="77777777" w:rsidR="00C473C2" w:rsidRDefault="00C473C2" w:rsidP="00C473C2">
      <w:pPr>
        <w:ind w:firstLine="708"/>
      </w:pPr>
      <w:r>
        <w:t>1.3. Основными задачами Комиссии являются:</w:t>
      </w:r>
    </w:p>
    <w:p w14:paraId="023DEE1A" w14:textId="54340136" w:rsidR="00C473C2" w:rsidRDefault="00C473C2" w:rsidP="00C473C2">
      <w:pPr>
        <w:ind w:firstLine="708"/>
      </w:pPr>
      <w:r>
        <w:t xml:space="preserve">а) обеспечение соблюдения лицами, замещающими муниципальные должности в </w:t>
      </w:r>
      <w:r w:rsidR="005B26F7">
        <w:t>Дмитровском</w:t>
      </w:r>
      <w:r>
        <w:t xml:space="preserve"> сельском совете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w:t>
      </w:r>
      <w:r w:rsidR="004C3BAC">
        <w:t>«</w:t>
      </w:r>
      <w:r>
        <w:t>О противодействии коррупции</w:t>
      </w:r>
      <w:r w:rsidR="004C3BAC">
        <w:t>»</w:t>
      </w:r>
      <w:r>
        <w:t xml:space="preserve">, другими федеральными законами, законами Республики Крым и муниципальными правовыми актами муниципального образования </w:t>
      </w:r>
      <w:r w:rsidR="005B26F7">
        <w:t>Дмитровское</w:t>
      </w:r>
      <w:r>
        <w:t xml:space="preserve"> сельское поселение (далее требования к служебному поведению и (или) требования об урегулировании конфликта интересов);</w:t>
      </w:r>
    </w:p>
    <w:p w14:paraId="1CE40542" w14:textId="77777777" w:rsidR="00C473C2" w:rsidRDefault="00C473C2" w:rsidP="00C473C2">
      <w:pPr>
        <w:ind w:firstLine="708"/>
      </w:pPr>
      <w:r>
        <w:t>б) осуществление мер по предупреждению коррупции в пределах своей компетенции.</w:t>
      </w:r>
    </w:p>
    <w:p w14:paraId="72AA7617" w14:textId="781BFD58" w:rsidR="00C473C2" w:rsidRDefault="00C473C2" w:rsidP="00C473C2">
      <w:pPr>
        <w:ind w:firstLine="708"/>
      </w:pPr>
      <w: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w:t>
      </w:r>
      <w:r w:rsidR="005B26F7">
        <w:t>Дмитровском</w:t>
      </w:r>
      <w:r>
        <w:t xml:space="preserve"> сельском совете.</w:t>
      </w:r>
    </w:p>
    <w:p w14:paraId="10813B48" w14:textId="77777777" w:rsidR="00C473C2" w:rsidRDefault="00C473C2" w:rsidP="00C473C2">
      <w:pPr>
        <w:ind w:firstLine="0"/>
      </w:pPr>
    </w:p>
    <w:p w14:paraId="48CBF46D" w14:textId="77777777" w:rsidR="00C473C2" w:rsidRPr="00C473C2" w:rsidRDefault="00C473C2" w:rsidP="00C473C2">
      <w:pPr>
        <w:ind w:firstLine="0"/>
        <w:jc w:val="center"/>
        <w:rPr>
          <w:b/>
        </w:rPr>
      </w:pPr>
      <w:r w:rsidRPr="00C473C2">
        <w:rPr>
          <w:b/>
        </w:rPr>
        <w:t>2. Состав комиссии</w:t>
      </w:r>
    </w:p>
    <w:p w14:paraId="536CC713" w14:textId="77777777" w:rsidR="00C473C2" w:rsidRDefault="00C473C2" w:rsidP="00C473C2">
      <w:pPr>
        <w:ind w:firstLine="0"/>
      </w:pPr>
    </w:p>
    <w:p w14:paraId="0F1DF6B4" w14:textId="2C473BE0" w:rsidR="00C473C2" w:rsidRDefault="00C473C2" w:rsidP="00C473C2">
      <w:pPr>
        <w:ind w:firstLine="708"/>
      </w:pPr>
      <w:r>
        <w:t xml:space="preserve">2.1. Комиссия образуется </w:t>
      </w:r>
      <w:r w:rsidR="004C3BAC">
        <w:t>решением</w:t>
      </w:r>
      <w:r>
        <w:t xml:space="preserve"> </w:t>
      </w:r>
      <w:r w:rsidR="005B26F7">
        <w:t>Дмитровского</w:t>
      </w:r>
      <w:r>
        <w:t xml:space="preserve"> сельского </w:t>
      </w:r>
      <w:r w:rsidR="004C3BAC">
        <w:t>совета</w:t>
      </w:r>
      <w:r>
        <w:t xml:space="preserve"> в соответствии с настоящим Положением.</w:t>
      </w:r>
    </w:p>
    <w:p w14:paraId="0B8DFFDB" w14:textId="064986BF" w:rsidR="00C473C2" w:rsidRDefault="00C473C2" w:rsidP="004C3BAC">
      <w:pPr>
        <w:ind w:firstLine="708"/>
      </w:pPr>
      <w:r>
        <w:t xml:space="preserve">2.2. В состав Комиссии могут входить заместитель председателя </w:t>
      </w:r>
      <w:r w:rsidR="005B26F7">
        <w:t>Дмитровского</w:t>
      </w:r>
      <w:r>
        <w:t xml:space="preserve"> сельского совета, депутаты </w:t>
      </w:r>
      <w:r w:rsidR="005B26F7">
        <w:t>Дмитровского</w:t>
      </w:r>
      <w:r>
        <w:t xml:space="preserve"> с</w:t>
      </w:r>
      <w:r w:rsidR="005970C8">
        <w:t>ельского совета Республики Крым</w:t>
      </w:r>
      <w:r>
        <w:t>.</w:t>
      </w:r>
    </w:p>
    <w:p w14:paraId="619D2B54" w14:textId="119EDCFA" w:rsidR="00C473C2" w:rsidRDefault="00C473C2" w:rsidP="004C3BAC">
      <w:pPr>
        <w:ind w:firstLine="708"/>
      </w:pPr>
      <w:r>
        <w:t>2.3. Число членов Комиссии, не замещающих муниципальн</w:t>
      </w:r>
      <w:r w:rsidR="004C3BAC">
        <w:t>ые</w:t>
      </w:r>
      <w:r>
        <w:t xml:space="preserve"> </w:t>
      </w:r>
      <w:r w:rsidR="004C3BAC">
        <w:t>должности</w:t>
      </w:r>
      <w:r>
        <w:t xml:space="preserve"> в </w:t>
      </w:r>
      <w:r w:rsidR="005B26F7">
        <w:t>Дмитровском</w:t>
      </w:r>
      <w:r>
        <w:t xml:space="preserve"> сельском </w:t>
      </w:r>
      <w:r w:rsidR="004C3BAC">
        <w:t>поселении</w:t>
      </w:r>
      <w:r>
        <w:t>, должно составлять не менее одной четверти от общего числа членов Комиссии.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14:paraId="65942D40" w14:textId="77777777" w:rsidR="00C473C2" w:rsidRDefault="00C473C2" w:rsidP="004C3BAC">
      <w:pPr>
        <w:ind w:firstLine="708"/>
      </w:pPr>
      <w:r>
        <w:lastRenderedPageBreak/>
        <w:t>2.4. Комиссия состоит из председателя, заместителя председателя, секретаря и членов Комиссии. Все члены Комиссии, включая председателя и заместителя председателя, при принятии решений обладают равными правами.</w:t>
      </w:r>
    </w:p>
    <w:p w14:paraId="0098D422" w14:textId="77777777" w:rsidR="00C473C2" w:rsidRDefault="00C473C2" w:rsidP="004C3BAC">
      <w:pPr>
        <w:ind w:firstLine="708"/>
      </w:pPr>
      <w:r>
        <w:t>2.5. В заседаниях Комиссии с правом совещательного голоса по решению председателя комиссии могут участвовать:</w:t>
      </w:r>
    </w:p>
    <w:p w14:paraId="020ED4B4" w14:textId="77777777" w:rsidR="00C473C2" w:rsidRDefault="00C473C2" w:rsidP="00C473C2">
      <w:pPr>
        <w:ind w:firstLine="0"/>
      </w:pPr>
      <w:r>
        <w:t>- муниципальные служащие, специалисты, которые могут дать пояснение по вопросам муниципальной службы и вопросам, рассматриваемым Комиссией;</w:t>
      </w:r>
    </w:p>
    <w:p w14:paraId="0E02A149" w14:textId="77777777" w:rsidR="00C473C2" w:rsidRDefault="00C473C2" w:rsidP="00C473C2">
      <w:pPr>
        <w:ind w:firstLine="0"/>
      </w:pPr>
      <w:r>
        <w:t>- представите</w:t>
      </w:r>
      <w:r w:rsidR="004C3BAC">
        <w:t>ли заинтересованных организаций.</w:t>
      </w:r>
    </w:p>
    <w:p w14:paraId="15F22CB9" w14:textId="77777777" w:rsidR="00C473C2" w:rsidRDefault="00C473C2" w:rsidP="004C3BAC">
      <w:pPr>
        <w:ind w:firstLine="708"/>
      </w:pPr>
      <w:r>
        <w:t>2.6.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w:t>
      </w:r>
      <w:r w:rsidR="004C3BAC">
        <w:t>дания</w:t>
      </w:r>
      <w:r>
        <w:t xml:space="preserve"> заяв</w:t>
      </w:r>
      <w:r w:rsidR="004C3BAC">
        <w:t>и</w:t>
      </w:r>
      <w:r>
        <w:t xml:space="preserve">ть об </w:t>
      </w:r>
      <w:r w:rsidR="004C3BAC">
        <w:t>э</w:t>
      </w:r>
      <w:r>
        <w:t>том</w:t>
      </w:r>
      <w:r w:rsidR="004C3BAC">
        <w:t xml:space="preserve"> в</w:t>
      </w:r>
      <w:r>
        <w:t xml:space="preserve"> письменном виде на имя председателя Комисси</w:t>
      </w:r>
      <w:r w:rsidR="004C3BAC">
        <w:t>и</w:t>
      </w:r>
      <w:r>
        <w:t>. В таком случае соответствующий член Комиссии не принимает участия в рассмотрении указанного вопроса.</w:t>
      </w:r>
    </w:p>
    <w:p w14:paraId="06AA6D12" w14:textId="77777777" w:rsidR="004C3BAC" w:rsidRDefault="004C3BAC" w:rsidP="00C473C2">
      <w:pPr>
        <w:ind w:firstLine="0"/>
      </w:pPr>
    </w:p>
    <w:p w14:paraId="5326FBAE" w14:textId="77777777" w:rsidR="00C473C2" w:rsidRPr="004C3BAC" w:rsidRDefault="00C473C2" w:rsidP="004C3BAC">
      <w:pPr>
        <w:ind w:firstLine="0"/>
        <w:jc w:val="center"/>
        <w:rPr>
          <w:b/>
        </w:rPr>
      </w:pPr>
      <w:r w:rsidRPr="004C3BAC">
        <w:rPr>
          <w:b/>
        </w:rPr>
        <w:t>3. Порядок работы Комиссии:</w:t>
      </w:r>
    </w:p>
    <w:p w14:paraId="199223E2" w14:textId="77777777" w:rsidR="004C3BAC" w:rsidRDefault="004C3BAC" w:rsidP="00C473C2">
      <w:pPr>
        <w:ind w:firstLine="0"/>
      </w:pPr>
    </w:p>
    <w:p w14:paraId="167752D8" w14:textId="77777777" w:rsidR="00C473C2" w:rsidRDefault="00C473C2" w:rsidP="004C3BAC">
      <w:pPr>
        <w:ind w:firstLine="708"/>
      </w:pPr>
      <w:r>
        <w:t>3.1. Основанием для проведения заседания Комиссии является:</w:t>
      </w:r>
    </w:p>
    <w:p w14:paraId="7AB1F5B7" w14:textId="77777777" w:rsidR="00C473C2" w:rsidRDefault="00C473C2" w:rsidP="004C3BAC">
      <w:pPr>
        <w:ind w:firstLine="708"/>
      </w:pPr>
      <w:r>
        <w:t>а) поступление в Комиссию материалов о несоблюдении лицами, замещающими муниципальные должности, требований к служебному поведению и (или) требований об урегулировании конфликта интересов;</w:t>
      </w:r>
    </w:p>
    <w:p w14:paraId="182C781A" w14:textId="77777777" w:rsidR="00C473C2" w:rsidRDefault="00C473C2" w:rsidP="004C3BAC">
      <w:pPr>
        <w:ind w:firstLine="708"/>
      </w:pPr>
      <w:r>
        <w:t>б) представление главы муниципального образования, касающееся обеспечения соблюдения лицами, замещающими муниципальные должности, требований к служебному поведению и (или) требований об урегулировании конфликта интересов либо осуществления мер по предупреждению коррупции;</w:t>
      </w:r>
    </w:p>
    <w:p w14:paraId="7D08326B" w14:textId="6E0E325F" w:rsidR="00C473C2" w:rsidRDefault="00C473C2" w:rsidP="004C3BAC">
      <w:pPr>
        <w:ind w:firstLine="708"/>
      </w:pPr>
      <w:r>
        <w:t xml:space="preserve">в) поступивший в </w:t>
      </w:r>
      <w:r w:rsidR="005B26F7">
        <w:t>Дмитровский</w:t>
      </w:r>
      <w:r>
        <w:t xml:space="preserve"> сельский совет доклад о результатах проверки достоверности и полноты сведений о расходах лиц, замещающих муниципальные должности, о результатах осуществления контроля за расходами, свидетельствующих о представлении недостоверных или неполных сведений, предусмотренных частью 1 статьи 3 Федерального закона от 03.12.2012 №</w:t>
      </w:r>
      <w:r w:rsidR="004C3BAC">
        <w:t xml:space="preserve"> </w:t>
      </w:r>
      <w:r>
        <w:t>23</w:t>
      </w:r>
      <w:r w:rsidR="004C3BAC">
        <w:t>0</w:t>
      </w:r>
      <w:r>
        <w:t xml:space="preserve">-Ф3 </w:t>
      </w:r>
      <w:r w:rsidR="004C3BAC">
        <w:t>«</w:t>
      </w:r>
      <w:r>
        <w:t>О контроле за соответствием расходов лиц, замещающих государственные должности, и иных лиц их доходам</w:t>
      </w:r>
      <w:r w:rsidR="004C3BAC">
        <w:t>»</w:t>
      </w:r>
      <w:r>
        <w:t xml:space="preserve"> (далее - Федеральный закон </w:t>
      </w:r>
      <w:r w:rsidR="004C3BAC">
        <w:t>«</w:t>
      </w:r>
      <w:r>
        <w:t>О контроле за соответствием расходов лиц, замещающих государственные должности, и иных лиц их доходам</w:t>
      </w:r>
      <w:r w:rsidR="004C3BAC">
        <w:t>»</w:t>
      </w:r>
      <w:r>
        <w:t>);</w:t>
      </w:r>
    </w:p>
    <w:p w14:paraId="3E831CD2" w14:textId="2F43E067" w:rsidR="00C473C2" w:rsidRDefault="00C473C2" w:rsidP="004C3BAC">
      <w:pPr>
        <w:ind w:firstLine="708"/>
      </w:pPr>
      <w:r>
        <w:t>г) поступившее в соответствии с частью 4 статьи 12 Федерального закона от 25.12.2008 №</w:t>
      </w:r>
      <w:r w:rsidR="004C3BAC">
        <w:t xml:space="preserve"> 273-</w:t>
      </w:r>
      <w:r>
        <w:t xml:space="preserve">ФЗ </w:t>
      </w:r>
      <w:r w:rsidR="004C3BAC">
        <w:t>«</w:t>
      </w:r>
      <w:r>
        <w:t>О противодействии коррупции</w:t>
      </w:r>
      <w:r w:rsidR="004C3BAC">
        <w:t>»</w:t>
      </w:r>
      <w:r>
        <w:t xml:space="preserve"> и статьей 64.1 Трудового кодекса Российской Федерации в </w:t>
      </w:r>
      <w:r w:rsidR="005B26F7">
        <w:t>Дмитровский</w:t>
      </w:r>
      <w:r>
        <w:t xml:space="preserve"> сельский совет уведомление коммерческой или некоммерческой организации о заключении с главой администрации трудового или гражданско-правового договора на вып</w:t>
      </w:r>
      <w:r w:rsidR="004C3BAC">
        <w:t>олнение работ (оказание услуг).</w:t>
      </w:r>
    </w:p>
    <w:p w14:paraId="46F57822" w14:textId="77777777" w:rsidR="00C473C2" w:rsidRDefault="00C473C2" w:rsidP="004C3BAC">
      <w:pPr>
        <w:ind w:firstLine="708"/>
      </w:pPr>
      <w: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14:paraId="520E9401" w14:textId="77777777" w:rsidR="00C473C2" w:rsidRDefault="00C473C2" w:rsidP="004C3BAC">
      <w:pPr>
        <w:ind w:firstLine="708"/>
      </w:pPr>
      <w:r>
        <w:t>3.3. Председатель Комиссии при поступлении к нему информации, содержащей основание для проведения заседания Комиссии:</w:t>
      </w:r>
    </w:p>
    <w:p w14:paraId="1450DA89" w14:textId="77777777" w:rsidR="00C473C2" w:rsidRDefault="00C473C2" w:rsidP="004C3BAC">
      <w:pPr>
        <w:ind w:firstLine="708"/>
      </w:pPr>
      <w:r>
        <w:lastRenderedPageBreak/>
        <w:t>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w:t>
      </w:r>
    </w:p>
    <w:p w14:paraId="7CDC6A05" w14:textId="77777777" w:rsidR="00C473C2" w:rsidRDefault="00C473C2" w:rsidP="004C3BAC">
      <w:pPr>
        <w:ind w:firstLine="708"/>
      </w:pPr>
      <w:r>
        <w:t>б) организует ознакомление лица, замещающего муниципальную должность, его представителя, членов Комиссии и других лиц, участвующих в заседании Комиссии, с поступившей информацией и с результатами ее проверки;</w:t>
      </w:r>
    </w:p>
    <w:p w14:paraId="2EDC411F" w14:textId="77777777" w:rsidR="00C473C2" w:rsidRDefault="00C473C2" w:rsidP="004C3BAC">
      <w:pPr>
        <w:ind w:firstLine="708"/>
      </w:pPr>
      <w:r>
        <w:t>в) рассматривает ходатайства о приглашении на заседание Комиссии лиц, указанных в пункте 2.5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2BB0D1D" w14:textId="77777777" w:rsidR="00C473C2" w:rsidRDefault="00C473C2" w:rsidP="004C3BAC">
      <w:pPr>
        <w:ind w:firstLine="708"/>
      </w:pPr>
      <w:r>
        <w:t>3.4. Заседание Комиссии проводится в присутствии лица, замещающего муниципальную должность. При наличии письменной просьбы лица, замещающего муниципальную должность, о рассмотрении указанного вопроса без его участия заседание Комиссии проводится в его отсутствие. В случае неявки на заседание Комиссии лица, замещающего муниципальную должность, и при отсутствии письменной просьбы о рассмотрении данного вопроса без его участия рассмотрение вопроса откладывается. В случае повторной неявки без уважительной причины Комиссия принимает решение о рассмотрении данного вопроса в отсутствие лица, замещающего муниципальную должность.</w:t>
      </w:r>
    </w:p>
    <w:p w14:paraId="6CF2FCFB" w14:textId="77777777" w:rsidR="00C473C2" w:rsidRDefault="00C473C2" w:rsidP="004C3BAC">
      <w:pPr>
        <w:ind w:firstLine="708"/>
      </w:pPr>
      <w:r>
        <w:t>В случае неявки на заседание Комиссии лица, замещающего муниципальную должность, (его представителя), при условии, что он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его отсутствие.</w:t>
      </w:r>
    </w:p>
    <w:p w14:paraId="40E01528" w14:textId="77777777" w:rsidR="00C473C2" w:rsidRDefault="00C473C2" w:rsidP="004C3BAC">
      <w:pPr>
        <w:ind w:firstLine="708"/>
      </w:pPr>
      <w:r>
        <w:t>3.5. На заседании Комиссии заслушиваются пояснения лиц, замещающих муниципальную должность, и иных лиц, рассматриваются материалы по существу вынесенных на данное заседание вопросов, а также дополнительные материалы.</w:t>
      </w:r>
    </w:p>
    <w:p w14:paraId="6F986FA1" w14:textId="77777777" w:rsidR="00C473C2" w:rsidRDefault="00C473C2" w:rsidP="004C3BAC">
      <w:pPr>
        <w:ind w:firstLine="708"/>
      </w:pPr>
      <w:r>
        <w:t>3.6. Члены комиссии и лица, участвовавшие в ее заседании, не вправе разглашать сведения, ставшие им известными в ходе работы Комиссии.</w:t>
      </w:r>
    </w:p>
    <w:p w14:paraId="45FF53FF" w14:textId="77777777" w:rsidR="00C473C2" w:rsidRDefault="00C473C2" w:rsidP="004C3BAC">
      <w:pPr>
        <w:ind w:firstLine="708"/>
      </w:pPr>
      <w:r>
        <w:t xml:space="preserve">3.7. По итогам рассмотрения вопроса, указанного в </w:t>
      </w:r>
      <w:r w:rsidR="004C3BAC">
        <w:t>«</w:t>
      </w:r>
      <w:r>
        <w:t>а</w:t>
      </w:r>
      <w:r w:rsidR="004C3BAC">
        <w:t>»</w:t>
      </w:r>
      <w:r>
        <w:t xml:space="preserve"> пункта 3.1. настоящего Положения, Комиссия принимает одно из следующих решений:</w:t>
      </w:r>
    </w:p>
    <w:p w14:paraId="6F4635AD" w14:textId="77777777" w:rsidR="00C473C2" w:rsidRDefault="00C473C2" w:rsidP="004C3BAC">
      <w:pPr>
        <w:ind w:firstLine="708"/>
      </w:pPr>
      <w:r>
        <w:t>а) установить, что лицо, замещающее муниципальную должность, соблюдало требования к служебному поведению и (или) требования об урегулировании конфликта интересов;</w:t>
      </w:r>
    </w:p>
    <w:p w14:paraId="73861818" w14:textId="77777777" w:rsidR="00C473C2" w:rsidRDefault="00C473C2" w:rsidP="004C3BAC">
      <w:pPr>
        <w:ind w:firstLine="708"/>
      </w:pPr>
      <w:r>
        <w:t>б) установить, что лицо, замещающее муниципальную должность, не соблюдало требования к служебному поведению и (или) требования об урегулировании конфликта интересов. В этом случае Комиссия рекомендует указать лицу, замещающему муниципальную должность,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 предлагает пути урегулирования конфликта интересов.</w:t>
      </w:r>
    </w:p>
    <w:p w14:paraId="7A57406F" w14:textId="77777777" w:rsidR="00C473C2" w:rsidRDefault="00C473C2" w:rsidP="004C3BAC">
      <w:pPr>
        <w:ind w:firstLine="708"/>
      </w:pPr>
      <w:r>
        <w:t xml:space="preserve">3.8. По итогам рассмотрения вопроса, указанного в подпункте </w:t>
      </w:r>
      <w:r w:rsidR="004C3BAC">
        <w:t>«</w:t>
      </w:r>
      <w:r>
        <w:t>в</w:t>
      </w:r>
      <w:r w:rsidR="004C3BAC">
        <w:t>»</w:t>
      </w:r>
      <w:r>
        <w:t xml:space="preserve"> пункта 3.1 настоящего Положения, Комиссия принимает одно из следующих решений:</w:t>
      </w:r>
    </w:p>
    <w:p w14:paraId="004FDBF0" w14:textId="77777777" w:rsidR="00C473C2" w:rsidRDefault="00C473C2" w:rsidP="004C3BAC">
      <w:pPr>
        <w:ind w:firstLine="708"/>
      </w:pPr>
      <w:r>
        <w:t xml:space="preserve">а) признать, что сведения, представленные лицом, замещающим муниципальную должность, в соответствии с частью 1 статьи 3 Федерального закона </w:t>
      </w:r>
      <w:r w:rsidR="004C3BAC">
        <w:lastRenderedPageBreak/>
        <w:t>«</w:t>
      </w:r>
      <w:r>
        <w:t>О контроле за соответствием расходов лиц, замещающих государственные должности, и иных лиц их доходам</w:t>
      </w:r>
      <w:r w:rsidR="004C3BAC">
        <w:t>»</w:t>
      </w:r>
      <w:r>
        <w:t>, являются достоверными и полными;</w:t>
      </w:r>
    </w:p>
    <w:p w14:paraId="12B5322C" w14:textId="77777777" w:rsidR="00C473C2" w:rsidRDefault="00C473C2" w:rsidP="004C3BAC">
      <w:pPr>
        <w:ind w:firstLine="708"/>
      </w:pPr>
      <w:r>
        <w:t xml:space="preserve">б) признать, что сведения, представленные лицом, замещающим муниципальную должность, в соответствии с частью 1 статьи 3 Федерального закона </w:t>
      </w:r>
      <w:r w:rsidR="004C3BAC">
        <w:t>«</w:t>
      </w:r>
      <w:r>
        <w:t>О контроле за соответствием расходов лиц, замещающих государственные должности, и иных лиц их доходам</w:t>
      </w:r>
      <w:r w:rsidR="004C3BAC">
        <w:t>»</w:t>
      </w:r>
      <w:r>
        <w:t>, являются недостоверными и (или) неполными.</w:t>
      </w:r>
    </w:p>
    <w:p w14:paraId="4C528D5D" w14:textId="77777777" w:rsidR="00C473C2" w:rsidRDefault="00C473C2" w:rsidP="004C3BAC">
      <w:pPr>
        <w:ind w:firstLine="708"/>
      </w:pPr>
      <w:r>
        <w:t xml:space="preserve">3.9. По итогам рассмотрения информации, предусмотренной подпунктом </w:t>
      </w:r>
      <w:r w:rsidR="004C3BAC">
        <w:t>«</w:t>
      </w:r>
      <w:r>
        <w:t>г</w:t>
      </w:r>
      <w:r w:rsidR="004C3BAC">
        <w:t>»</w:t>
      </w:r>
      <w:r>
        <w:t xml:space="preserve"> пункта 3.1. настоящего Положения, Комиссия принимает соответствующее решение. Решения Комиссии по вопросам, указанным в пункте 3.1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14:paraId="160606A8" w14:textId="77777777" w:rsidR="00C473C2" w:rsidRDefault="00C473C2" w:rsidP="004C3BAC">
      <w:pPr>
        <w:ind w:firstLine="708"/>
      </w:pPr>
      <w:r>
        <w:t>3.10. Заседание Комиссии является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 На заседание Комиссии могут приглашаться должностные лица правоохранительных, судебных и иных органов государственной власти, а также представители заинтересованных организаций.</w:t>
      </w:r>
    </w:p>
    <w:p w14:paraId="003A06DE" w14:textId="77777777" w:rsidR="00C473C2" w:rsidRDefault="00C473C2" w:rsidP="004C3BAC">
      <w:pPr>
        <w:ind w:firstLine="708"/>
      </w:pPr>
      <w:r>
        <w:t>3.11. В случае отсутствия одновременно председателя Комиссии и заместителя председателя Комиссии члены Комиссии избирают председательствующего большинством голосов членов Комиссии, присутствующих на заседании.</w:t>
      </w:r>
    </w:p>
    <w:p w14:paraId="4D263017" w14:textId="77777777" w:rsidR="004C3BAC" w:rsidRDefault="004C3BAC" w:rsidP="00C473C2">
      <w:pPr>
        <w:ind w:firstLine="0"/>
      </w:pPr>
    </w:p>
    <w:p w14:paraId="4D0FBA19" w14:textId="77777777" w:rsidR="00C473C2" w:rsidRPr="004C3BAC" w:rsidRDefault="00C473C2" w:rsidP="004C3BAC">
      <w:pPr>
        <w:ind w:firstLine="0"/>
        <w:jc w:val="center"/>
        <w:rPr>
          <w:b/>
        </w:rPr>
      </w:pPr>
      <w:r w:rsidRPr="004C3BAC">
        <w:rPr>
          <w:b/>
        </w:rPr>
        <w:t>4. Порядок принятия и обжалования решений Комиссии</w:t>
      </w:r>
    </w:p>
    <w:p w14:paraId="6F632DD7" w14:textId="77777777" w:rsidR="004C3BAC" w:rsidRDefault="004C3BAC" w:rsidP="00C473C2">
      <w:pPr>
        <w:ind w:firstLine="0"/>
      </w:pPr>
    </w:p>
    <w:p w14:paraId="4AE28C5D" w14:textId="77777777" w:rsidR="00C473C2" w:rsidRDefault="00C473C2" w:rsidP="004C3BAC">
      <w:pPr>
        <w:ind w:firstLine="708"/>
      </w:pPr>
      <w:r>
        <w:t>4.1. Решения Комиссии оформляются протоколом, который подписывают члены Комиссии, принимавшие участие в ее заседании.</w:t>
      </w:r>
    </w:p>
    <w:p w14:paraId="702F9DFB" w14:textId="77777777" w:rsidR="00C473C2" w:rsidRDefault="00C473C2" w:rsidP="004C3BAC">
      <w:pPr>
        <w:ind w:firstLine="708"/>
      </w:pPr>
      <w:r>
        <w:t>4.2. В протоколе заседания Комиссии указываются:</w:t>
      </w:r>
    </w:p>
    <w:p w14:paraId="6DCC89FC" w14:textId="77777777" w:rsidR="00C473C2" w:rsidRDefault="00C473C2" w:rsidP="004C3BAC">
      <w:pPr>
        <w:ind w:firstLine="708"/>
      </w:pPr>
      <w:r>
        <w:t>а) дата заседания Комиссии, фамилии, имена, отчества членов Комиссии и других лиц, присутствующих на заседании;</w:t>
      </w:r>
    </w:p>
    <w:p w14:paraId="5AD686A6" w14:textId="77777777" w:rsidR="00C473C2" w:rsidRDefault="00C473C2" w:rsidP="004C3BAC">
      <w:pPr>
        <w:ind w:firstLine="708"/>
      </w:pPr>
      <w:r>
        <w:t>б) формулировка каждого из рассматриваемых на заседании Комиссии вопросов;</w:t>
      </w:r>
    </w:p>
    <w:p w14:paraId="72F8831D" w14:textId="77777777" w:rsidR="00C473C2" w:rsidRDefault="00C473C2" w:rsidP="004C3BAC">
      <w:pPr>
        <w:ind w:firstLine="708"/>
      </w:pPr>
      <w:r>
        <w:t>в) предъявляемые претензии, материалы, на которых они основываются;</w:t>
      </w:r>
    </w:p>
    <w:p w14:paraId="42CAF68E" w14:textId="77777777" w:rsidR="00C473C2" w:rsidRDefault="00C473C2" w:rsidP="004C3BAC">
      <w:pPr>
        <w:ind w:firstLine="708"/>
      </w:pPr>
      <w:r>
        <w:t>г) содержание пояснений лиц по существу предъявляемых претензий;</w:t>
      </w:r>
    </w:p>
    <w:p w14:paraId="7F618BB6" w14:textId="77777777" w:rsidR="00C473C2" w:rsidRDefault="00C473C2" w:rsidP="004C3BAC">
      <w:pPr>
        <w:ind w:firstLine="708"/>
      </w:pPr>
      <w:r>
        <w:t>д) фамилии, имена, отчества выступивших на заседании лиц и краткое изложение их выступлений;</w:t>
      </w:r>
    </w:p>
    <w:p w14:paraId="5C39B50F" w14:textId="77777777" w:rsidR="00C473C2" w:rsidRDefault="00C473C2" w:rsidP="004C3BAC">
      <w:pPr>
        <w:ind w:firstLine="708"/>
      </w:pPr>
      <w:r>
        <w:t>е) источник информации, содержащей основания для проведения заседания Комиссии, дата поступления информации;</w:t>
      </w:r>
    </w:p>
    <w:p w14:paraId="2CE3E8AD" w14:textId="77777777" w:rsidR="00C473C2" w:rsidRDefault="00C473C2" w:rsidP="004C3BAC">
      <w:pPr>
        <w:ind w:firstLine="708"/>
      </w:pPr>
      <w:r>
        <w:t>ж) другие сведения;</w:t>
      </w:r>
    </w:p>
    <w:p w14:paraId="3E6201B9" w14:textId="77777777" w:rsidR="00C473C2" w:rsidRDefault="00C473C2" w:rsidP="004C3BAC">
      <w:pPr>
        <w:ind w:firstLine="708"/>
      </w:pPr>
      <w:r>
        <w:t>з) результаты голосования;</w:t>
      </w:r>
    </w:p>
    <w:p w14:paraId="50E8FDFB" w14:textId="77777777" w:rsidR="00C473C2" w:rsidRDefault="00C473C2" w:rsidP="004C3BAC">
      <w:pPr>
        <w:ind w:firstLine="708"/>
      </w:pPr>
      <w:r>
        <w:t>и) решение и обоснование его принятия.</w:t>
      </w:r>
    </w:p>
    <w:p w14:paraId="156475FB" w14:textId="77777777" w:rsidR="00C473C2" w:rsidRDefault="00C473C2" w:rsidP="004C3BAC">
      <w:pPr>
        <w:ind w:firstLine="708"/>
      </w:pPr>
      <w:r>
        <w:t>4.3.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14:paraId="4A0ED1F5" w14:textId="77777777" w:rsidR="00C473C2" w:rsidRDefault="00C473C2" w:rsidP="004C3BAC">
      <w:pPr>
        <w:ind w:firstLine="708"/>
      </w:pPr>
      <w:r>
        <w:t>4.4. Копия протокола заседания Комиссии в 3-дневный срок со дня заседания направляется, главе администрации полностью или в виде выписки из него, а также по решению Комиссии - иным заинтересованным лицам.</w:t>
      </w:r>
    </w:p>
    <w:p w14:paraId="3599918D" w14:textId="7F73BF6E" w:rsidR="00C473C2" w:rsidRDefault="00C473C2" w:rsidP="004C3BAC">
      <w:pPr>
        <w:ind w:firstLine="708"/>
      </w:pPr>
      <w:r>
        <w:lastRenderedPageBreak/>
        <w:t xml:space="preserve">4.5. </w:t>
      </w:r>
      <w:r w:rsidR="005B26F7">
        <w:t>Дмитровский</w:t>
      </w:r>
      <w:r w:rsidR="004C3BAC">
        <w:t xml:space="preserve"> сельский совет</w:t>
      </w:r>
      <w:r>
        <w:t xml:space="preserve">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В случае установления Комиссией факта совершения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5F719720" w14:textId="77777777" w:rsidR="00C473C2" w:rsidRDefault="00C473C2" w:rsidP="004C3BAC">
      <w:pPr>
        <w:ind w:firstLine="708"/>
      </w:pPr>
      <w:r>
        <w:t>4.6. Решение Комиссии может быть обжаловано в порядке, предусмотренном законодательством Российской Федерации.</w:t>
      </w:r>
    </w:p>
    <w:p w14:paraId="23BF9CB7" w14:textId="341B2C19" w:rsidR="008434A8" w:rsidRDefault="00C473C2" w:rsidP="004C3BAC">
      <w:pPr>
        <w:ind w:firstLine="708"/>
      </w:pPr>
      <w:r>
        <w:t xml:space="preserve">4.7. Документы Комиссии (протоколы, другие документы) хранятся в </w:t>
      </w:r>
      <w:r w:rsidR="005B26F7">
        <w:t>Дмитровском</w:t>
      </w:r>
      <w:r>
        <w:t xml:space="preserve"> сельском совете Республики Крым.</w:t>
      </w:r>
    </w:p>
    <w:p w14:paraId="1CEC6FC0" w14:textId="77777777" w:rsidR="005B26F7" w:rsidRDefault="005B26F7" w:rsidP="004C3BAC">
      <w:pPr>
        <w:ind w:left="4956" w:firstLine="0"/>
        <w:rPr>
          <w:b/>
        </w:rPr>
      </w:pPr>
      <w:r>
        <w:rPr>
          <w:b/>
        </w:rPr>
        <w:br w:type="page"/>
      </w:r>
    </w:p>
    <w:p w14:paraId="73C17FB1" w14:textId="40E143A2" w:rsidR="004C3BAC" w:rsidRPr="00C473C2" w:rsidRDefault="004C3BAC" w:rsidP="004C3BAC">
      <w:pPr>
        <w:ind w:left="4956" w:firstLine="0"/>
        <w:rPr>
          <w:b/>
        </w:rPr>
      </w:pPr>
      <w:r w:rsidRPr="00C473C2">
        <w:rPr>
          <w:b/>
        </w:rPr>
        <w:lastRenderedPageBreak/>
        <w:t xml:space="preserve">Приложение № </w:t>
      </w:r>
      <w:r>
        <w:rPr>
          <w:b/>
        </w:rPr>
        <w:t>2</w:t>
      </w:r>
    </w:p>
    <w:p w14:paraId="614CA528" w14:textId="4E2FE282" w:rsidR="00F715C1" w:rsidRDefault="004C3BAC" w:rsidP="004C3BAC">
      <w:pPr>
        <w:ind w:left="4956" w:firstLine="0"/>
      </w:pPr>
      <w:r>
        <w:t xml:space="preserve">к решению </w:t>
      </w:r>
      <w:r w:rsidR="005B26F7">
        <w:t>Дмитровского</w:t>
      </w:r>
    </w:p>
    <w:p w14:paraId="5468D31C" w14:textId="7DE1D536" w:rsidR="00F715C1" w:rsidRDefault="004C3BAC" w:rsidP="004C3BAC">
      <w:pPr>
        <w:ind w:left="4956" w:firstLine="0"/>
      </w:pPr>
      <w:r>
        <w:t>сельского совета</w:t>
      </w:r>
      <w:r w:rsidR="00F715C1">
        <w:t xml:space="preserve"> </w:t>
      </w:r>
      <w:r w:rsidR="002D4CC9">
        <w:t>Советского</w:t>
      </w:r>
    </w:p>
    <w:p w14:paraId="5477C25F" w14:textId="77777777" w:rsidR="004C3BAC" w:rsidRDefault="004C3BAC" w:rsidP="004C3BAC">
      <w:pPr>
        <w:ind w:left="4956" w:firstLine="0"/>
      </w:pPr>
      <w:r>
        <w:t>района Республики Крым</w:t>
      </w:r>
    </w:p>
    <w:p w14:paraId="11689141" w14:textId="661C43D6" w:rsidR="004C3BAC" w:rsidRDefault="004C3BAC" w:rsidP="004C3BAC">
      <w:pPr>
        <w:ind w:left="4956" w:firstLine="0"/>
      </w:pPr>
      <w:r>
        <w:t>от «</w:t>
      </w:r>
      <w:r w:rsidR="002D4CC9">
        <w:t>10</w:t>
      </w:r>
      <w:r>
        <w:t>»</w:t>
      </w:r>
      <w:r w:rsidR="002D4CC9">
        <w:t xml:space="preserve"> октября </w:t>
      </w:r>
      <w:r>
        <w:t xml:space="preserve">2023г. № </w:t>
      </w:r>
      <w:r w:rsidR="002D4CC9">
        <w:t>257</w:t>
      </w:r>
    </w:p>
    <w:p w14:paraId="73991CD0" w14:textId="77777777" w:rsidR="004C3BAC" w:rsidRDefault="004C3BAC" w:rsidP="004C3BAC">
      <w:pPr>
        <w:ind w:firstLine="0"/>
      </w:pPr>
    </w:p>
    <w:p w14:paraId="53F34C3A" w14:textId="77777777" w:rsidR="004C3BAC" w:rsidRDefault="004C3BAC" w:rsidP="004C3BAC">
      <w:pPr>
        <w:ind w:firstLine="0"/>
      </w:pPr>
    </w:p>
    <w:p w14:paraId="37C01FDE" w14:textId="77777777" w:rsidR="004C3BAC" w:rsidRPr="004C3BAC" w:rsidRDefault="004C3BAC" w:rsidP="004C3BAC">
      <w:pPr>
        <w:ind w:firstLine="0"/>
        <w:jc w:val="center"/>
        <w:rPr>
          <w:b/>
        </w:rPr>
      </w:pPr>
      <w:r w:rsidRPr="004C3BAC">
        <w:rPr>
          <w:b/>
        </w:rPr>
        <w:t>СОСТАВ КОМИССИИ</w:t>
      </w:r>
    </w:p>
    <w:p w14:paraId="60935679" w14:textId="305FF886" w:rsidR="004C3BAC" w:rsidRPr="004C3BAC" w:rsidRDefault="004C3BAC" w:rsidP="004C3BAC">
      <w:pPr>
        <w:ind w:firstLine="0"/>
        <w:jc w:val="center"/>
        <w:rPr>
          <w:b/>
        </w:rPr>
      </w:pPr>
      <w:r w:rsidRPr="004C3BAC">
        <w:rPr>
          <w:b/>
        </w:rPr>
        <w:t xml:space="preserve">по соблюдению требований к служебному поведению лиц, замещающих муниципальные должности, и урегулированию конфликта интересов в </w:t>
      </w:r>
      <w:r w:rsidR="005B26F7">
        <w:rPr>
          <w:b/>
        </w:rPr>
        <w:t>Дмитровском</w:t>
      </w:r>
      <w:r w:rsidRPr="004C3BAC">
        <w:rPr>
          <w:b/>
        </w:rPr>
        <w:t xml:space="preserve"> сельском поселении</w:t>
      </w:r>
    </w:p>
    <w:p w14:paraId="0F693D19" w14:textId="77777777" w:rsidR="004C3BAC" w:rsidRDefault="004C3BAC" w:rsidP="004C3BAC">
      <w:pPr>
        <w:ind w:firstLine="0"/>
      </w:pPr>
    </w:p>
    <w:tbl>
      <w:tblPr>
        <w:tblStyle w:val="a3"/>
        <w:tblW w:w="0" w:type="auto"/>
        <w:tblLook w:val="04A0" w:firstRow="1" w:lastRow="0" w:firstColumn="1" w:lastColumn="0" w:noHBand="0" w:noVBand="1"/>
      </w:tblPr>
      <w:tblGrid>
        <w:gridCol w:w="4672"/>
        <w:gridCol w:w="4673"/>
      </w:tblGrid>
      <w:tr w:rsidR="00A36C07" w:rsidRPr="00BE3541" w14:paraId="1CA48582" w14:textId="77777777" w:rsidTr="00BF47E4">
        <w:tc>
          <w:tcPr>
            <w:tcW w:w="4672" w:type="dxa"/>
          </w:tcPr>
          <w:p w14:paraId="53599317" w14:textId="77777777" w:rsidR="00A36C07" w:rsidRPr="00A36C07" w:rsidRDefault="00A36C07" w:rsidP="00BF47E4">
            <w:pPr>
              <w:pStyle w:val="p1"/>
              <w:spacing w:before="0" w:after="0"/>
              <w:contextualSpacing/>
              <w:jc w:val="both"/>
              <w:rPr>
                <w:rStyle w:val="s1"/>
                <w:rFonts w:ascii="Times New Roman" w:eastAsia="Calibri" w:hAnsi="Times New Roman" w:cs="Times New Roman"/>
                <w:sz w:val="28"/>
                <w:szCs w:val="28"/>
              </w:rPr>
            </w:pPr>
            <w:r w:rsidRPr="00A36C07">
              <w:rPr>
                <w:rStyle w:val="s1"/>
                <w:rFonts w:ascii="Times New Roman" w:eastAsia="Calibri" w:hAnsi="Times New Roman" w:cs="Times New Roman"/>
                <w:sz w:val="28"/>
                <w:szCs w:val="28"/>
              </w:rPr>
              <w:t>Председатель комиссии</w:t>
            </w:r>
          </w:p>
        </w:tc>
        <w:tc>
          <w:tcPr>
            <w:tcW w:w="4673" w:type="dxa"/>
          </w:tcPr>
          <w:p w14:paraId="2E6CBD3C" w14:textId="55ECB6E8" w:rsidR="00A36C07" w:rsidRPr="002D4CC9" w:rsidRDefault="002D4CC9" w:rsidP="00BF47E4">
            <w:pPr>
              <w:pStyle w:val="p1"/>
              <w:spacing w:before="0" w:after="0"/>
              <w:contextualSpacing/>
              <w:jc w:val="both"/>
              <w:rPr>
                <w:rStyle w:val="s1"/>
                <w:rFonts w:ascii="Times New Roman" w:eastAsia="Calibri" w:hAnsi="Times New Roman" w:cs="Times New Roman"/>
                <w:sz w:val="28"/>
                <w:szCs w:val="28"/>
              </w:rPr>
            </w:pPr>
            <w:r w:rsidRPr="002D4CC9">
              <w:rPr>
                <w:rStyle w:val="s1"/>
                <w:rFonts w:ascii="Times New Roman" w:eastAsia="Calibri" w:hAnsi="Times New Roman" w:cs="Times New Roman"/>
                <w:b/>
                <w:bCs/>
                <w:sz w:val="28"/>
                <w:szCs w:val="28"/>
              </w:rPr>
              <w:t>Ефременко Дмитрий Александрович</w:t>
            </w:r>
            <w:r w:rsidRPr="002D4CC9">
              <w:rPr>
                <w:rStyle w:val="s1"/>
                <w:rFonts w:ascii="Times New Roman" w:eastAsia="Calibri" w:hAnsi="Times New Roman" w:cs="Times New Roman"/>
                <w:sz w:val="28"/>
                <w:szCs w:val="28"/>
              </w:rPr>
              <w:t xml:space="preserve"> – Председатель Дмитровского сельского совета – глава администрации Дмитровского сельского поселения Советского района Республики Крым</w:t>
            </w:r>
          </w:p>
        </w:tc>
      </w:tr>
      <w:tr w:rsidR="00A36C07" w:rsidRPr="00BE3541" w14:paraId="6A9C741C" w14:textId="77777777" w:rsidTr="00BF47E4">
        <w:tc>
          <w:tcPr>
            <w:tcW w:w="4672" w:type="dxa"/>
          </w:tcPr>
          <w:p w14:paraId="6EA2967A" w14:textId="77777777" w:rsidR="00A36C07" w:rsidRPr="00A36C07" w:rsidRDefault="00A36C07" w:rsidP="00BF47E4">
            <w:pPr>
              <w:pStyle w:val="p1"/>
              <w:spacing w:before="0" w:after="0"/>
              <w:contextualSpacing/>
              <w:jc w:val="both"/>
              <w:rPr>
                <w:rStyle w:val="s1"/>
                <w:rFonts w:ascii="Times New Roman" w:eastAsia="Calibri" w:hAnsi="Times New Roman" w:cs="Times New Roman"/>
                <w:sz w:val="28"/>
                <w:szCs w:val="28"/>
              </w:rPr>
            </w:pPr>
            <w:r w:rsidRPr="00A36C07">
              <w:rPr>
                <w:rStyle w:val="s1"/>
                <w:rFonts w:ascii="Times New Roman" w:eastAsia="Calibri" w:hAnsi="Times New Roman" w:cs="Times New Roman"/>
                <w:sz w:val="28"/>
                <w:szCs w:val="28"/>
              </w:rPr>
              <w:t>Заместитель председателя комиссии</w:t>
            </w:r>
          </w:p>
        </w:tc>
        <w:tc>
          <w:tcPr>
            <w:tcW w:w="4673" w:type="dxa"/>
          </w:tcPr>
          <w:p w14:paraId="6E73C6BF" w14:textId="272A735E" w:rsidR="00A36C07" w:rsidRPr="002D4CC9" w:rsidRDefault="002D4CC9" w:rsidP="00BF47E4">
            <w:pPr>
              <w:pStyle w:val="p1"/>
              <w:spacing w:before="0" w:after="0"/>
              <w:contextualSpacing/>
              <w:jc w:val="both"/>
              <w:rPr>
                <w:rStyle w:val="s1"/>
                <w:rFonts w:ascii="Times New Roman" w:eastAsia="Calibri" w:hAnsi="Times New Roman" w:cs="Times New Roman"/>
                <w:sz w:val="28"/>
                <w:szCs w:val="28"/>
              </w:rPr>
            </w:pPr>
            <w:r w:rsidRPr="002D4CC9">
              <w:rPr>
                <w:rStyle w:val="s1"/>
                <w:rFonts w:ascii="Times New Roman" w:eastAsia="Calibri" w:hAnsi="Times New Roman" w:cs="Times New Roman"/>
                <w:b/>
                <w:bCs/>
                <w:sz w:val="28"/>
                <w:szCs w:val="28"/>
              </w:rPr>
              <w:t>Цыбенко Елена Владимировна</w:t>
            </w:r>
            <w:r>
              <w:rPr>
                <w:rStyle w:val="s1"/>
                <w:rFonts w:ascii="Times New Roman" w:eastAsia="Calibri" w:hAnsi="Times New Roman" w:cs="Times New Roman"/>
                <w:sz w:val="28"/>
                <w:szCs w:val="28"/>
              </w:rPr>
              <w:t xml:space="preserve"> – Заместитель главы администрации Дмитровского сельского поселения Советского района Республики Крым</w:t>
            </w:r>
          </w:p>
        </w:tc>
      </w:tr>
      <w:tr w:rsidR="00A36C07" w:rsidRPr="00BE3541" w14:paraId="0E3ADC81" w14:textId="77777777" w:rsidTr="00BF47E4">
        <w:tc>
          <w:tcPr>
            <w:tcW w:w="4672" w:type="dxa"/>
          </w:tcPr>
          <w:p w14:paraId="0F1F5794" w14:textId="77777777" w:rsidR="00A36C07" w:rsidRPr="00A36C07" w:rsidRDefault="00A36C07" w:rsidP="00BF47E4">
            <w:pPr>
              <w:pStyle w:val="p1"/>
              <w:spacing w:before="0" w:after="0"/>
              <w:contextualSpacing/>
              <w:jc w:val="both"/>
              <w:rPr>
                <w:rStyle w:val="s1"/>
                <w:rFonts w:ascii="Times New Roman" w:eastAsia="Calibri" w:hAnsi="Times New Roman" w:cs="Times New Roman"/>
                <w:sz w:val="28"/>
                <w:szCs w:val="28"/>
              </w:rPr>
            </w:pPr>
            <w:r w:rsidRPr="00A36C07">
              <w:rPr>
                <w:rStyle w:val="s1"/>
                <w:rFonts w:ascii="Times New Roman" w:eastAsia="Calibri" w:hAnsi="Times New Roman" w:cs="Times New Roman"/>
                <w:sz w:val="28"/>
                <w:szCs w:val="28"/>
              </w:rPr>
              <w:t>Секретарь комиссии</w:t>
            </w:r>
          </w:p>
        </w:tc>
        <w:tc>
          <w:tcPr>
            <w:tcW w:w="4673" w:type="dxa"/>
          </w:tcPr>
          <w:p w14:paraId="406F707A" w14:textId="398C5C50" w:rsidR="00A36C07" w:rsidRPr="002D4CC9" w:rsidRDefault="002D4CC9" w:rsidP="00BF47E4">
            <w:pPr>
              <w:pStyle w:val="p1"/>
              <w:spacing w:before="0" w:after="0"/>
              <w:contextualSpacing/>
              <w:jc w:val="both"/>
              <w:rPr>
                <w:rStyle w:val="s1"/>
                <w:rFonts w:ascii="Times New Roman" w:eastAsia="Calibri" w:hAnsi="Times New Roman" w:cs="Times New Roman"/>
                <w:sz w:val="28"/>
                <w:szCs w:val="28"/>
              </w:rPr>
            </w:pPr>
            <w:proofErr w:type="spellStart"/>
            <w:r w:rsidRPr="002D4CC9">
              <w:rPr>
                <w:rStyle w:val="s1"/>
                <w:rFonts w:ascii="Times New Roman" w:eastAsia="Calibri" w:hAnsi="Times New Roman" w:cs="Times New Roman"/>
                <w:b/>
                <w:bCs/>
                <w:sz w:val="28"/>
                <w:szCs w:val="28"/>
              </w:rPr>
              <w:t>Шиндерук</w:t>
            </w:r>
            <w:proofErr w:type="spellEnd"/>
            <w:r w:rsidRPr="002D4CC9">
              <w:rPr>
                <w:rStyle w:val="s1"/>
                <w:rFonts w:ascii="Times New Roman" w:eastAsia="Calibri" w:hAnsi="Times New Roman" w:cs="Times New Roman"/>
                <w:b/>
                <w:bCs/>
                <w:sz w:val="28"/>
                <w:szCs w:val="28"/>
              </w:rPr>
              <w:t xml:space="preserve"> Нина Дмитриевна</w:t>
            </w:r>
            <w:r>
              <w:rPr>
                <w:rStyle w:val="s1"/>
                <w:rFonts w:ascii="Times New Roman" w:eastAsia="Calibri" w:hAnsi="Times New Roman" w:cs="Times New Roman"/>
                <w:sz w:val="28"/>
                <w:szCs w:val="28"/>
              </w:rPr>
              <w:t xml:space="preserve"> – ведущий специалист сектора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w:t>
            </w:r>
          </w:p>
        </w:tc>
      </w:tr>
      <w:tr w:rsidR="00A36C07" w:rsidRPr="00BE3541" w14:paraId="7C719A62" w14:textId="77777777" w:rsidTr="00BF47E4">
        <w:tc>
          <w:tcPr>
            <w:tcW w:w="4672" w:type="dxa"/>
            <w:vMerge w:val="restart"/>
          </w:tcPr>
          <w:p w14:paraId="0329EEB9" w14:textId="77777777" w:rsidR="00A36C07" w:rsidRPr="00A36C07" w:rsidRDefault="00A36C07" w:rsidP="00BF47E4">
            <w:pPr>
              <w:pStyle w:val="p1"/>
              <w:contextualSpacing/>
              <w:jc w:val="both"/>
              <w:rPr>
                <w:rStyle w:val="s1"/>
                <w:rFonts w:ascii="Times New Roman" w:eastAsia="Calibri" w:hAnsi="Times New Roman" w:cs="Times New Roman"/>
                <w:sz w:val="28"/>
                <w:szCs w:val="28"/>
              </w:rPr>
            </w:pPr>
            <w:r>
              <w:rPr>
                <w:rStyle w:val="s1"/>
                <w:rFonts w:ascii="Times New Roman" w:eastAsia="Calibri" w:hAnsi="Times New Roman" w:cs="Times New Roman"/>
                <w:sz w:val="28"/>
                <w:szCs w:val="28"/>
              </w:rPr>
              <w:t>Члены комиссии</w:t>
            </w:r>
          </w:p>
        </w:tc>
        <w:tc>
          <w:tcPr>
            <w:tcW w:w="4673" w:type="dxa"/>
          </w:tcPr>
          <w:p w14:paraId="7AB7E8F9" w14:textId="4D4FA2D8" w:rsidR="00A36C07" w:rsidRPr="002D4CC9" w:rsidRDefault="002D4CC9" w:rsidP="00BF47E4">
            <w:pPr>
              <w:pStyle w:val="p1"/>
              <w:spacing w:before="0" w:after="0"/>
              <w:contextualSpacing/>
              <w:jc w:val="both"/>
              <w:rPr>
                <w:rStyle w:val="s1"/>
                <w:rFonts w:ascii="Times New Roman" w:eastAsia="Calibri" w:hAnsi="Times New Roman" w:cs="Times New Roman"/>
                <w:sz w:val="28"/>
                <w:szCs w:val="28"/>
              </w:rPr>
            </w:pPr>
            <w:r w:rsidRPr="002D4CC9">
              <w:rPr>
                <w:rStyle w:val="s1"/>
                <w:rFonts w:ascii="Times New Roman" w:eastAsia="Calibri" w:hAnsi="Times New Roman" w:cs="Times New Roman"/>
                <w:b/>
                <w:bCs/>
                <w:sz w:val="28"/>
                <w:szCs w:val="28"/>
              </w:rPr>
              <w:t>Киселева Анастасия Владимировна</w:t>
            </w:r>
            <w:r>
              <w:rPr>
                <w:rStyle w:val="s1"/>
                <w:rFonts w:ascii="Times New Roman" w:eastAsia="Calibri" w:hAnsi="Times New Roman" w:cs="Times New Roman"/>
                <w:sz w:val="28"/>
                <w:szCs w:val="28"/>
              </w:rPr>
              <w:t xml:space="preserve"> – депутат Дмитровского сельского совета 2-го созыва</w:t>
            </w:r>
          </w:p>
        </w:tc>
      </w:tr>
      <w:tr w:rsidR="002D4CC9" w:rsidRPr="00BE3541" w14:paraId="3B89B9C3" w14:textId="77777777" w:rsidTr="00BF47E4">
        <w:tc>
          <w:tcPr>
            <w:tcW w:w="4672" w:type="dxa"/>
            <w:vMerge/>
          </w:tcPr>
          <w:p w14:paraId="2D3C912C" w14:textId="77777777" w:rsidR="002D4CC9" w:rsidRPr="00A36C07" w:rsidRDefault="002D4CC9" w:rsidP="002D4CC9">
            <w:pPr>
              <w:pStyle w:val="p1"/>
              <w:spacing w:before="0" w:after="0"/>
              <w:contextualSpacing/>
              <w:jc w:val="both"/>
              <w:rPr>
                <w:rStyle w:val="s1"/>
                <w:rFonts w:ascii="Times New Roman" w:eastAsia="Calibri" w:hAnsi="Times New Roman" w:cs="Times New Roman"/>
                <w:sz w:val="28"/>
                <w:szCs w:val="28"/>
              </w:rPr>
            </w:pPr>
          </w:p>
        </w:tc>
        <w:tc>
          <w:tcPr>
            <w:tcW w:w="4673" w:type="dxa"/>
          </w:tcPr>
          <w:p w14:paraId="079A0A4C" w14:textId="62DA32D7" w:rsidR="002D4CC9" w:rsidRPr="002D4CC9" w:rsidRDefault="002D4CC9" w:rsidP="002D4CC9">
            <w:pPr>
              <w:pStyle w:val="p1"/>
              <w:spacing w:before="0" w:after="0"/>
              <w:contextualSpacing/>
              <w:jc w:val="both"/>
              <w:rPr>
                <w:rStyle w:val="s1"/>
                <w:rFonts w:ascii="Times New Roman" w:eastAsia="Calibri" w:hAnsi="Times New Roman" w:cs="Times New Roman"/>
                <w:sz w:val="28"/>
                <w:szCs w:val="28"/>
              </w:rPr>
            </w:pPr>
            <w:proofErr w:type="spellStart"/>
            <w:r>
              <w:rPr>
                <w:rStyle w:val="s1"/>
                <w:rFonts w:ascii="Times New Roman" w:eastAsia="Calibri" w:hAnsi="Times New Roman" w:cs="Times New Roman"/>
                <w:b/>
                <w:bCs/>
                <w:sz w:val="28"/>
                <w:szCs w:val="28"/>
              </w:rPr>
              <w:t>Торговцов</w:t>
            </w:r>
            <w:proofErr w:type="spellEnd"/>
            <w:r>
              <w:rPr>
                <w:rStyle w:val="s1"/>
                <w:rFonts w:ascii="Times New Roman" w:eastAsia="Calibri" w:hAnsi="Times New Roman" w:cs="Times New Roman"/>
                <w:b/>
                <w:bCs/>
                <w:sz w:val="28"/>
                <w:szCs w:val="28"/>
              </w:rPr>
              <w:t xml:space="preserve"> Денис Юрьевич</w:t>
            </w:r>
            <w:r>
              <w:rPr>
                <w:rStyle w:val="s1"/>
                <w:rFonts w:ascii="Times New Roman" w:eastAsia="Calibri" w:hAnsi="Times New Roman" w:cs="Times New Roman"/>
                <w:sz w:val="28"/>
                <w:szCs w:val="28"/>
              </w:rPr>
              <w:t xml:space="preserve"> – депутат Дмитровского сельского совета 2-го созыва</w:t>
            </w:r>
          </w:p>
        </w:tc>
      </w:tr>
      <w:tr w:rsidR="002D4CC9" w:rsidRPr="00BE3541" w14:paraId="4B47DADB" w14:textId="77777777" w:rsidTr="00BF47E4">
        <w:tc>
          <w:tcPr>
            <w:tcW w:w="4672" w:type="dxa"/>
            <w:vMerge/>
          </w:tcPr>
          <w:p w14:paraId="2DA83180" w14:textId="77777777" w:rsidR="002D4CC9" w:rsidRPr="00A36C07" w:rsidRDefault="002D4CC9" w:rsidP="002D4CC9">
            <w:pPr>
              <w:pStyle w:val="p1"/>
              <w:spacing w:before="0" w:after="0"/>
              <w:contextualSpacing/>
              <w:jc w:val="both"/>
              <w:rPr>
                <w:rStyle w:val="s1"/>
                <w:rFonts w:eastAsia="Calibri"/>
                <w:sz w:val="28"/>
                <w:szCs w:val="28"/>
              </w:rPr>
            </w:pPr>
          </w:p>
        </w:tc>
        <w:tc>
          <w:tcPr>
            <w:tcW w:w="4673" w:type="dxa"/>
          </w:tcPr>
          <w:p w14:paraId="287FD62A" w14:textId="241A5C96" w:rsidR="002D4CC9" w:rsidRPr="002D4CC9" w:rsidRDefault="002D4CC9" w:rsidP="002D4CC9">
            <w:pPr>
              <w:pStyle w:val="p1"/>
              <w:spacing w:before="0" w:after="0"/>
              <w:contextualSpacing/>
              <w:jc w:val="both"/>
              <w:rPr>
                <w:rStyle w:val="s1"/>
                <w:rFonts w:ascii="Times New Roman" w:eastAsia="Calibri" w:hAnsi="Times New Roman" w:cs="Times New Roman"/>
                <w:sz w:val="28"/>
                <w:szCs w:val="28"/>
              </w:rPr>
            </w:pPr>
            <w:r>
              <w:rPr>
                <w:rStyle w:val="s1"/>
                <w:rFonts w:ascii="Times New Roman" w:eastAsia="Calibri" w:hAnsi="Times New Roman" w:cs="Times New Roman"/>
                <w:b/>
                <w:bCs/>
                <w:sz w:val="28"/>
                <w:szCs w:val="28"/>
              </w:rPr>
              <w:t>Бирюкова Ирина Владимировна</w:t>
            </w:r>
            <w:r>
              <w:rPr>
                <w:rStyle w:val="s1"/>
                <w:rFonts w:ascii="Times New Roman" w:eastAsia="Calibri" w:hAnsi="Times New Roman" w:cs="Times New Roman"/>
                <w:sz w:val="28"/>
                <w:szCs w:val="28"/>
              </w:rPr>
              <w:t xml:space="preserve"> – депутат Дмитровского сельского совета 2-го созыва</w:t>
            </w:r>
          </w:p>
        </w:tc>
      </w:tr>
    </w:tbl>
    <w:p w14:paraId="1EA3D5FB" w14:textId="77777777" w:rsidR="004C3BAC" w:rsidRDefault="004C3BAC" w:rsidP="004C3BAC">
      <w:pPr>
        <w:ind w:firstLine="0"/>
      </w:pPr>
    </w:p>
    <w:sectPr w:rsidR="004C3BAC" w:rsidSect="00F715C1">
      <w:pgSz w:w="11907" w:h="16840"/>
      <w:pgMar w:top="1134" w:right="567" w:bottom="851"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C2"/>
    <w:rsid w:val="00025710"/>
    <w:rsid w:val="0007195E"/>
    <w:rsid w:val="000A6284"/>
    <w:rsid w:val="000E2DEA"/>
    <w:rsid w:val="00125296"/>
    <w:rsid w:val="001A7869"/>
    <w:rsid w:val="001F24C1"/>
    <w:rsid w:val="002C690A"/>
    <w:rsid w:val="002D4CC9"/>
    <w:rsid w:val="00381B7C"/>
    <w:rsid w:val="004252BE"/>
    <w:rsid w:val="004613CB"/>
    <w:rsid w:val="004C3BAC"/>
    <w:rsid w:val="005970C8"/>
    <w:rsid w:val="005B26F7"/>
    <w:rsid w:val="0062086F"/>
    <w:rsid w:val="008434A8"/>
    <w:rsid w:val="00A36C07"/>
    <w:rsid w:val="00A72239"/>
    <w:rsid w:val="00AB12C4"/>
    <w:rsid w:val="00AE59B4"/>
    <w:rsid w:val="00C473C2"/>
    <w:rsid w:val="00EB50EF"/>
    <w:rsid w:val="00F00494"/>
    <w:rsid w:val="00F65FAE"/>
    <w:rsid w:val="00F715C1"/>
    <w:rsid w:val="00F72410"/>
    <w:rsid w:val="00F74BDA"/>
    <w:rsid w:val="00FA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BCC8"/>
  <w15:docId w15:val="{DC51A2D6-C765-4F2B-A792-ABBD2EB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36C07"/>
  </w:style>
  <w:style w:type="paragraph" w:customStyle="1" w:styleId="p1">
    <w:name w:val="p1"/>
    <w:basedOn w:val="a"/>
    <w:rsid w:val="00A36C07"/>
    <w:pPr>
      <w:suppressAutoHyphens/>
      <w:spacing w:before="280" w:after="280"/>
      <w:ind w:firstLine="0"/>
      <w:jc w:val="left"/>
    </w:pPr>
    <w:rPr>
      <w:rFonts w:eastAsia="Times New Roman"/>
      <w:sz w:val="24"/>
      <w:szCs w:val="24"/>
      <w:lang w:eastAsia="ar-SA"/>
    </w:rPr>
  </w:style>
  <w:style w:type="table" w:styleId="a3">
    <w:name w:val="Table Grid"/>
    <w:basedOn w:val="a1"/>
    <w:uiPriority w:val="39"/>
    <w:rsid w:val="00A36C07"/>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3"/>
    <w:rsid w:val="00AB12C4"/>
    <w:rPr>
      <w:rFonts w:eastAsia="Times New Roman"/>
      <w:sz w:val="27"/>
      <w:szCs w:val="27"/>
      <w:shd w:val="clear" w:color="auto" w:fill="FFFFFF"/>
    </w:rPr>
  </w:style>
  <w:style w:type="paragraph" w:customStyle="1" w:styleId="3">
    <w:name w:val="Основной текст3"/>
    <w:basedOn w:val="a"/>
    <w:link w:val="a4"/>
    <w:rsid w:val="00AB12C4"/>
    <w:pPr>
      <w:widowControl w:val="0"/>
      <w:shd w:val="clear" w:color="auto" w:fill="FFFFFF"/>
      <w:spacing w:line="317" w:lineRule="exact"/>
      <w:ind w:firstLine="0"/>
    </w:pPr>
    <w:rPr>
      <w:rFonts w:eastAsia="Times New Roman"/>
      <w:sz w:val="27"/>
      <w:szCs w:val="27"/>
    </w:rPr>
  </w:style>
  <w:style w:type="paragraph" w:styleId="a5">
    <w:name w:val="List Paragraph"/>
    <w:basedOn w:val="a"/>
    <w:uiPriority w:val="34"/>
    <w:qFormat/>
    <w:rsid w:val="005B26F7"/>
    <w:pPr>
      <w:ind w:left="720"/>
      <w:contextualSpacing/>
    </w:pPr>
  </w:style>
  <w:style w:type="character" w:styleId="a6">
    <w:name w:val="Hyperlink"/>
    <w:basedOn w:val="a0"/>
    <w:uiPriority w:val="99"/>
    <w:unhideWhenUsed/>
    <w:rsid w:val="005B2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8205</TotalTime>
  <Pages>7</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4</cp:revision>
  <cp:lastPrinted>2023-11-15T12:17:00Z</cp:lastPrinted>
  <dcterms:created xsi:type="dcterms:W3CDTF">2023-04-03T13:10:00Z</dcterms:created>
  <dcterms:modified xsi:type="dcterms:W3CDTF">2023-11-15T12:28:00Z</dcterms:modified>
</cp:coreProperties>
</file>