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47B3" w14:textId="77777777" w:rsidR="00511BED" w:rsidRPr="00D42ECD" w:rsidRDefault="00511BED" w:rsidP="00511BED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val="en-US" w:bidi="en-US"/>
        </w:rPr>
      </w:pPr>
      <w:bookmarkStart w:id="0" w:name="_Hlk131412813"/>
      <w:r w:rsidRPr="00D42ECD">
        <w:rPr>
          <w:rFonts w:ascii="Times New Roman CYR" w:eastAsia="Times New Roman" w:hAnsi="Times New Roman CYR" w:cs="Times New Roman CYR"/>
          <w:b/>
          <w:noProof/>
        </w:rPr>
        <w:drawing>
          <wp:inline distT="0" distB="0" distL="0" distR="0" wp14:anchorId="4EA77B20" wp14:editId="0A2B6075">
            <wp:extent cx="476250" cy="5238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5F36" w14:textId="77777777" w:rsidR="00511BED" w:rsidRPr="00D42ECD" w:rsidRDefault="00511BED" w:rsidP="00511BED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ДМИТРОВСКИЙ СЕЛЬСКИЙ СОВЕТ</w:t>
      </w:r>
    </w:p>
    <w:p w14:paraId="01FC9BDF" w14:textId="77777777" w:rsidR="00511BED" w:rsidRPr="00D42ECD" w:rsidRDefault="00511BED" w:rsidP="00511BED">
      <w:pPr>
        <w:autoSpaceDE w:val="0"/>
        <w:autoSpaceDN w:val="0"/>
        <w:spacing w:line="100" w:lineRule="atLeast"/>
        <w:jc w:val="center"/>
        <w:rPr>
          <w:rFonts w:ascii="Calibri" w:eastAsia="Times New Roman" w:hAnsi="Calibri" w:cs="Calibri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511BED" w:rsidRPr="00D42ECD" w14:paraId="0801D01A" w14:textId="77777777" w:rsidTr="00CD0C60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7A39" w14:textId="77777777" w:rsidR="00511BED" w:rsidRPr="00D42ECD" w:rsidRDefault="00511BED" w:rsidP="00CD0C60">
            <w:pPr>
              <w:tabs>
                <w:tab w:val="left" w:pos="9388"/>
              </w:tabs>
              <w:autoSpaceDE w:val="0"/>
              <w:autoSpaceDN w:val="0"/>
              <w:spacing w:line="100" w:lineRule="atLeast"/>
              <w:jc w:val="center"/>
              <w:rPr>
                <w:rFonts w:eastAsia="Times New Roman"/>
                <w:caps/>
                <w:lang w:val="uk-UA" w:bidi="en-US"/>
              </w:rPr>
            </w:pPr>
          </w:p>
        </w:tc>
      </w:tr>
      <w:tr w:rsidR="00511BED" w:rsidRPr="00D42ECD" w14:paraId="7D4EFDE8" w14:textId="77777777" w:rsidTr="00CD0C60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356F" w14:textId="77777777" w:rsidR="00511BED" w:rsidRPr="00D42ECD" w:rsidRDefault="00511BED" w:rsidP="00CD0C60">
            <w:pPr>
              <w:autoSpaceDE w:val="0"/>
              <w:autoSpaceDN w:val="0"/>
              <w:rPr>
                <w:rFonts w:eastAsia="Times New Roman"/>
                <w:i/>
                <w:iCs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C1CF" w14:textId="77777777" w:rsidR="00511BED" w:rsidRPr="00D42ECD" w:rsidRDefault="00511BED" w:rsidP="00CD0C60">
            <w:pPr>
              <w:autoSpaceDE w:val="0"/>
              <w:autoSpaceDN w:val="0"/>
              <w:jc w:val="center"/>
              <w:rPr>
                <w:rFonts w:eastAsia="Times New Roman"/>
                <w:i/>
                <w:iCs/>
                <w:lang w:bidi="en-US"/>
              </w:rPr>
            </w:pPr>
          </w:p>
        </w:tc>
      </w:tr>
    </w:tbl>
    <w:p w14:paraId="5A6FBA12" w14:textId="77777777" w:rsidR="00511BED" w:rsidRPr="00D42ECD" w:rsidRDefault="00511BED" w:rsidP="00511BED">
      <w:pPr>
        <w:tabs>
          <w:tab w:val="left" w:pos="7155"/>
        </w:tabs>
        <w:autoSpaceDE w:val="0"/>
        <w:autoSpaceDN w:val="0"/>
        <w:ind w:firstLine="0"/>
        <w:jc w:val="center"/>
        <w:rPr>
          <w:rFonts w:eastAsia="Times New Roman"/>
          <w:b/>
          <w:bCs/>
          <w:noProof/>
          <w:lang w:bidi="en-US"/>
        </w:rPr>
      </w:pPr>
      <w:r>
        <w:rPr>
          <w:rFonts w:eastAsia="Times New Roman"/>
          <w:b/>
          <w:bCs/>
          <w:lang w:bidi="en-US"/>
        </w:rPr>
        <w:t>50</w:t>
      </w:r>
      <w:r w:rsidRPr="00D42ECD">
        <w:rPr>
          <w:rFonts w:eastAsia="Times New Roman"/>
          <w:b/>
          <w:bCs/>
          <w:lang w:bidi="en-US"/>
        </w:rPr>
        <w:t xml:space="preserve"> сессия </w:t>
      </w: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2-го созыва</w:t>
      </w:r>
    </w:p>
    <w:p w14:paraId="0B422A12" w14:textId="77777777" w:rsidR="00511BED" w:rsidRPr="00D42ECD" w:rsidRDefault="00511BED" w:rsidP="00511BED">
      <w:pPr>
        <w:autoSpaceDE w:val="0"/>
        <w:autoSpaceDN w:val="0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РЕШЕНИЕ</w:t>
      </w:r>
    </w:p>
    <w:p w14:paraId="0454ACBD" w14:textId="3423B636" w:rsidR="00511BED" w:rsidRPr="00D42ECD" w:rsidRDefault="00511BED" w:rsidP="00511BED">
      <w:pPr>
        <w:autoSpaceDE w:val="0"/>
        <w:autoSpaceDN w:val="0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 xml:space="preserve">от </w:t>
      </w:r>
      <w:r>
        <w:rPr>
          <w:rFonts w:eastAsia="Times New Roman"/>
          <w:b/>
          <w:bCs/>
          <w:u w:val="single"/>
          <w:lang w:bidi="en-US"/>
        </w:rPr>
        <w:t>22 сентября</w:t>
      </w:r>
      <w:r w:rsidRPr="00D42ECD">
        <w:rPr>
          <w:rFonts w:eastAsia="Times New Roman"/>
          <w:b/>
          <w:bCs/>
          <w:u w:val="single"/>
          <w:lang w:bidi="en-US"/>
        </w:rPr>
        <w:t xml:space="preserve"> 2023 года № </w:t>
      </w:r>
      <w:r>
        <w:rPr>
          <w:rFonts w:eastAsia="Times New Roman"/>
          <w:b/>
          <w:bCs/>
          <w:u w:val="single"/>
          <w:lang w:bidi="en-US"/>
        </w:rPr>
        <w:t>25</w:t>
      </w:r>
      <w:r w:rsidR="00800B75">
        <w:rPr>
          <w:rFonts w:eastAsia="Times New Roman"/>
          <w:b/>
          <w:bCs/>
          <w:u w:val="single"/>
          <w:lang w:bidi="en-US"/>
        </w:rPr>
        <w:t>4</w:t>
      </w:r>
    </w:p>
    <w:p w14:paraId="4425B7FE" w14:textId="24C9FA5E" w:rsidR="009E7E01" w:rsidRDefault="00511BED" w:rsidP="00511BED">
      <w:pPr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с. Дмитровка</w:t>
      </w:r>
      <w:bookmarkEnd w:id="0"/>
    </w:p>
    <w:p w14:paraId="7396BFE3" w14:textId="77777777" w:rsidR="00511BED" w:rsidRDefault="00511BED" w:rsidP="00511BED">
      <w:pPr>
        <w:ind w:firstLine="0"/>
        <w:jc w:val="center"/>
      </w:pPr>
    </w:p>
    <w:p w14:paraId="7610682E" w14:textId="77777777" w:rsidR="009E7E01" w:rsidRPr="009E7E01" w:rsidRDefault="009E7E01" w:rsidP="009E7E01">
      <w:pPr>
        <w:ind w:firstLine="0"/>
        <w:jc w:val="center"/>
        <w:rPr>
          <w:b/>
        </w:rPr>
      </w:pPr>
      <w:r w:rsidRPr="009E7E01">
        <w:rPr>
          <w:b/>
        </w:rPr>
        <w:t>Об установлении размера среднемесячного дохода и стоимости подлежащего налогообложению имущества в целях признания граждан малоимущими и предоставления им жилых помещений по договорам социального найма</w:t>
      </w:r>
    </w:p>
    <w:p w14:paraId="6E79B5E7" w14:textId="77777777" w:rsidR="009E7E01" w:rsidRDefault="009E7E01" w:rsidP="009E7E01">
      <w:pPr>
        <w:ind w:firstLine="0"/>
      </w:pPr>
    </w:p>
    <w:p w14:paraId="4E444F3C" w14:textId="77777777" w:rsidR="009E7E01" w:rsidRDefault="009E7E01" w:rsidP="009E7E01">
      <w:pPr>
        <w:ind w:firstLine="708"/>
      </w:pPr>
      <w:r>
        <w:t xml:space="preserve">В соответствии со статьей 14 Жилищного кодекса Российской Федерации, ст. 35 Федерального закона от 06.10.2003г.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25.02.2005г.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признанными нуждающимися в жилых помещениях, жилых помещений муниципального жилищного фонда по договорам социального найма, ст. 19 Закона Республики Крым от 06.07.2015г. №130-ЗРК/2015 «О регулировании некоторых вопросов в области жилищных отношений в Республике Крым», ст. 27 Закона Республики Крым от 21.08.2014г. № 54-ЗРК «Об основах местного самоуправления в Республике Крым», Уставом муниципального образования </w:t>
      </w:r>
      <w:r w:rsidR="004B5F28">
        <w:t>Дмитровск</w:t>
      </w:r>
      <w:r>
        <w:t xml:space="preserve">ое сельское поселение, </w:t>
      </w:r>
      <w:r w:rsidR="004B5F28">
        <w:t>Дмитровск</w:t>
      </w:r>
      <w:r>
        <w:t>ий сельский совет</w:t>
      </w:r>
    </w:p>
    <w:p w14:paraId="2DA0956D" w14:textId="77777777" w:rsidR="009E7E01" w:rsidRDefault="009E7E01" w:rsidP="009E7E01">
      <w:pPr>
        <w:ind w:firstLine="0"/>
      </w:pPr>
    </w:p>
    <w:p w14:paraId="04914E45" w14:textId="77777777" w:rsidR="009E7E01" w:rsidRPr="009E7E01" w:rsidRDefault="009E7E01" w:rsidP="009E7E01">
      <w:pPr>
        <w:ind w:firstLine="0"/>
        <w:jc w:val="center"/>
        <w:rPr>
          <w:b/>
        </w:rPr>
      </w:pPr>
      <w:r w:rsidRPr="009E7E01">
        <w:rPr>
          <w:b/>
        </w:rPr>
        <w:t>РЕШИЛ:</w:t>
      </w:r>
    </w:p>
    <w:p w14:paraId="55744E1C" w14:textId="77777777" w:rsidR="009E7E01" w:rsidRDefault="009E7E01" w:rsidP="009E7E01">
      <w:pPr>
        <w:ind w:firstLine="0"/>
      </w:pPr>
    </w:p>
    <w:p w14:paraId="69E565FB" w14:textId="77777777" w:rsidR="009E7E01" w:rsidRDefault="009E7E01" w:rsidP="009E7E01">
      <w:pPr>
        <w:ind w:firstLine="708"/>
      </w:pPr>
      <w:r>
        <w:t>1. Установить:</w:t>
      </w:r>
    </w:p>
    <w:p w14:paraId="208637E9" w14:textId="77777777" w:rsidR="009E7E01" w:rsidRDefault="009E7E01" w:rsidP="009E7E01">
      <w:pPr>
        <w:ind w:firstLine="708"/>
      </w:pPr>
      <w:r>
        <w:t>1.1. Среднемесячный доход на каждого члена семьи (одиноко проживающего гражданина) в размере, не превышающем минимальный прожиточный уровень на душу населения, официально установленный нормативным актом Совета министров Республики Крым об установлении величины прожиточного минимума на душу населения и по основным социально-демографическим группам населения в Республике Крым за конкретный квартал года.</w:t>
      </w:r>
    </w:p>
    <w:p w14:paraId="581BA46F" w14:textId="77777777" w:rsidR="009E7E01" w:rsidRDefault="009E7E01" w:rsidP="009E7E01">
      <w:pPr>
        <w:ind w:firstLine="708"/>
      </w:pPr>
      <w:r>
        <w:t xml:space="preserve">1.2. Стоимость находящегося в собственности и подлежащего налогообложению движимого и недвижимого имущества на каждого члена семьи (одиноко проживающего гражданина) в размере, не превышающем пятнадцатикратную среднюю рыночную стоимость 1 квадратного метра общей </w:t>
      </w:r>
      <w:r>
        <w:lastRenderedPageBreak/>
        <w:t>площади жилого помещения по Республике Крым, устанавливаемую Министерством строительства и жилищно-коммунального хозяйства Российской Федерации.</w:t>
      </w:r>
    </w:p>
    <w:p w14:paraId="37801868" w14:textId="77777777" w:rsidR="009E7E01" w:rsidRDefault="009E7E01" w:rsidP="009E7E01">
      <w:pPr>
        <w:ind w:firstLine="708"/>
      </w:pPr>
      <w:r>
        <w:t xml:space="preserve">2. Решение о признании граждан малоимущими для постановки на учет в качестве нуждающихся в жилых помещениях, предоставляемых по договорам социального найма из муниципального жилищного фонда муниципального образования </w:t>
      </w:r>
      <w:r w:rsidR="004B5F28">
        <w:t>Дмитровск</w:t>
      </w:r>
      <w:r>
        <w:t xml:space="preserve">ое сельское поселение </w:t>
      </w:r>
      <w:r w:rsidR="004B5F28">
        <w:t>Советск</w:t>
      </w:r>
      <w:r>
        <w:t>ого района Республики Крым, принимается при одновременном выполнении условий, предусмотренных пунктом 1 настоящего решения.</w:t>
      </w:r>
    </w:p>
    <w:p w14:paraId="48351EB4" w14:textId="77777777" w:rsidR="009E7E01" w:rsidRDefault="009E7E01" w:rsidP="009E7E01">
      <w:pPr>
        <w:ind w:firstLine="708"/>
      </w:pPr>
      <w:r>
        <w:t xml:space="preserve">3. Размер среднемесячного дохода и стоимости подлежащего налогообложению движимого и недвижимого имущества, приходящегося на каждого члена семьи (одиноко проживающего гражданина), на основе которых граждане признаются малоимущими в целях предоставления малоимущим гражданам (признанным нуждающимися в жилых помещениях) жилых помещений в муниципальном жилищном фонде по договорам социального найма, исчисляется уполномоченным органом администрации </w:t>
      </w:r>
      <w:r w:rsidR="004B5F28">
        <w:t>Дмитровск</w:t>
      </w:r>
      <w:r>
        <w:t>ого сельского поселения повторно перед заключением договора социального найма.</w:t>
      </w:r>
    </w:p>
    <w:p w14:paraId="38E7BFD3" w14:textId="2876E6C5" w:rsidR="009E7E01" w:rsidRDefault="009E7E01" w:rsidP="009E7E01">
      <w:pPr>
        <w:ind w:firstLine="708"/>
      </w:pPr>
      <w:r>
        <w:t xml:space="preserve">4. Настоящее Решение вступает в силу со дня обнародования на информационном стенде администрации </w:t>
      </w:r>
      <w:r w:rsidR="004B5F28">
        <w:t>Дмитровск</w:t>
      </w:r>
      <w:r>
        <w:t xml:space="preserve">ого сельского поселения и на официальном сайте администрации </w:t>
      </w:r>
      <w:r w:rsidR="004B5F28">
        <w:t>Дмитровск</w:t>
      </w:r>
      <w:r>
        <w:t>ого сельского поселения (</w:t>
      </w:r>
      <w:r w:rsidR="00511BED" w:rsidRPr="00F110EF">
        <w:t>http://sovmo.rk.gov.ru</w:t>
      </w:r>
      <w:r>
        <w:t>).</w:t>
      </w:r>
    </w:p>
    <w:p w14:paraId="2DB6D2BA" w14:textId="42E0A7AE" w:rsidR="009E7E01" w:rsidRDefault="009E7E01" w:rsidP="009E7E01">
      <w:pPr>
        <w:ind w:firstLine="708"/>
      </w:pPr>
      <w:r>
        <w:t>5. Контроль за исполнением настоящего решения оставляю за собой</w:t>
      </w:r>
      <w:r w:rsidR="00511BED">
        <w:t>.</w:t>
      </w:r>
    </w:p>
    <w:p w14:paraId="59BEF193" w14:textId="77777777" w:rsidR="009E7E01" w:rsidRDefault="009E7E01" w:rsidP="009E7E01">
      <w:pPr>
        <w:ind w:firstLine="0"/>
      </w:pPr>
    </w:p>
    <w:p w14:paraId="601DBBC9" w14:textId="77777777" w:rsidR="00511BED" w:rsidRDefault="009E7E01" w:rsidP="009E7E01">
      <w:pPr>
        <w:ind w:firstLine="0"/>
        <w:rPr>
          <w:b/>
        </w:rPr>
      </w:pPr>
      <w:r w:rsidRPr="009E7E01">
        <w:rPr>
          <w:b/>
        </w:rPr>
        <w:t xml:space="preserve">Председатель </w:t>
      </w:r>
      <w:r w:rsidR="004B5F28">
        <w:rPr>
          <w:b/>
        </w:rPr>
        <w:t>Дмитровск</w:t>
      </w:r>
      <w:r w:rsidRPr="009E7E01">
        <w:rPr>
          <w:b/>
        </w:rPr>
        <w:t>ого сельского</w:t>
      </w:r>
    </w:p>
    <w:p w14:paraId="3AD3787A" w14:textId="77777777" w:rsidR="00511BED" w:rsidRDefault="009E7E01" w:rsidP="009E7E01">
      <w:pPr>
        <w:ind w:firstLine="0"/>
        <w:rPr>
          <w:b/>
        </w:rPr>
      </w:pPr>
      <w:r w:rsidRPr="009E7E01">
        <w:rPr>
          <w:b/>
        </w:rPr>
        <w:t>совета – глава</w:t>
      </w:r>
      <w:r w:rsidR="00511BED">
        <w:rPr>
          <w:b/>
        </w:rPr>
        <w:t xml:space="preserve"> </w:t>
      </w:r>
      <w:r w:rsidRPr="009E7E01">
        <w:rPr>
          <w:b/>
        </w:rPr>
        <w:t>администрации</w:t>
      </w:r>
    </w:p>
    <w:p w14:paraId="0FBD1C9A" w14:textId="35D8020D" w:rsidR="009E7E01" w:rsidRPr="009E7E01" w:rsidRDefault="004B5F28" w:rsidP="009E7E01">
      <w:pPr>
        <w:ind w:firstLine="0"/>
        <w:rPr>
          <w:b/>
        </w:rPr>
      </w:pPr>
      <w:r>
        <w:rPr>
          <w:b/>
        </w:rPr>
        <w:t>Дмитровск</w:t>
      </w:r>
      <w:r w:rsidR="009E7E01" w:rsidRPr="009E7E01">
        <w:rPr>
          <w:b/>
        </w:rPr>
        <w:t>ого сельского поселения</w:t>
      </w:r>
    </w:p>
    <w:p w14:paraId="64FF058D" w14:textId="6300888B" w:rsidR="008434A8" w:rsidRPr="009E7E01" w:rsidRDefault="004B5F28" w:rsidP="009E7E01">
      <w:pPr>
        <w:ind w:firstLine="0"/>
        <w:rPr>
          <w:b/>
        </w:rPr>
      </w:pPr>
      <w:r>
        <w:rPr>
          <w:b/>
        </w:rPr>
        <w:t>Советск</w:t>
      </w:r>
      <w:r w:rsidR="009E7E01" w:rsidRPr="009E7E01">
        <w:rPr>
          <w:b/>
        </w:rPr>
        <w:t>ого района Республики Крым</w:t>
      </w:r>
      <w:r w:rsidR="009E7E01" w:rsidRPr="009E7E01">
        <w:rPr>
          <w:b/>
        </w:rPr>
        <w:tab/>
      </w:r>
      <w:r w:rsidR="009E7E01" w:rsidRPr="009E7E01">
        <w:rPr>
          <w:b/>
        </w:rPr>
        <w:tab/>
      </w:r>
      <w:r w:rsidR="009E7E01" w:rsidRPr="009E7E01">
        <w:rPr>
          <w:b/>
        </w:rPr>
        <w:tab/>
      </w:r>
      <w:r w:rsidR="009E7E01" w:rsidRPr="009E7E01">
        <w:rPr>
          <w:b/>
        </w:rPr>
        <w:tab/>
      </w:r>
      <w:r w:rsidR="00511BED">
        <w:rPr>
          <w:b/>
        </w:rPr>
        <w:tab/>
      </w:r>
      <w:proofErr w:type="spellStart"/>
      <w:r w:rsidR="00511BED">
        <w:rPr>
          <w:b/>
        </w:rPr>
        <w:t>Д.А.Ефременко</w:t>
      </w:r>
      <w:proofErr w:type="spellEnd"/>
    </w:p>
    <w:sectPr w:rsidR="008434A8" w:rsidRPr="009E7E01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1"/>
    <w:rsid w:val="00025710"/>
    <w:rsid w:val="000E2DEA"/>
    <w:rsid w:val="00145141"/>
    <w:rsid w:val="001A7869"/>
    <w:rsid w:val="001F24C1"/>
    <w:rsid w:val="002C690A"/>
    <w:rsid w:val="00381B7C"/>
    <w:rsid w:val="00417DF6"/>
    <w:rsid w:val="004B5F28"/>
    <w:rsid w:val="00511BED"/>
    <w:rsid w:val="00800B75"/>
    <w:rsid w:val="008434A8"/>
    <w:rsid w:val="00884897"/>
    <w:rsid w:val="008F2365"/>
    <w:rsid w:val="009E7E01"/>
    <w:rsid w:val="00AE694D"/>
    <w:rsid w:val="00B96F18"/>
    <w:rsid w:val="00D71272"/>
    <w:rsid w:val="00D9508F"/>
    <w:rsid w:val="00F65FAE"/>
    <w:rsid w:val="00F72410"/>
    <w:rsid w:val="00F74BDA"/>
    <w:rsid w:val="00F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8236"/>
  <w15:docId w15:val="{F1391ADB-041D-4A2A-9D92-8608079C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2023-11-15T08:45:00Z</cp:lastPrinted>
  <dcterms:created xsi:type="dcterms:W3CDTF">2023-09-01T07:15:00Z</dcterms:created>
  <dcterms:modified xsi:type="dcterms:W3CDTF">2023-11-15T08:46:00Z</dcterms:modified>
</cp:coreProperties>
</file>