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C1" w:rsidRPr="00443F6F" w:rsidRDefault="00834AC1" w:rsidP="00834AC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8790" cy="522605"/>
            <wp:effectExtent l="19050" t="0" r="0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AC1" w:rsidRPr="00443F6F" w:rsidRDefault="00834AC1" w:rsidP="00834AC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ДМИТРОВСКИЙ СЕЛЬСКИЙ СОВЕТ</w:t>
      </w:r>
    </w:p>
    <w:p w:rsidR="00834AC1" w:rsidRPr="00443F6F" w:rsidRDefault="00834AC1" w:rsidP="00834AC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43F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СОВЕТСКОГО РАЙОНА РЕСПУБЛИКИ КРЫМ</w:t>
      </w:r>
    </w:p>
    <w:tbl>
      <w:tblPr>
        <w:tblW w:w="9648" w:type="dxa"/>
        <w:tblLayout w:type="fixed"/>
        <w:tblCellMar>
          <w:left w:w="0" w:type="dxa"/>
          <w:right w:w="0" w:type="dxa"/>
        </w:tblCellMar>
        <w:tblLook w:val="00A0"/>
      </w:tblPr>
      <w:tblGrid>
        <w:gridCol w:w="9648"/>
      </w:tblGrid>
      <w:tr w:rsidR="00834AC1" w:rsidRPr="00443F6F" w:rsidTr="00991852">
        <w:trPr>
          <w:trHeight w:val="81"/>
        </w:trPr>
        <w:tc>
          <w:tcPr>
            <w:tcW w:w="9645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AC1" w:rsidRPr="00443F6F" w:rsidRDefault="00834AC1" w:rsidP="00834AC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eastAsia="Arial Unicode MS" w:hAnsi="Times New Roman" w:cs="Times New Roman"/>
                <w:caps/>
                <w:kern w:val="2"/>
                <w:sz w:val="28"/>
                <w:szCs w:val="28"/>
                <w:lang w:val="uk-UA" w:bidi="hi-IN"/>
              </w:rPr>
            </w:pPr>
          </w:p>
        </w:tc>
      </w:tr>
    </w:tbl>
    <w:p w:rsidR="00834AC1" w:rsidRPr="00443F6F" w:rsidRDefault="009D475E" w:rsidP="00834AC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834AC1" w:rsidRPr="00443F6F">
        <w:rPr>
          <w:rFonts w:ascii="Times New Roman" w:hAnsi="Times New Roman" w:cs="Times New Roman"/>
          <w:b/>
          <w:bCs/>
          <w:sz w:val="28"/>
          <w:szCs w:val="28"/>
        </w:rPr>
        <w:t>-ая сессия  I-го созыва</w:t>
      </w:r>
    </w:p>
    <w:p w:rsidR="00834AC1" w:rsidRPr="00443F6F" w:rsidRDefault="00834AC1" w:rsidP="00834AC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F6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834AC1" w:rsidRPr="00443F6F" w:rsidRDefault="00834AC1" w:rsidP="00834AC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43F6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 22 февраля 2017 г. № </w:t>
      </w:r>
      <w:r w:rsidR="009D475E">
        <w:rPr>
          <w:rFonts w:ascii="Times New Roman" w:hAnsi="Times New Roman" w:cs="Times New Roman"/>
          <w:b/>
          <w:bCs/>
          <w:sz w:val="28"/>
          <w:szCs w:val="28"/>
          <w:u w:val="single"/>
        </w:rPr>
        <w:t>168</w:t>
      </w:r>
    </w:p>
    <w:p w:rsidR="00834AC1" w:rsidRPr="00443F6F" w:rsidRDefault="00834AC1" w:rsidP="00834AC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43F6F">
        <w:rPr>
          <w:rFonts w:ascii="Times New Roman" w:hAnsi="Times New Roman" w:cs="Times New Roman"/>
          <w:b/>
          <w:bCs/>
          <w:sz w:val="28"/>
          <w:szCs w:val="28"/>
        </w:rPr>
        <w:t>с. Дмитровка</w:t>
      </w:r>
    </w:p>
    <w:p w:rsidR="00834AC1" w:rsidRDefault="00834AC1" w:rsidP="00834AC1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 утверждении порядка увольнения</w:t>
      </w:r>
    </w:p>
    <w:p w:rsidR="00834AC1" w:rsidRDefault="00834AC1" w:rsidP="00834AC1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(досрочного прекращения полномочий,</w:t>
      </w:r>
    </w:p>
    <w:p w:rsidR="00834AC1" w:rsidRDefault="00834AC1" w:rsidP="00834AC1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освобождения от должности) лиц,</w:t>
      </w:r>
    </w:p>
    <w:p w:rsidR="00834AC1" w:rsidRDefault="00834AC1" w:rsidP="00834AC1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замещающих муниципальные должности</w:t>
      </w:r>
    </w:p>
    <w:p w:rsidR="00834AC1" w:rsidRDefault="00834AC1" w:rsidP="00834AC1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образования Дмитровское</w:t>
      </w:r>
    </w:p>
    <w:p w:rsidR="00834AC1" w:rsidRDefault="00834AC1" w:rsidP="00834AC1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сельское поселение Советского района</w:t>
      </w:r>
    </w:p>
    <w:p w:rsidR="004B6784" w:rsidRPr="00576292" w:rsidRDefault="00834AC1" w:rsidP="00834AC1">
      <w:pPr>
        <w:pStyle w:val="ConsPlusTitle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Республики Крым, в связи с утратой доверия </w:t>
      </w:r>
    </w:p>
    <w:p w:rsidR="00834AC1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Руководствуясь Федеральным </w:t>
      </w:r>
      <w:hyperlink r:id="rId8" w:history="1">
        <w:r w:rsidRPr="00576292">
          <w:rPr>
            <w:rFonts w:ascii="Times New Roman" w:hAnsi="Times New Roman" w:cs="Times New Roman"/>
            <w:sz w:val="28"/>
          </w:rPr>
          <w:t>законом</w:t>
        </w:r>
      </w:hyperlink>
      <w:r w:rsidR="00576292">
        <w:rPr>
          <w:rFonts w:ascii="Times New Roman" w:hAnsi="Times New Roman" w:cs="Times New Roman"/>
          <w:sz w:val="28"/>
        </w:rPr>
        <w:t xml:space="preserve"> от 25 декабря 2008 года № </w:t>
      </w:r>
      <w:r w:rsidRPr="00576292">
        <w:rPr>
          <w:rFonts w:ascii="Times New Roman" w:hAnsi="Times New Roman" w:cs="Times New Roman"/>
          <w:sz w:val="28"/>
        </w:rPr>
        <w:t xml:space="preserve">273-ФЗ </w:t>
      </w:r>
      <w:r w:rsidR="00576292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 противодействии коррупции</w:t>
      </w:r>
      <w:r w:rsidR="00576292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, Федеральн</w:t>
      </w:r>
      <w:r w:rsidR="00576292">
        <w:rPr>
          <w:rFonts w:ascii="Times New Roman" w:hAnsi="Times New Roman" w:cs="Times New Roman"/>
          <w:sz w:val="28"/>
        </w:rPr>
        <w:t>ым</w:t>
      </w:r>
      <w:r w:rsidRPr="00576292">
        <w:rPr>
          <w:rFonts w:ascii="Times New Roman" w:hAnsi="Times New Roman" w:cs="Times New Roman"/>
          <w:sz w:val="28"/>
        </w:rPr>
        <w:t xml:space="preserve"> закон</w:t>
      </w:r>
      <w:r w:rsidR="00576292">
        <w:rPr>
          <w:rFonts w:ascii="Times New Roman" w:hAnsi="Times New Roman" w:cs="Times New Roman"/>
          <w:sz w:val="28"/>
        </w:rPr>
        <w:t>ом</w:t>
      </w:r>
      <w:r w:rsidRPr="00576292">
        <w:rPr>
          <w:rFonts w:ascii="Times New Roman" w:hAnsi="Times New Roman" w:cs="Times New Roman"/>
          <w:sz w:val="28"/>
        </w:rPr>
        <w:t xml:space="preserve"> от 6 октября 2003 года </w:t>
      </w:r>
      <w:r w:rsidR="00576292">
        <w:rPr>
          <w:rFonts w:ascii="Times New Roman" w:hAnsi="Times New Roman" w:cs="Times New Roman"/>
          <w:sz w:val="28"/>
        </w:rPr>
        <w:t>№ </w:t>
      </w:r>
      <w:r w:rsidRPr="00576292">
        <w:rPr>
          <w:rFonts w:ascii="Times New Roman" w:hAnsi="Times New Roman" w:cs="Times New Roman"/>
          <w:sz w:val="28"/>
        </w:rPr>
        <w:t xml:space="preserve">131-ФЗ </w:t>
      </w:r>
      <w:r w:rsidR="00576292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576292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, Устав</w:t>
      </w:r>
      <w:r w:rsidR="00834AC1">
        <w:rPr>
          <w:rFonts w:ascii="Times New Roman" w:hAnsi="Times New Roman" w:cs="Times New Roman"/>
          <w:sz w:val="28"/>
        </w:rPr>
        <w:t>ом</w:t>
      </w:r>
      <w:r w:rsidRPr="00576292">
        <w:rPr>
          <w:rFonts w:ascii="Times New Roman" w:hAnsi="Times New Roman" w:cs="Times New Roman"/>
          <w:sz w:val="28"/>
        </w:rPr>
        <w:t xml:space="preserve"> муниципального </w:t>
      </w:r>
      <w:r w:rsidRPr="00834AC1">
        <w:rPr>
          <w:rFonts w:ascii="Times New Roman" w:hAnsi="Times New Roman" w:cs="Times New Roman"/>
          <w:sz w:val="28"/>
        </w:rPr>
        <w:t xml:space="preserve">образования </w:t>
      </w:r>
      <w:r w:rsidR="00834AC1" w:rsidRPr="00834AC1">
        <w:rPr>
          <w:rFonts w:ascii="Times New Roman" w:hAnsi="Times New Roman" w:cs="Times New Roman"/>
          <w:sz w:val="28"/>
        </w:rPr>
        <w:t>Дмитровское сельское поселение Советского района Республики Крым</w:t>
      </w:r>
      <w:r w:rsidRPr="00834AC1">
        <w:rPr>
          <w:rFonts w:ascii="Times New Roman" w:hAnsi="Times New Roman" w:cs="Times New Roman"/>
          <w:sz w:val="28"/>
        </w:rPr>
        <w:t>,</w:t>
      </w:r>
      <w:r w:rsidRPr="00576292">
        <w:rPr>
          <w:rFonts w:ascii="Times New Roman" w:hAnsi="Times New Roman" w:cs="Times New Roman"/>
          <w:sz w:val="28"/>
        </w:rPr>
        <w:t xml:space="preserve"> </w:t>
      </w:r>
      <w:r w:rsidR="00834AC1">
        <w:rPr>
          <w:rFonts w:ascii="Times New Roman" w:hAnsi="Times New Roman" w:cs="Times New Roman"/>
          <w:sz w:val="28"/>
        </w:rPr>
        <w:t>Дмитровский сельский совет</w:t>
      </w:r>
    </w:p>
    <w:p w:rsidR="004B6784" w:rsidRPr="00576292" w:rsidRDefault="00834AC1" w:rsidP="00834AC1">
      <w:pPr>
        <w:pStyle w:val="ConsPlusNormal"/>
        <w:jc w:val="both"/>
        <w:rPr>
          <w:rFonts w:ascii="Times New Roman" w:hAnsi="Times New Roman" w:cs="Times New Roman"/>
          <w:sz w:val="28"/>
        </w:rPr>
      </w:pPr>
      <w:r w:rsidRPr="00834AC1">
        <w:rPr>
          <w:rFonts w:ascii="Times New Roman" w:hAnsi="Times New Roman" w:cs="Times New Roman"/>
          <w:b/>
          <w:sz w:val="28"/>
        </w:rPr>
        <w:t>РЕШИЛ</w:t>
      </w:r>
      <w:r w:rsidR="004B6784" w:rsidRPr="00576292">
        <w:rPr>
          <w:rFonts w:ascii="Times New Roman" w:hAnsi="Times New Roman" w:cs="Times New Roman"/>
          <w:sz w:val="28"/>
        </w:rPr>
        <w:t>: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1. Утвердить </w:t>
      </w:r>
      <w:hyperlink w:anchor="P42" w:history="1">
        <w:r w:rsidRPr="00576292">
          <w:rPr>
            <w:rFonts w:ascii="Times New Roman" w:hAnsi="Times New Roman" w:cs="Times New Roman"/>
            <w:sz w:val="28"/>
          </w:rPr>
          <w:t>Порядок</w:t>
        </w:r>
      </w:hyperlink>
      <w:r w:rsidRPr="00576292">
        <w:rPr>
          <w:rFonts w:ascii="Times New Roman" w:hAnsi="Times New Roman" w:cs="Times New Roman"/>
          <w:sz w:val="28"/>
        </w:rPr>
        <w:t xml:space="preserve"> увольнения (освобождения от должности) лиц, замещающих муниципальные должности муниципального образования </w:t>
      </w:r>
      <w:r w:rsidR="00834AC1" w:rsidRPr="00834AC1">
        <w:rPr>
          <w:rFonts w:ascii="Times New Roman" w:hAnsi="Times New Roman" w:cs="Times New Roman"/>
          <w:sz w:val="28"/>
        </w:rPr>
        <w:t>Дмитровское сельское поселение Советского района Республики Крым</w:t>
      </w:r>
      <w:r w:rsidRPr="00576292">
        <w:rPr>
          <w:rFonts w:ascii="Times New Roman" w:hAnsi="Times New Roman" w:cs="Times New Roman"/>
          <w:sz w:val="28"/>
        </w:rPr>
        <w:t>, в связи с утратой доверия (прилагается).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2. Опубликовать настоящее решение в </w:t>
      </w:r>
      <w:r w:rsidR="00834AC1">
        <w:rPr>
          <w:rFonts w:ascii="Times New Roman" w:hAnsi="Times New Roman" w:cs="Times New Roman"/>
          <w:sz w:val="28"/>
        </w:rPr>
        <w:t>установленном порядке</w:t>
      </w:r>
      <w:r w:rsidRPr="00576292">
        <w:rPr>
          <w:rFonts w:ascii="Times New Roman" w:hAnsi="Times New Roman" w:cs="Times New Roman"/>
          <w:sz w:val="28"/>
        </w:rPr>
        <w:t>.</w:t>
      </w:r>
    </w:p>
    <w:p w:rsidR="004B6784" w:rsidRPr="00834AC1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3. Контроль за выполнением настоящего решения возложить на </w:t>
      </w:r>
      <w:r w:rsidR="00834AC1" w:rsidRPr="00834AC1">
        <w:rPr>
          <w:rFonts w:ascii="Times New Roman" w:hAnsi="Times New Roman" w:cs="Times New Roman"/>
          <w:sz w:val="28"/>
        </w:rPr>
        <w:t>к</w:t>
      </w:r>
      <w:r w:rsidR="00834AC1" w:rsidRPr="00834AC1">
        <w:rPr>
          <w:rFonts w:ascii="Times New Roman" w:hAnsi="Times New Roman" w:cs="Times New Roman"/>
          <w:sz w:val="28"/>
          <w:szCs w:val="28"/>
        </w:rPr>
        <w:t>омиссию Сельского Совета</w:t>
      </w:r>
      <w:r w:rsidR="00834AC1" w:rsidRPr="00834A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34AC1" w:rsidRPr="00834AC1">
        <w:rPr>
          <w:rFonts w:ascii="Times New Roman" w:hAnsi="Times New Roman" w:cs="Times New Roman"/>
          <w:sz w:val="28"/>
          <w:szCs w:val="28"/>
        </w:rPr>
        <w:t>по вопросам образования, здравоохранения, культуры и спорта, торгового и коммунально-бытового обслуживания населения, развития социальной инфраструктуры, правопорядка, соблюдения законодательства на территории сельского поселения</w:t>
      </w:r>
      <w:r w:rsidR="00834AC1">
        <w:rPr>
          <w:rFonts w:ascii="Times New Roman" w:hAnsi="Times New Roman" w:cs="Times New Roman"/>
          <w:sz w:val="28"/>
          <w:szCs w:val="28"/>
        </w:rPr>
        <w:t>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4. Решение вступает в силу со дня его официального опубликования.</w:t>
      </w:r>
    </w:p>
    <w:p w:rsidR="00834AC1" w:rsidRDefault="00834AC1" w:rsidP="00834AC1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34AC1" w:rsidRDefault="00834AC1" w:rsidP="00834AC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  <w:sectPr w:rsidR="00834AC1" w:rsidSect="00834AC1">
          <w:type w:val="continuous"/>
          <w:pgSz w:w="11909" w:h="16834"/>
          <w:pgMar w:top="1134" w:right="567" w:bottom="1134" w:left="1134" w:header="720" w:footer="720" w:gutter="0"/>
          <w:cols w:space="708"/>
          <w:noEndnote/>
          <w:titlePg/>
          <w:docGrid w:linePitch="299"/>
        </w:sectPr>
      </w:pPr>
      <w:r w:rsidRPr="00443F6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Pr="00443F6F">
        <w:rPr>
          <w:rFonts w:ascii="Times New Roman" w:hAnsi="Times New Roman" w:cs="Times New Roman"/>
          <w:b/>
          <w:spacing w:val="-2"/>
          <w:sz w:val="28"/>
          <w:szCs w:val="28"/>
        </w:rPr>
        <w:t>Дмитровского</w:t>
      </w:r>
      <w:r w:rsidRPr="00443F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сельского совета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443F6F">
        <w:rPr>
          <w:rFonts w:ascii="Times New Roman" w:hAnsi="Times New Roman" w:cs="Times New Roman"/>
          <w:b/>
          <w:sz w:val="28"/>
          <w:szCs w:val="28"/>
        </w:rPr>
        <w:t xml:space="preserve"> А.Ю. Филатова</w:t>
      </w:r>
    </w:p>
    <w:p w:rsidR="00834AC1" w:rsidRPr="00443F6F" w:rsidRDefault="00834AC1" w:rsidP="0083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F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34AC1" w:rsidRPr="00443F6F" w:rsidRDefault="00834AC1" w:rsidP="0083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F6F">
        <w:rPr>
          <w:rFonts w:ascii="Times New Roman" w:hAnsi="Times New Roman" w:cs="Times New Roman"/>
          <w:sz w:val="28"/>
          <w:szCs w:val="28"/>
        </w:rPr>
        <w:t>к Решению</w:t>
      </w:r>
    </w:p>
    <w:p w:rsidR="00834AC1" w:rsidRPr="00443F6F" w:rsidRDefault="00834AC1" w:rsidP="0083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43F6F">
        <w:rPr>
          <w:rFonts w:ascii="Times New Roman" w:hAnsi="Times New Roman" w:cs="Times New Roman"/>
          <w:sz w:val="28"/>
          <w:szCs w:val="28"/>
        </w:rPr>
        <w:t>Дмитровского сельского совета</w:t>
      </w:r>
    </w:p>
    <w:p w:rsidR="00834AC1" w:rsidRPr="00443F6F" w:rsidRDefault="00834AC1" w:rsidP="00834AC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43F6F">
        <w:rPr>
          <w:rFonts w:ascii="Times New Roman" w:hAnsi="Times New Roman" w:cs="Times New Roman"/>
          <w:sz w:val="28"/>
          <w:szCs w:val="28"/>
        </w:rPr>
        <w:t xml:space="preserve">№ </w:t>
      </w:r>
      <w:r w:rsidR="009D475E">
        <w:rPr>
          <w:rFonts w:ascii="Times New Roman" w:hAnsi="Times New Roman" w:cs="Times New Roman"/>
          <w:sz w:val="28"/>
          <w:szCs w:val="28"/>
        </w:rPr>
        <w:t>168</w:t>
      </w:r>
      <w:r w:rsidRPr="00443F6F">
        <w:rPr>
          <w:rFonts w:ascii="Times New Roman" w:hAnsi="Times New Roman" w:cs="Times New Roman"/>
          <w:sz w:val="28"/>
          <w:szCs w:val="28"/>
        </w:rPr>
        <w:t xml:space="preserve"> от 22.02. 2017 г</w:t>
      </w:r>
    </w:p>
    <w:p w:rsidR="00576292" w:rsidRPr="00576292" w:rsidRDefault="00576292" w:rsidP="00576292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p w:rsidR="004B6784" w:rsidRPr="00576292" w:rsidRDefault="004B6784" w:rsidP="00576292">
      <w:pPr>
        <w:pStyle w:val="ConsPlusTitle"/>
        <w:ind w:firstLine="709"/>
        <w:jc w:val="center"/>
        <w:rPr>
          <w:rFonts w:ascii="Times New Roman" w:hAnsi="Times New Roman" w:cs="Times New Roman"/>
          <w:sz w:val="28"/>
        </w:rPr>
      </w:pPr>
      <w:bookmarkStart w:id="0" w:name="P42"/>
      <w:bookmarkEnd w:id="0"/>
      <w:r w:rsidRPr="00576292">
        <w:rPr>
          <w:rFonts w:ascii="Times New Roman" w:hAnsi="Times New Roman" w:cs="Times New Roman"/>
          <w:sz w:val="28"/>
        </w:rPr>
        <w:t>ПОРЯДОК</w:t>
      </w:r>
    </w:p>
    <w:p w:rsidR="004B6784" w:rsidRPr="00576292" w:rsidRDefault="001576F2" w:rsidP="00834AC1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</w:t>
      </w:r>
      <w:r w:rsidR="00834AC1">
        <w:rPr>
          <w:rFonts w:ascii="Times New Roman" w:hAnsi="Times New Roman" w:cs="Times New Roman"/>
          <w:sz w:val="28"/>
        </w:rPr>
        <w:t>вольнения (досрочного прекращения полномочий, освобождения от должности) лиц, замещающих муниципальные должности муниципального образования Дмитровское сельское поселение Советского района Республики Крым, в связи с утратой доверия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1. Настоящий Порядок разработан и принят в целях соблюдения лицами, замещающими муниципальные должности муниципального образования </w:t>
      </w:r>
      <w:r w:rsidR="00834AC1" w:rsidRPr="00834AC1">
        <w:rPr>
          <w:rFonts w:ascii="Times New Roman" w:hAnsi="Times New Roman" w:cs="Times New Roman"/>
          <w:sz w:val="28"/>
        </w:rPr>
        <w:t>Дмитровское сельское поселение Советского района Республики Крым</w:t>
      </w:r>
      <w:r w:rsidRPr="00834AC1">
        <w:rPr>
          <w:rFonts w:ascii="Times New Roman" w:hAnsi="Times New Roman" w:cs="Times New Roman"/>
          <w:sz w:val="28"/>
        </w:rPr>
        <w:t>,</w:t>
      </w:r>
      <w:r w:rsidRPr="00576292">
        <w:rPr>
          <w:rFonts w:ascii="Times New Roman" w:hAnsi="Times New Roman" w:cs="Times New Roman"/>
          <w:sz w:val="28"/>
        </w:rPr>
        <w:t xml:space="preserve"> ограничений, запретов и требований о предотвращении или об</w:t>
      </w:r>
      <w:r w:rsidR="00576292">
        <w:rPr>
          <w:rFonts w:ascii="Times New Roman" w:hAnsi="Times New Roman" w:cs="Times New Roman"/>
          <w:sz w:val="28"/>
        </w:rPr>
        <w:t xml:space="preserve"> </w:t>
      </w:r>
      <w:r w:rsidRPr="00576292">
        <w:rPr>
          <w:rFonts w:ascii="Times New Roman" w:hAnsi="Times New Roman" w:cs="Times New Roman"/>
          <w:sz w:val="28"/>
        </w:rPr>
        <w:t xml:space="preserve">урегулировании конфликта интересов и исполнения обязанностей, установленных Федеральным </w:t>
      </w:r>
      <w:hyperlink r:id="rId9" w:history="1">
        <w:r w:rsidRPr="00576292">
          <w:rPr>
            <w:rFonts w:ascii="Times New Roman" w:hAnsi="Times New Roman" w:cs="Times New Roman"/>
            <w:sz w:val="28"/>
          </w:rPr>
          <w:t>законом</w:t>
        </w:r>
      </w:hyperlink>
      <w:r w:rsidRPr="00576292">
        <w:rPr>
          <w:rFonts w:ascii="Times New Roman" w:hAnsi="Times New Roman" w:cs="Times New Roman"/>
          <w:sz w:val="28"/>
        </w:rPr>
        <w:t xml:space="preserve"> от 25 декабря 2008 года </w:t>
      </w:r>
      <w:r w:rsidR="002B5DBA">
        <w:rPr>
          <w:rFonts w:ascii="Times New Roman" w:hAnsi="Times New Roman" w:cs="Times New Roman"/>
          <w:sz w:val="28"/>
        </w:rPr>
        <w:t>№</w:t>
      </w:r>
      <w:r w:rsidR="00EB0049">
        <w:rPr>
          <w:rFonts w:ascii="Times New Roman" w:hAnsi="Times New Roman" w:cs="Times New Roman"/>
          <w:sz w:val="28"/>
        </w:rPr>
        <w:t> </w:t>
      </w:r>
      <w:r w:rsidRPr="00576292">
        <w:rPr>
          <w:rFonts w:ascii="Times New Roman" w:hAnsi="Times New Roman" w:cs="Times New Roman"/>
          <w:sz w:val="28"/>
        </w:rPr>
        <w:t xml:space="preserve">273-ФЗ </w:t>
      </w:r>
      <w:r w:rsidR="002B5DBA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 противодействии коррупции</w:t>
      </w:r>
      <w:r w:rsidR="002B5DBA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.</w:t>
      </w:r>
    </w:p>
    <w:p w:rsidR="004B6784" w:rsidRPr="00E57314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Удаление главы муниципального образования </w:t>
      </w:r>
      <w:r w:rsidR="00834AC1" w:rsidRPr="00834AC1">
        <w:rPr>
          <w:rFonts w:ascii="Times New Roman" w:hAnsi="Times New Roman" w:cs="Times New Roman"/>
          <w:sz w:val="28"/>
        </w:rPr>
        <w:t>Дмитровское сельское поселение Советского района Республики Крым</w:t>
      </w:r>
      <w:r w:rsidR="004E4661">
        <w:rPr>
          <w:rFonts w:ascii="Times New Roman" w:hAnsi="Times New Roman" w:cs="Times New Roman"/>
          <w:i/>
          <w:sz w:val="28"/>
        </w:rPr>
        <w:t xml:space="preserve"> </w:t>
      </w:r>
      <w:r w:rsidRPr="00576292">
        <w:rPr>
          <w:rFonts w:ascii="Times New Roman" w:hAnsi="Times New Roman" w:cs="Times New Roman"/>
          <w:sz w:val="28"/>
        </w:rPr>
        <w:t xml:space="preserve">в отставку в связи с утратой доверия осуществляется в соответствии со </w:t>
      </w:r>
      <w:hyperlink r:id="rId10" w:history="1">
        <w:r w:rsidRPr="00E57314">
          <w:rPr>
            <w:rFonts w:ascii="Times New Roman" w:hAnsi="Times New Roman" w:cs="Times New Roman"/>
            <w:sz w:val="28"/>
          </w:rPr>
          <w:t>статьей 74.1</w:t>
        </w:r>
      </w:hyperlink>
      <w:r w:rsidRPr="00E57314">
        <w:rPr>
          <w:rFonts w:ascii="Times New Roman" w:hAnsi="Times New Roman" w:cs="Times New Roman"/>
          <w:sz w:val="28"/>
        </w:rPr>
        <w:t xml:space="preserve"> Федерального закона от 6 октября 2003 года </w:t>
      </w:r>
      <w:r w:rsidR="004E4661" w:rsidRPr="00E57314">
        <w:rPr>
          <w:rFonts w:ascii="Times New Roman" w:hAnsi="Times New Roman" w:cs="Times New Roman"/>
          <w:sz w:val="28"/>
        </w:rPr>
        <w:t>№</w:t>
      </w:r>
      <w:r w:rsidRPr="00E57314">
        <w:rPr>
          <w:rFonts w:ascii="Times New Roman" w:hAnsi="Times New Roman" w:cs="Times New Roman"/>
          <w:sz w:val="28"/>
        </w:rPr>
        <w:t xml:space="preserve"> 131-ФЗ </w:t>
      </w:r>
      <w:r w:rsidR="004E4661" w:rsidRPr="00E57314">
        <w:rPr>
          <w:rFonts w:ascii="Times New Roman" w:hAnsi="Times New Roman" w:cs="Times New Roman"/>
          <w:sz w:val="28"/>
        </w:rPr>
        <w:t>«</w:t>
      </w:r>
      <w:r w:rsidRPr="00E57314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4E4661" w:rsidRPr="00E57314">
        <w:rPr>
          <w:rFonts w:ascii="Times New Roman" w:hAnsi="Times New Roman" w:cs="Times New Roman"/>
          <w:sz w:val="28"/>
        </w:rPr>
        <w:t>»</w:t>
      </w:r>
      <w:r w:rsidRPr="00E57314">
        <w:rPr>
          <w:rFonts w:ascii="Times New Roman" w:hAnsi="Times New Roman" w:cs="Times New Roman"/>
          <w:sz w:val="28"/>
        </w:rPr>
        <w:t>.</w:t>
      </w:r>
    </w:p>
    <w:p w:rsidR="00E57314" w:rsidRPr="00E57314" w:rsidRDefault="00E57314" w:rsidP="00834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314">
        <w:rPr>
          <w:rFonts w:ascii="Times New Roman" w:hAnsi="Times New Roman" w:cs="Times New Roman"/>
          <w:sz w:val="28"/>
          <w:szCs w:val="28"/>
        </w:rPr>
        <w:t xml:space="preserve">Понятия и термины, используемые в настоящем Порядке, применяются в том же значении, что и в Федеральном </w:t>
      </w:r>
      <w:hyperlink r:id="rId11" w:history="1">
        <w:r w:rsidRPr="00E57314">
          <w:rPr>
            <w:rFonts w:ascii="Times New Roman" w:hAnsi="Times New Roman" w:cs="Times New Roman"/>
            <w:sz w:val="28"/>
            <w:szCs w:val="28"/>
          </w:rPr>
          <w:t>законе</w:t>
        </w:r>
      </w:hyperlink>
      <w:r w:rsidRPr="00E5731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57314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57314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57314">
        <w:rPr>
          <w:rFonts w:ascii="Times New Roman" w:hAnsi="Times New Roman" w:cs="Times New Roman"/>
          <w:sz w:val="28"/>
          <w:szCs w:val="28"/>
        </w:rPr>
        <w:t>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P54"/>
      <w:bookmarkEnd w:id="1"/>
      <w:r w:rsidRPr="00E57314">
        <w:rPr>
          <w:rFonts w:ascii="Times New Roman" w:hAnsi="Times New Roman" w:cs="Times New Roman"/>
          <w:sz w:val="28"/>
        </w:rPr>
        <w:t xml:space="preserve">2. Лицо, замещающее муниципальную должность муниципального </w:t>
      </w:r>
      <w:r w:rsidR="00834AC1">
        <w:rPr>
          <w:rFonts w:ascii="Times New Roman" w:hAnsi="Times New Roman" w:cs="Times New Roman"/>
          <w:sz w:val="28"/>
        </w:rPr>
        <w:t xml:space="preserve">образования </w:t>
      </w:r>
      <w:r w:rsidR="00834AC1" w:rsidRPr="00834AC1">
        <w:rPr>
          <w:rFonts w:ascii="Times New Roman" w:hAnsi="Times New Roman" w:cs="Times New Roman"/>
          <w:sz w:val="28"/>
        </w:rPr>
        <w:t>Дмитровское сельское поселение Советского района Республики Крым</w:t>
      </w:r>
      <w:r w:rsidR="00834AC1" w:rsidRPr="00E57314">
        <w:rPr>
          <w:rFonts w:ascii="Times New Roman" w:hAnsi="Times New Roman" w:cs="Times New Roman"/>
          <w:i/>
          <w:sz w:val="28"/>
        </w:rPr>
        <w:t xml:space="preserve"> </w:t>
      </w:r>
      <w:r w:rsidRPr="00E57314">
        <w:rPr>
          <w:rFonts w:ascii="Times New Roman" w:hAnsi="Times New Roman" w:cs="Times New Roman"/>
          <w:sz w:val="28"/>
        </w:rPr>
        <w:t>(далее - лицо, замещающее муниципальную должность), подлежит увольнению (досрочному прекращению полномочий, освобождению от должности</w:t>
      </w:r>
      <w:r w:rsidRPr="00576292">
        <w:rPr>
          <w:rFonts w:ascii="Times New Roman" w:hAnsi="Times New Roman" w:cs="Times New Roman"/>
          <w:sz w:val="28"/>
        </w:rPr>
        <w:t>) в связи с утратой доверия в следующих случаях: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1) непринятия лицом мер по предотвращению и (или) урегулированию конфликта интересов, стороной которого оно является;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либо представления заведомо недостоверных или неполных сведений;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4) осуществления лицом предпринимательской деятельности</w:t>
      </w:r>
      <w:r w:rsidR="00CB095D">
        <w:rPr>
          <w:rFonts w:ascii="Times New Roman" w:hAnsi="Times New Roman" w:cs="Times New Roman"/>
          <w:sz w:val="28"/>
        </w:rPr>
        <w:t xml:space="preserve">, </w:t>
      </w:r>
      <w:r w:rsidR="00CB095D" w:rsidRPr="00576292">
        <w:rPr>
          <w:rFonts w:ascii="Times New Roman" w:hAnsi="Times New Roman" w:cs="Times New Roman"/>
          <w:sz w:val="28"/>
        </w:rPr>
        <w:t>за исключением случаев, установленных федеральным законом</w:t>
      </w:r>
      <w:r w:rsidRPr="00576292">
        <w:rPr>
          <w:rFonts w:ascii="Times New Roman" w:hAnsi="Times New Roman" w:cs="Times New Roman"/>
          <w:sz w:val="28"/>
        </w:rPr>
        <w:t>;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</w:t>
      </w:r>
      <w:r w:rsidRPr="00576292">
        <w:rPr>
          <w:rFonts w:ascii="Times New Roman" w:hAnsi="Times New Roman" w:cs="Times New Roman"/>
          <w:sz w:val="28"/>
        </w:rPr>
        <w:lastRenderedPageBreak/>
        <w:t>международным договором Российской Федерации или законодательством Российской Федерации.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Несоблюдение лицом, замещающим муниципальную должность, запрета, в случаях, предусмотренных Федеральным </w:t>
      </w:r>
      <w:hyperlink r:id="rId12" w:history="1">
        <w:r w:rsidRPr="00576292">
          <w:rPr>
            <w:rFonts w:ascii="Times New Roman" w:hAnsi="Times New Roman" w:cs="Times New Roman"/>
            <w:sz w:val="28"/>
          </w:rPr>
          <w:t>законом</w:t>
        </w:r>
      </w:hyperlink>
      <w:r w:rsidRPr="00576292">
        <w:rPr>
          <w:rFonts w:ascii="Times New Roman" w:hAnsi="Times New Roman" w:cs="Times New Roman"/>
          <w:sz w:val="28"/>
        </w:rPr>
        <w:t xml:space="preserve"> от 7 мая 2013 года</w:t>
      </w:r>
      <w:r w:rsidR="004E4661">
        <w:rPr>
          <w:rFonts w:ascii="Times New Roman" w:hAnsi="Times New Roman" w:cs="Times New Roman"/>
          <w:sz w:val="28"/>
        </w:rPr>
        <w:t xml:space="preserve"> №</w:t>
      </w:r>
      <w:r w:rsidRPr="00576292">
        <w:rPr>
          <w:rFonts w:ascii="Times New Roman" w:hAnsi="Times New Roman" w:cs="Times New Roman"/>
          <w:sz w:val="28"/>
        </w:rPr>
        <w:t xml:space="preserve"> 79-ФЗ </w:t>
      </w:r>
      <w:r w:rsidR="004E4661">
        <w:rPr>
          <w:rFonts w:ascii="Times New Roman" w:hAnsi="Times New Roman" w:cs="Times New Roman"/>
          <w:sz w:val="28"/>
        </w:rPr>
        <w:t>«О </w:t>
      </w:r>
      <w:r w:rsidRPr="00576292">
        <w:rPr>
          <w:rFonts w:ascii="Times New Roman" w:hAnsi="Times New Roman" w:cs="Times New Roman"/>
          <w:sz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AA4BFC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,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влечет за собой досрочное прекращение полномочий, освобождение от замещаемой (занимаемой) должности или увольнение в связи с утратой доверия в соответствии с федеральными конституционными законами и федеральными законами, определяющими правовой статус соответствующего лица.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Полномочия лица, замещающего муниципальную должность, прекращаются досрочно в случае несоблюдения иных ограничений, установленных Федеральным </w:t>
      </w:r>
      <w:hyperlink r:id="rId13" w:history="1">
        <w:r w:rsidRPr="00576292">
          <w:rPr>
            <w:rFonts w:ascii="Times New Roman" w:hAnsi="Times New Roman" w:cs="Times New Roman"/>
            <w:sz w:val="28"/>
          </w:rPr>
          <w:t>законом</w:t>
        </w:r>
      </w:hyperlink>
      <w:r w:rsidRPr="00576292">
        <w:rPr>
          <w:rFonts w:ascii="Times New Roman" w:hAnsi="Times New Roman" w:cs="Times New Roman"/>
          <w:sz w:val="28"/>
        </w:rPr>
        <w:t xml:space="preserve"> от 6 октября 2003 года </w:t>
      </w:r>
      <w:r w:rsidR="00AA4BFC">
        <w:rPr>
          <w:rFonts w:ascii="Times New Roman" w:hAnsi="Times New Roman" w:cs="Times New Roman"/>
          <w:sz w:val="28"/>
        </w:rPr>
        <w:t>№</w:t>
      </w:r>
      <w:r w:rsidRPr="00576292">
        <w:rPr>
          <w:rFonts w:ascii="Times New Roman" w:hAnsi="Times New Roman" w:cs="Times New Roman"/>
          <w:sz w:val="28"/>
        </w:rPr>
        <w:t xml:space="preserve"> 131-ФЗ </w:t>
      </w:r>
      <w:r w:rsidR="00AA4BFC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 w:rsidR="00AA4BFC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(досрочному прекращению полномочий, освобождению от должности) в связи с утратой доверия также в случае непринятия лицом, замещающим муниципальную должность, мер по предотвращению и (или) урегулированию конфликта интересов, стороной которого является подчиненное ему лицо.</w:t>
      </w:r>
    </w:p>
    <w:p w:rsidR="00E57314" w:rsidRDefault="004B6784" w:rsidP="00834A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6292">
        <w:rPr>
          <w:rFonts w:ascii="Times New Roman" w:hAnsi="Times New Roman" w:cs="Times New Roman"/>
          <w:sz w:val="28"/>
        </w:rPr>
        <w:t xml:space="preserve">3. </w:t>
      </w:r>
      <w:r w:rsidR="00E57314">
        <w:rPr>
          <w:rFonts w:ascii="Times New Roman" w:hAnsi="Times New Roman" w:cs="Times New Roman"/>
          <w:sz w:val="28"/>
        </w:rPr>
        <w:t>У</w:t>
      </w:r>
      <w:r w:rsidR="00E57314" w:rsidRPr="00576292">
        <w:rPr>
          <w:rFonts w:ascii="Times New Roman" w:hAnsi="Times New Roman" w:cs="Times New Roman"/>
          <w:sz w:val="28"/>
        </w:rPr>
        <w:t>вольнени</w:t>
      </w:r>
      <w:r w:rsidR="00C90375">
        <w:rPr>
          <w:rFonts w:ascii="Times New Roman" w:hAnsi="Times New Roman" w:cs="Times New Roman"/>
          <w:sz w:val="28"/>
        </w:rPr>
        <w:t>е</w:t>
      </w:r>
      <w:r w:rsidR="00E57314" w:rsidRPr="00576292">
        <w:rPr>
          <w:rFonts w:ascii="Times New Roman" w:hAnsi="Times New Roman" w:cs="Times New Roman"/>
          <w:sz w:val="28"/>
        </w:rPr>
        <w:t xml:space="preserve"> (досрочно</w:t>
      </w:r>
      <w:r w:rsidR="00C90375">
        <w:rPr>
          <w:rFonts w:ascii="Times New Roman" w:hAnsi="Times New Roman" w:cs="Times New Roman"/>
          <w:sz w:val="28"/>
        </w:rPr>
        <w:t>е</w:t>
      </w:r>
      <w:r w:rsidR="00E57314" w:rsidRPr="00576292">
        <w:rPr>
          <w:rFonts w:ascii="Times New Roman" w:hAnsi="Times New Roman" w:cs="Times New Roman"/>
          <w:sz w:val="28"/>
        </w:rPr>
        <w:t xml:space="preserve"> прекращени</w:t>
      </w:r>
      <w:r w:rsidR="00C90375">
        <w:rPr>
          <w:rFonts w:ascii="Times New Roman" w:hAnsi="Times New Roman" w:cs="Times New Roman"/>
          <w:sz w:val="28"/>
        </w:rPr>
        <w:t>е</w:t>
      </w:r>
      <w:r w:rsidR="00E57314" w:rsidRPr="00576292">
        <w:rPr>
          <w:rFonts w:ascii="Times New Roman" w:hAnsi="Times New Roman" w:cs="Times New Roman"/>
          <w:sz w:val="28"/>
        </w:rPr>
        <w:t xml:space="preserve"> полномочий, освобождени</w:t>
      </w:r>
      <w:r w:rsidR="00C90375">
        <w:rPr>
          <w:rFonts w:ascii="Times New Roman" w:hAnsi="Times New Roman" w:cs="Times New Roman"/>
          <w:sz w:val="28"/>
        </w:rPr>
        <w:t>е</w:t>
      </w:r>
      <w:r w:rsidR="00E57314" w:rsidRPr="00576292">
        <w:rPr>
          <w:rFonts w:ascii="Times New Roman" w:hAnsi="Times New Roman" w:cs="Times New Roman"/>
          <w:sz w:val="28"/>
        </w:rPr>
        <w:t xml:space="preserve"> от должности) лица, замещающего муниципальную должность,</w:t>
      </w:r>
      <w:r w:rsidR="00C90375">
        <w:rPr>
          <w:rFonts w:ascii="Times New Roman" w:hAnsi="Times New Roman" w:cs="Times New Roman"/>
          <w:sz w:val="28"/>
        </w:rPr>
        <w:t xml:space="preserve"> </w:t>
      </w:r>
      <w:r w:rsidR="00E57314">
        <w:rPr>
          <w:rFonts w:ascii="Times New Roman" w:hAnsi="Times New Roman" w:cs="Times New Roman"/>
          <w:sz w:val="28"/>
          <w:szCs w:val="28"/>
        </w:rPr>
        <w:t xml:space="preserve">в связи с утратой доверия осуществляется </w:t>
      </w:r>
      <w:r w:rsidR="00F31ECF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834AC1">
        <w:rPr>
          <w:rFonts w:ascii="Times New Roman" w:hAnsi="Times New Roman" w:cs="Times New Roman"/>
          <w:sz w:val="28"/>
          <w:szCs w:val="28"/>
        </w:rPr>
        <w:t>Дмитровского сельского совета</w:t>
      </w:r>
      <w:r w:rsidR="00F31E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7314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материалов о результатах проведенной в соответствии с нормативными правовыми актами Российской Федерации, Республики Крым проверки достоверности и полноты сведений, представленных данным лицом, и (или) соблюдения им ограничений и запретов, требований о предотвращении или урегулировании конфликта интересов, исполнения им обязанностей, установленных Федеральным </w:t>
      </w:r>
      <w:hyperlink r:id="rId14" w:history="1">
        <w:r w:rsidR="00E57314" w:rsidRPr="00834AC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57314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 w:rsidR="00F31ECF">
        <w:rPr>
          <w:rFonts w:ascii="Times New Roman" w:hAnsi="Times New Roman" w:cs="Times New Roman"/>
          <w:sz w:val="28"/>
          <w:szCs w:val="28"/>
        </w:rPr>
        <w:t>№</w:t>
      </w:r>
      <w:r w:rsidR="00E57314">
        <w:rPr>
          <w:rFonts w:ascii="Times New Roman" w:hAnsi="Times New Roman" w:cs="Times New Roman"/>
          <w:sz w:val="28"/>
          <w:szCs w:val="28"/>
        </w:rPr>
        <w:t xml:space="preserve"> 273-ФЗ </w:t>
      </w:r>
      <w:r w:rsidR="00F31ECF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E57314">
        <w:rPr>
          <w:rFonts w:ascii="Times New Roman" w:hAnsi="Times New Roman" w:cs="Times New Roman"/>
          <w:sz w:val="28"/>
          <w:szCs w:val="28"/>
        </w:rPr>
        <w:t xml:space="preserve">, другими федеральными законами, </w:t>
      </w:r>
      <w:r w:rsidR="00F31EC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E57314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5555E7">
        <w:rPr>
          <w:rFonts w:ascii="Times New Roman" w:hAnsi="Times New Roman" w:cs="Times New Roman"/>
          <w:sz w:val="28"/>
          <w:szCs w:val="28"/>
        </w:rPr>
        <w:t xml:space="preserve"> </w:t>
      </w:r>
      <w:r w:rsidR="003C2EDE" w:rsidRPr="00834AC1">
        <w:rPr>
          <w:rFonts w:ascii="Times New Roman" w:hAnsi="Times New Roman" w:cs="Times New Roman"/>
          <w:sz w:val="28"/>
        </w:rPr>
        <w:t>Дмитровско</w:t>
      </w:r>
      <w:r w:rsidR="003C2EDE">
        <w:rPr>
          <w:rFonts w:ascii="Times New Roman" w:hAnsi="Times New Roman" w:cs="Times New Roman"/>
          <w:sz w:val="28"/>
        </w:rPr>
        <w:t>го</w:t>
      </w:r>
      <w:r w:rsidR="003C2EDE" w:rsidRPr="00834AC1">
        <w:rPr>
          <w:rFonts w:ascii="Times New Roman" w:hAnsi="Times New Roman" w:cs="Times New Roman"/>
          <w:sz w:val="28"/>
        </w:rPr>
        <w:t xml:space="preserve"> сельско</w:t>
      </w:r>
      <w:r w:rsidR="003C2EDE">
        <w:rPr>
          <w:rFonts w:ascii="Times New Roman" w:hAnsi="Times New Roman" w:cs="Times New Roman"/>
          <w:sz w:val="28"/>
        </w:rPr>
        <w:t>го</w:t>
      </w:r>
      <w:r w:rsidR="003C2EDE" w:rsidRPr="00834AC1">
        <w:rPr>
          <w:rFonts w:ascii="Times New Roman" w:hAnsi="Times New Roman" w:cs="Times New Roman"/>
          <w:sz w:val="28"/>
        </w:rPr>
        <w:t xml:space="preserve"> поселени</w:t>
      </w:r>
      <w:r w:rsidR="003C2EDE">
        <w:rPr>
          <w:rFonts w:ascii="Times New Roman" w:hAnsi="Times New Roman" w:cs="Times New Roman"/>
          <w:sz w:val="28"/>
        </w:rPr>
        <w:t>я</w:t>
      </w:r>
      <w:r w:rsidR="003C2EDE" w:rsidRPr="00834AC1">
        <w:rPr>
          <w:rFonts w:ascii="Times New Roman" w:hAnsi="Times New Roman" w:cs="Times New Roman"/>
          <w:sz w:val="28"/>
        </w:rPr>
        <w:t xml:space="preserve"> Советского района Республики Крым</w:t>
      </w:r>
      <w:r w:rsidR="00E57314">
        <w:rPr>
          <w:rFonts w:ascii="Times New Roman" w:hAnsi="Times New Roman" w:cs="Times New Roman"/>
          <w:sz w:val="28"/>
          <w:szCs w:val="28"/>
        </w:rPr>
        <w:t>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Основанием для проведения указанной проверки является письменная информация, содержащая сведения о совершении лицом, замещающим муниципальную должность, коррупционных правонарушений, указанных в </w:t>
      </w:r>
      <w:hyperlink r:id="rId15" w:history="1">
        <w:r w:rsidRPr="00576292">
          <w:rPr>
            <w:rFonts w:ascii="Times New Roman" w:hAnsi="Times New Roman" w:cs="Times New Roman"/>
            <w:sz w:val="28"/>
          </w:rPr>
          <w:t>статьях 7.1</w:t>
        </w:r>
      </w:hyperlink>
      <w:r w:rsidRPr="00576292">
        <w:rPr>
          <w:rFonts w:ascii="Times New Roman" w:hAnsi="Times New Roman" w:cs="Times New Roman"/>
          <w:sz w:val="28"/>
        </w:rPr>
        <w:t xml:space="preserve">, </w:t>
      </w:r>
      <w:hyperlink r:id="rId16" w:history="1">
        <w:r w:rsidRPr="00576292">
          <w:rPr>
            <w:rFonts w:ascii="Times New Roman" w:hAnsi="Times New Roman" w:cs="Times New Roman"/>
            <w:sz w:val="28"/>
          </w:rPr>
          <w:t>13.1</w:t>
        </w:r>
      </w:hyperlink>
      <w:r w:rsidRPr="00576292">
        <w:rPr>
          <w:rFonts w:ascii="Times New Roman" w:hAnsi="Times New Roman" w:cs="Times New Roman"/>
          <w:sz w:val="28"/>
        </w:rPr>
        <w:t xml:space="preserve"> Федерального закона от 25 декабря 2008 года </w:t>
      </w:r>
      <w:r w:rsidR="00AA4BFC">
        <w:rPr>
          <w:rFonts w:ascii="Times New Roman" w:hAnsi="Times New Roman" w:cs="Times New Roman"/>
          <w:sz w:val="28"/>
        </w:rPr>
        <w:t>№</w:t>
      </w:r>
      <w:r w:rsidRPr="00576292">
        <w:rPr>
          <w:rFonts w:ascii="Times New Roman" w:hAnsi="Times New Roman" w:cs="Times New Roman"/>
          <w:sz w:val="28"/>
        </w:rPr>
        <w:t xml:space="preserve"> 273-ФЗ </w:t>
      </w:r>
      <w:r w:rsidR="00AA4BFC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 противодействии коррупции</w:t>
      </w:r>
      <w:r w:rsidR="00AA4BFC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 xml:space="preserve">, представленная в органы местного самоуправления муниципального образования </w:t>
      </w:r>
      <w:r w:rsidR="003C2EDE" w:rsidRPr="00834AC1">
        <w:rPr>
          <w:rFonts w:ascii="Times New Roman" w:hAnsi="Times New Roman" w:cs="Times New Roman"/>
          <w:sz w:val="28"/>
        </w:rPr>
        <w:t>Дмитровское сельское поселение Советского района Республики Крым</w:t>
      </w:r>
      <w:r w:rsidRPr="00576292">
        <w:rPr>
          <w:rFonts w:ascii="Times New Roman" w:hAnsi="Times New Roman" w:cs="Times New Roman"/>
          <w:sz w:val="28"/>
        </w:rPr>
        <w:t>: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lastRenderedPageBreak/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2)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3) Общественной палатой Российской Федерации, Общественной палатой </w:t>
      </w:r>
      <w:r w:rsidR="001B7E1B">
        <w:rPr>
          <w:rFonts w:ascii="Times New Roman" w:hAnsi="Times New Roman" w:cs="Times New Roman"/>
          <w:sz w:val="28"/>
        </w:rPr>
        <w:t>Республики Крым</w:t>
      </w:r>
      <w:r w:rsidRPr="00576292">
        <w:rPr>
          <w:rFonts w:ascii="Times New Roman" w:hAnsi="Times New Roman" w:cs="Times New Roman"/>
          <w:sz w:val="28"/>
        </w:rPr>
        <w:t>;</w:t>
      </w:r>
    </w:p>
    <w:p w:rsidR="004B6784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4) общероссийскими, региональными и местными средствами массовой информации.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4. До принятия решения об увольнении (досрочном прекращении полномочий, 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Если по истечении трех рабочих дней со дня предъявления лицу, замещающему муниципальную должность, требования о представлении объяснения оно не будет представлено, то составляется соответствующий акт.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(досрочном прекращении полномочий, освобождении от должности) в связи с утратой доверия.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5. При рассмотрении и принятии решения об увольнении (досрочном прекращении полномочий, освобождении от должности) лица, замещающего муниципальную должность, в связи с утратой доверия должны быть обеспечены: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результатов проверки, указанной в </w:t>
      </w:r>
      <w:hyperlink w:anchor="P54" w:history="1">
        <w:r w:rsidRPr="00576292">
          <w:rPr>
            <w:rFonts w:ascii="Times New Roman" w:hAnsi="Times New Roman" w:cs="Times New Roman"/>
            <w:sz w:val="28"/>
          </w:rPr>
          <w:t>пункте 2</w:t>
        </w:r>
      </w:hyperlink>
      <w:r w:rsidRPr="00576292">
        <w:rPr>
          <w:rFonts w:ascii="Times New Roman" w:hAnsi="Times New Roman" w:cs="Times New Roman"/>
          <w:sz w:val="28"/>
        </w:rPr>
        <w:t xml:space="preserve"> настоящего Порядка, а также ознакомление с информацией о совершении лицом, замещающим муниципальную должность, коррупционного правонарушения</w:t>
      </w:r>
      <w:r w:rsidR="00100A81">
        <w:rPr>
          <w:rFonts w:ascii="Times New Roman" w:hAnsi="Times New Roman" w:cs="Times New Roman"/>
          <w:sz w:val="28"/>
        </w:rPr>
        <w:t xml:space="preserve">, но не менее чем за три дня до проведения заседания представительного органа местного самоуправления </w:t>
      </w:r>
      <w:r w:rsidR="00DF1578">
        <w:rPr>
          <w:rFonts w:ascii="Times New Roman" w:hAnsi="Times New Roman" w:cs="Times New Roman"/>
          <w:sz w:val="28"/>
        </w:rPr>
        <w:t xml:space="preserve">по рассмотрению </w:t>
      </w:r>
      <w:r w:rsidR="00100A81" w:rsidRPr="00576292">
        <w:rPr>
          <w:rFonts w:ascii="Times New Roman" w:hAnsi="Times New Roman" w:cs="Times New Roman"/>
          <w:sz w:val="28"/>
        </w:rPr>
        <w:t>вопроса об увольнении (досрочном прекращении полномочий, освобождении от должности)</w:t>
      </w:r>
      <w:r w:rsidRPr="00576292">
        <w:rPr>
          <w:rFonts w:ascii="Times New Roman" w:hAnsi="Times New Roman" w:cs="Times New Roman"/>
          <w:sz w:val="28"/>
        </w:rPr>
        <w:t>;</w:t>
      </w:r>
      <w:bookmarkStart w:id="2" w:name="_GoBack"/>
      <w:bookmarkEnd w:id="2"/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- пред</w:t>
      </w:r>
      <w:r w:rsidR="003A5024">
        <w:rPr>
          <w:rFonts w:ascii="Times New Roman" w:hAnsi="Times New Roman" w:cs="Times New Roman"/>
          <w:sz w:val="28"/>
        </w:rPr>
        <w:t>о</w:t>
      </w:r>
      <w:r w:rsidRPr="00576292">
        <w:rPr>
          <w:rFonts w:ascii="Times New Roman" w:hAnsi="Times New Roman" w:cs="Times New Roman"/>
          <w:sz w:val="28"/>
        </w:rPr>
        <w:t>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(досрочного прекращения полномочий, освобождения от должности) в связи с утратой доверия.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6. При рассмотрении вопроса об увольнении (досрочном прекращении полномочий, 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</w:t>
      </w:r>
      <w:r w:rsidRPr="00576292">
        <w:rPr>
          <w:rFonts w:ascii="Times New Roman" w:hAnsi="Times New Roman" w:cs="Times New Roman"/>
          <w:sz w:val="28"/>
        </w:rPr>
        <w:lastRenderedPageBreak/>
        <w:t>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7. Вопрос об увольнении (досрочном прекращении полномочий, освобождении от должности) в связи с утратой доверия должен быть рассмотрен, и соответствующее решение принято не позднее одного месяца со дня поступления результатов проверки в </w:t>
      </w:r>
      <w:r w:rsidR="003C2EDE" w:rsidRPr="003C2EDE">
        <w:rPr>
          <w:rFonts w:ascii="Times New Roman" w:hAnsi="Times New Roman" w:cs="Times New Roman"/>
          <w:sz w:val="28"/>
        </w:rPr>
        <w:t>Дмитровский сельский совет</w:t>
      </w:r>
      <w:r w:rsidRPr="00576292">
        <w:rPr>
          <w:rFonts w:ascii="Times New Roman" w:hAnsi="Times New Roman" w:cs="Times New Roman"/>
          <w:sz w:val="28"/>
        </w:rPr>
        <w:t>, не считая периодов временной нетрудоспособности лица, замещающего муниципальную должность, пребывания его в отпуске, периода неисполнения должностных обязанностей по иным уважительным причинам, а также периода проведения в отношении него соответствующей проверки.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При этом решение об увольнении (досрочном прекращении полномочий, освобождении от должности) в связи с утратой доверия должно быть принято не позднее шести месяцев со дня поступления результатов проверки о совершении коррупционного правонарушения.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8. Решение об увольнении (досрочном прекращении полномочий, 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</w:t>
      </w:r>
      <w:r w:rsidR="003C2EDE" w:rsidRPr="003C2EDE">
        <w:rPr>
          <w:rFonts w:ascii="Times New Roman" w:hAnsi="Times New Roman" w:cs="Times New Roman"/>
          <w:sz w:val="28"/>
        </w:rPr>
        <w:t>Дмитровского сельского совета</w:t>
      </w:r>
      <w:r w:rsidRPr="00576292">
        <w:rPr>
          <w:rFonts w:ascii="Times New Roman" w:hAnsi="Times New Roman" w:cs="Times New Roman"/>
          <w:sz w:val="28"/>
        </w:rPr>
        <w:t>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 xml:space="preserve">9. В решении об увольнении (досрочном прекращении полномочий, 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17" w:history="1">
        <w:r w:rsidRPr="00576292">
          <w:rPr>
            <w:rFonts w:ascii="Times New Roman" w:hAnsi="Times New Roman" w:cs="Times New Roman"/>
            <w:sz w:val="28"/>
          </w:rPr>
          <w:t>статьями 7.1</w:t>
        </w:r>
      </w:hyperlink>
      <w:r w:rsidRPr="00576292">
        <w:rPr>
          <w:rFonts w:ascii="Times New Roman" w:hAnsi="Times New Roman" w:cs="Times New Roman"/>
          <w:sz w:val="28"/>
        </w:rPr>
        <w:t xml:space="preserve">, </w:t>
      </w:r>
      <w:hyperlink r:id="rId18" w:history="1">
        <w:r w:rsidRPr="00576292">
          <w:rPr>
            <w:rFonts w:ascii="Times New Roman" w:hAnsi="Times New Roman" w:cs="Times New Roman"/>
            <w:sz w:val="28"/>
          </w:rPr>
          <w:t>13.1</w:t>
        </w:r>
      </w:hyperlink>
      <w:r w:rsidRPr="00576292">
        <w:rPr>
          <w:rFonts w:ascii="Times New Roman" w:hAnsi="Times New Roman" w:cs="Times New Roman"/>
          <w:sz w:val="28"/>
        </w:rPr>
        <w:t xml:space="preserve"> Федерального закона от 25 декабря 2008 года </w:t>
      </w:r>
      <w:r w:rsidR="00291673">
        <w:rPr>
          <w:rFonts w:ascii="Times New Roman" w:hAnsi="Times New Roman" w:cs="Times New Roman"/>
          <w:sz w:val="28"/>
        </w:rPr>
        <w:t>№</w:t>
      </w:r>
      <w:r w:rsidRPr="00576292">
        <w:rPr>
          <w:rFonts w:ascii="Times New Roman" w:hAnsi="Times New Roman" w:cs="Times New Roman"/>
          <w:sz w:val="28"/>
        </w:rPr>
        <w:t xml:space="preserve"> 273-ФЗ </w:t>
      </w:r>
      <w:r w:rsidR="00291673">
        <w:rPr>
          <w:rFonts w:ascii="Times New Roman" w:hAnsi="Times New Roman" w:cs="Times New Roman"/>
          <w:sz w:val="28"/>
        </w:rPr>
        <w:t>«</w:t>
      </w:r>
      <w:r w:rsidRPr="00576292">
        <w:rPr>
          <w:rFonts w:ascii="Times New Roman" w:hAnsi="Times New Roman" w:cs="Times New Roman"/>
          <w:sz w:val="28"/>
        </w:rPr>
        <w:t>О противодействии коррупции</w:t>
      </w:r>
      <w:r w:rsidR="00291673">
        <w:rPr>
          <w:rFonts w:ascii="Times New Roman" w:hAnsi="Times New Roman" w:cs="Times New Roman"/>
          <w:sz w:val="28"/>
        </w:rPr>
        <w:t>»</w:t>
      </w:r>
      <w:r w:rsidRPr="00576292">
        <w:rPr>
          <w:rFonts w:ascii="Times New Roman" w:hAnsi="Times New Roman" w:cs="Times New Roman"/>
          <w:sz w:val="28"/>
        </w:rPr>
        <w:t>.</w:t>
      </w:r>
    </w:p>
    <w:p w:rsidR="004B6784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10. Копия решения об увольнении (досрочном прекращении полномочий, 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A50485" w:rsidRPr="00576292" w:rsidRDefault="004B6784" w:rsidP="00834AC1">
      <w:pPr>
        <w:pStyle w:val="ConsPlusNormal"/>
        <w:ind w:firstLine="567"/>
        <w:jc w:val="both"/>
        <w:rPr>
          <w:rFonts w:ascii="Times New Roman" w:hAnsi="Times New Roman" w:cs="Times New Roman"/>
          <w:sz w:val="28"/>
        </w:rPr>
      </w:pPr>
      <w:r w:rsidRPr="00576292">
        <w:rPr>
          <w:rFonts w:ascii="Times New Roman" w:hAnsi="Times New Roman" w:cs="Times New Roman"/>
          <w:sz w:val="28"/>
        </w:rPr>
        <w:t>11. Лицо, замещающее муниципальную должность, вправе обжаловать решение об увольнении (досрочном прекращении полномочий, освобождении от должности) в судебном порядке.</w:t>
      </w:r>
    </w:p>
    <w:sectPr w:rsidR="00A50485" w:rsidRPr="00576292" w:rsidSect="00834AC1">
      <w:pgSz w:w="11909" w:h="16834"/>
      <w:pgMar w:top="1134" w:right="567" w:bottom="1134" w:left="1134" w:header="720" w:footer="720" w:gutter="0"/>
      <w:cols w:space="708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A69" w:rsidRDefault="00FC7A69" w:rsidP="00861915">
      <w:pPr>
        <w:spacing w:after="0" w:line="240" w:lineRule="auto"/>
      </w:pPr>
      <w:r>
        <w:separator/>
      </w:r>
    </w:p>
  </w:endnote>
  <w:endnote w:type="continuationSeparator" w:id="1">
    <w:p w:rsidR="00FC7A69" w:rsidRDefault="00FC7A69" w:rsidP="0086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A69" w:rsidRDefault="00FC7A69" w:rsidP="00861915">
      <w:pPr>
        <w:spacing w:after="0" w:line="240" w:lineRule="auto"/>
      </w:pPr>
      <w:r>
        <w:separator/>
      </w:r>
    </w:p>
  </w:footnote>
  <w:footnote w:type="continuationSeparator" w:id="1">
    <w:p w:rsidR="00FC7A69" w:rsidRDefault="00FC7A69" w:rsidP="008619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6784"/>
    <w:rsid w:val="00015C72"/>
    <w:rsid w:val="00100A81"/>
    <w:rsid w:val="001576F2"/>
    <w:rsid w:val="001B7E1B"/>
    <w:rsid w:val="00244CA2"/>
    <w:rsid w:val="00291673"/>
    <w:rsid w:val="002B5DBA"/>
    <w:rsid w:val="003A5024"/>
    <w:rsid w:val="003C2EDE"/>
    <w:rsid w:val="004B6784"/>
    <w:rsid w:val="004E4661"/>
    <w:rsid w:val="005555E7"/>
    <w:rsid w:val="00576292"/>
    <w:rsid w:val="006A05B7"/>
    <w:rsid w:val="006D595C"/>
    <w:rsid w:val="0080075B"/>
    <w:rsid w:val="00834AC1"/>
    <w:rsid w:val="00861915"/>
    <w:rsid w:val="00887EB9"/>
    <w:rsid w:val="00896A68"/>
    <w:rsid w:val="008C3FE8"/>
    <w:rsid w:val="009D475E"/>
    <w:rsid w:val="00A50485"/>
    <w:rsid w:val="00A633AC"/>
    <w:rsid w:val="00AA4BFC"/>
    <w:rsid w:val="00AF4FA0"/>
    <w:rsid w:val="00C20AE0"/>
    <w:rsid w:val="00C556CA"/>
    <w:rsid w:val="00C90375"/>
    <w:rsid w:val="00CB095D"/>
    <w:rsid w:val="00DF1578"/>
    <w:rsid w:val="00E16D75"/>
    <w:rsid w:val="00E57314"/>
    <w:rsid w:val="00EB0049"/>
    <w:rsid w:val="00F31ECF"/>
    <w:rsid w:val="00FC7A69"/>
    <w:rsid w:val="00FE4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7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915"/>
  </w:style>
  <w:style w:type="paragraph" w:styleId="a5">
    <w:name w:val="footer"/>
    <w:basedOn w:val="a"/>
    <w:link w:val="a6"/>
    <w:uiPriority w:val="99"/>
    <w:unhideWhenUsed/>
    <w:rsid w:val="0086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915"/>
  </w:style>
  <w:style w:type="paragraph" w:styleId="a7">
    <w:name w:val="Balloon Text"/>
    <w:basedOn w:val="a"/>
    <w:link w:val="a8"/>
    <w:uiPriority w:val="99"/>
    <w:semiHidden/>
    <w:unhideWhenUsed/>
    <w:rsid w:val="0083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7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67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6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61915"/>
  </w:style>
  <w:style w:type="paragraph" w:styleId="a5">
    <w:name w:val="footer"/>
    <w:basedOn w:val="a"/>
    <w:link w:val="a6"/>
    <w:uiPriority w:val="99"/>
    <w:unhideWhenUsed/>
    <w:rsid w:val="00861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619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338227255608E5B4007FF452B54DE37C79125ABE8207DB4A79971B290239E10E49B16AN3zAO" TargetMode="External"/><Relationship Id="rId13" Type="http://schemas.openxmlformats.org/officeDocument/2006/relationships/hyperlink" Target="consultantplus://offline/ref=BB338227255608E5B4007FF452B54DE37C791257BA8F07DB4A79971B29N0z2O" TargetMode="External"/><Relationship Id="rId18" Type="http://schemas.openxmlformats.org/officeDocument/2006/relationships/hyperlink" Target="consultantplus://offline/ref=BB338227255608E5B4007FF452B54DE37C79125ABE8207DB4A79971B290239E10E49B16AN3zB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BB338227255608E5B4007FF452B54DE37F711B5AB18A07DB4A79971B29N0z2O" TargetMode="External"/><Relationship Id="rId17" Type="http://schemas.openxmlformats.org/officeDocument/2006/relationships/hyperlink" Target="consultantplus://offline/ref=BB338227255608E5B4007FF452B54DE37C79125ABE8207DB4A79971B290239E10E49B165N3z2O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B338227255608E5B4007FF452B54DE37C79125ABE8207DB4A79971B290239E10E49B16AN3zB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FD1E15C449ED30425334E013E62BBC7EDC6FF9D9A3ECEF6F97D2161587t7O5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B338227255608E5B4007FF452B54DE37C79125ABE8207DB4A79971B290239E10E49B165N3z2O" TargetMode="External"/><Relationship Id="rId10" Type="http://schemas.openxmlformats.org/officeDocument/2006/relationships/hyperlink" Target="consultantplus://offline/ref=BB338227255608E5B4007FF452B54DE37C791257BA8F07DB4A79971B290239E10E49B16D3BB685FEN4zB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338227255608E5B4007FF452B54DE37C79125ABE8207DB4A79971B29N0z2O" TargetMode="External"/><Relationship Id="rId14" Type="http://schemas.openxmlformats.org/officeDocument/2006/relationships/hyperlink" Target="consultantplus://offline/ref=9918CCBE17B841ED42260594B6913AC07BE774189FE8CD4096D0EF7F7DB1V7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34263-94E5-459F-8FED-2C570A08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Логунов Александр Сергеевич</dc:creator>
  <cp:lastModifiedBy>Админ</cp:lastModifiedBy>
  <cp:revision>24</cp:revision>
  <dcterms:created xsi:type="dcterms:W3CDTF">2016-12-14T14:51:00Z</dcterms:created>
  <dcterms:modified xsi:type="dcterms:W3CDTF">2017-02-22T05:31:00Z</dcterms:modified>
</cp:coreProperties>
</file>